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footer2.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106FF8E" w14:textId="77777777" w:rsidR="00CF4D98" w:rsidRPr="005C194C" w:rsidRDefault="00CF4D98" w:rsidP="00CF4D98">
      <w:pPr>
        <w:pStyle w:val="1"/>
        <w:ind w:left="4962"/>
        <w:rPr>
          <w:b w:val="0"/>
          <w:sz w:val="24"/>
        </w:rPr>
      </w:pPr>
      <w:r w:rsidRPr="005C194C">
        <w:rPr>
          <w:b w:val="0"/>
          <w:sz w:val="24"/>
        </w:rPr>
        <w:t xml:space="preserve">Форма </w:t>
      </w:r>
      <w:r w:rsidRPr="005C194C">
        <w:rPr>
          <w:b w:val="0"/>
          <w:sz w:val="24"/>
          <w:lang w:val="ru-RU"/>
        </w:rPr>
        <w:t xml:space="preserve">№ </w:t>
      </w:r>
      <w:r w:rsidRPr="005C194C">
        <w:rPr>
          <w:b w:val="0"/>
          <w:sz w:val="24"/>
        </w:rPr>
        <w:t>Н-9.02</w:t>
      </w:r>
    </w:p>
    <w:p w14:paraId="1486D92F" w14:textId="77777777" w:rsidR="00CF4D98" w:rsidRPr="005C194C" w:rsidRDefault="00CF4D98" w:rsidP="00CF4D98">
      <w:pPr>
        <w:jc w:val="center"/>
        <w:rPr>
          <w:lang w:val="uk-UA"/>
        </w:rPr>
      </w:pPr>
    </w:p>
    <w:p w14:paraId="14469773" w14:textId="77777777" w:rsidR="00CF4D98" w:rsidRPr="005C194C" w:rsidRDefault="00CF4D98" w:rsidP="00CF4D98">
      <w:pPr>
        <w:jc w:val="center"/>
        <w:rPr>
          <w:b/>
          <w:lang w:val="uk-UA"/>
        </w:rPr>
      </w:pPr>
      <w:r w:rsidRPr="005C194C">
        <w:rPr>
          <w:b/>
          <w:lang w:val="uk-UA"/>
        </w:rPr>
        <w:t>НАЦІОНАЛЬНИЙ ТЕХНІЧНИЙ УНІВЕРСИТЕТ УКРАЇНИ</w:t>
      </w:r>
    </w:p>
    <w:p w14:paraId="732CD32B" w14:textId="77777777" w:rsidR="00CF4D98" w:rsidRPr="005C194C" w:rsidRDefault="00CF4D98" w:rsidP="00CF4D98">
      <w:pPr>
        <w:jc w:val="center"/>
        <w:rPr>
          <w:b/>
          <w:lang w:val="uk-UA"/>
        </w:rPr>
      </w:pPr>
      <w:r w:rsidRPr="005C194C">
        <w:rPr>
          <w:b/>
          <w:lang w:val="uk-UA"/>
        </w:rPr>
        <w:t>«КИЇВСЬКИЙ ПОЛІТЕХНІЧНИЙ ІНСТИТУТ  імені ІГОРЯ СІКОРСЬКОГО»</w:t>
      </w:r>
    </w:p>
    <w:p w14:paraId="19AE01E6" w14:textId="77777777" w:rsidR="00CF4D98" w:rsidRPr="005C194C" w:rsidRDefault="00CF4D98" w:rsidP="00CF4D98">
      <w:pPr>
        <w:jc w:val="center"/>
        <w:rPr>
          <w:lang w:val="uk-UA"/>
        </w:rPr>
      </w:pPr>
    </w:p>
    <w:p w14:paraId="438B8FF9" w14:textId="77777777" w:rsidR="00CF4D98" w:rsidRPr="005C194C" w:rsidRDefault="00CF4D98" w:rsidP="00CF4D98">
      <w:pPr>
        <w:jc w:val="center"/>
        <w:rPr>
          <w:lang w:val="uk-UA"/>
        </w:rPr>
      </w:pPr>
      <w:r w:rsidRPr="005C194C">
        <w:rPr>
          <w:bCs/>
          <w:i/>
          <w:u w:val="single"/>
          <w:lang w:val="uk-UA"/>
        </w:rPr>
        <w:t>Інститут енергозбереження та енергоменеджменту</w:t>
      </w:r>
      <w:r w:rsidRPr="005C194C">
        <w:rPr>
          <w:lang w:val="uk-UA"/>
        </w:rPr>
        <w:t xml:space="preserve"> </w:t>
      </w:r>
    </w:p>
    <w:p w14:paraId="5C1F1EDE" w14:textId="77777777" w:rsidR="00CF4D98" w:rsidRPr="005C194C" w:rsidRDefault="00CF4D98" w:rsidP="00CF4D98">
      <w:pPr>
        <w:jc w:val="center"/>
      </w:pPr>
      <w:r w:rsidRPr="005C194C">
        <w:rPr>
          <w:lang w:val="uk-UA"/>
        </w:rPr>
        <w:t>(повне найменування інституту,  факультету)</w:t>
      </w:r>
    </w:p>
    <w:p w14:paraId="30F01B91" w14:textId="77777777" w:rsidR="00CF4D98" w:rsidRPr="005C194C" w:rsidRDefault="00CF4D98" w:rsidP="00CF4D98">
      <w:pPr>
        <w:jc w:val="center"/>
      </w:pPr>
    </w:p>
    <w:p w14:paraId="065E5941" w14:textId="77777777" w:rsidR="00CF4D98" w:rsidRPr="005C194C" w:rsidRDefault="00CF4D98" w:rsidP="00CF4D98">
      <w:pPr>
        <w:jc w:val="center"/>
        <w:rPr>
          <w:lang w:val="uk-UA"/>
        </w:rPr>
      </w:pPr>
      <w:r w:rsidRPr="005C194C">
        <w:rPr>
          <w:i/>
          <w:u w:val="single"/>
          <w:lang w:val="uk-UA"/>
        </w:rPr>
        <w:t>Автоматизації управління електротехнічними комплексами</w:t>
      </w:r>
      <w:r w:rsidRPr="005C194C">
        <w:rPr>
          <w:lang w:val="uk-UA"/>
        </w:rPr>
        <w:t xml:space="preserve"> </w:t>
      </w:r>
    </w:p>
    <w:p w14:paraId="6C92C257" w14:textId="77777777" w:rsidR="00CF4D98" w:rsidRPr="005C194C" w:rsidRDefault="00CF4D98" w:rsidP="00CF4D98">
      <w:pPr>
        <w:jc w:val="center"/>
        <w:rPr>
          <w:lang w:val="uk-UA"/>
        </w:rPr>
      </w:pPr>
      <w:r w:rsidRPr="005C194C">
        <w:rPr>
          <w:lang w:val="uk-UA"/>
        </w:rPr>
        <w:t xml:space="preserve">(повна назва кафедри) </w:t>
      </w:r>
    </w:p>
    <w:p w14:paraId="5536787E" w14:textId="77777777" w:rsidR="00CF4D98" w:rsidRPr="005C194C" w:rsidRDefault="00CF4D98" w:rsidP="00CF4D98">
      <w:pPr>
        <w:jc w:val="center"/>
        <w:rPr>
          <w:lang w:val="uk-UA"/>
        </w:rPr>
      </w:pPr>
    </w:p>
    <w:p w14:paraId="25B96167" w14:textId="77777777" w:rsidR="00CF4D98" w:rsidRPr="005C194C" w:rsidRDefault="00CF4D98" w:rsidP="00CF4D98">
      <w:pPr>
        <w:pStyle w:val="31"/>
        <w:tabs>
          <w:tab w:val="left" w:pos="720"/>
        </w:tabs>
        <w:spacing w:line="240" w:lineRule="auto"/>
        <w:ind w:left="1418" w:firstLine="0"/>
        <w:rPr>
          <w:b/>
          <w:sz w:val="24"/>
        </w:rPr>
      </w:pPr>
      <w:r w:rsidRPr="005C194C">
        <w:rPr>
          <w:sz w:val="24"/>
        </w:rPr>
        <w:t xml:space="preserve">                                                                         </w:t>
      </w:r>
      <w:r w:rsidRPr="005C194C">
        <w:rPr>
          <w:b/>
          <w:sz w:val="24"/>
        </w:rPr>
        <w:t>До захисту допущено</w:t>
      </w:r>
    </w:p>
    <w:p w14:paraId="53DA67E9" w14:textId="77777777" w:rsidR="00CF4D98" w:rsidRPr="005C194C" w:rsidRDefault="00CF4D98" w:rsidP="00CF4D98">
      <w:pPr>
        <w:pStyle w:val="31"/>
        <w:tabs>
          <w:tab w:val="left" w:pos="720"/>
        </w:tabs>
        <w:spacing w:line="240" w:lineRule="auto"/>
        <w:ind w:left="1418" w:firstLine="0"/>
        <w:rPr>
          <w:b/>
          <w:bCs/>
          <w:sz w:val="24"/>
        </w:rPr>
      </w:pPr>
      <w:r w:rsidRPr="005C194C">
        <w:rPr>
          <w:b/>
          <w:bCs/>
          <w:sz w:val="24"/>
        </w:rPr>
        <w:tab/>
      </w:r>
      <w:r w:rsidRPr="005C194C">
        <w:rPr>
          <w:b/>
          <w:bCs/>
          <w:sz w:val="24"/>
        </w:rPr>
        <w:tab/>
      </w:r>
      <w:r w:rsidRPr="005C194C">
        <w:rPr>
          <w:b/>
          <w:bCs/>
          <w:sz w:val="24"/>
        </w:rPr>
        <w:tab/>
      </w:r>
      <w:r w:rsidRPr="005C194C">
        <w:rPr>
          <w:b/>
          <w:bCs/>
          <w:sz w:val="24"/>
        </w:rPr>
        <w:tab/>
      </w:r>
      <w:r w:rsidRPr="005C194C">
        <w:rPr>
          <w:b/>
          <w:bCs/>
          <w:sz w:val="24"/>
        </w:rPr>
        <w:tab/>
      </w:r>
      <w:r w:rsidRPr="005C194C">
        <w:rPr>
          <w:b/>
          <w:bCs/>
          <w:sz w:val="24"/>
        </w:rPr>
        <w:tab/>
        <w:t xml:space="preserve">         </w:t>
      </w:r>
      <w:r w:rsidRPr="005C194C">
        <w:rPr>
          <w:b/>
          <w:bCs/>
          <w:sz w:val="24"/>
        </w:rPr>
        <w:tab/>
      </w:r>
      <w:r w:rsidRPr="005C194C">
        <w:rPr>
          <w:b/>
          <w:bCs/>
          <w:sz w:val="24"/>
        </w:rPr>
        <w:tab/>
        <w:t xml:space="preserve">          Завідувач кафедри</w:t>
      </w:r>
    </w:p>
    <w:p w14:paraId="7CD13806" w14:textId="77777777" w:rsidR="00CF4D98" w:rsidRPr="005C194C" w:rsidRDefault="00CF4D98" w:rsidP="00CF4D98">
      <w:pPr>
        <w:pStyle w:val="31"/>
        <w:tabs>
          <w:tab w:val="left" w:pos="720"/>
        </w:tabs>
        <w:spacing w:line="240" w:lineRule="auto"/>
        <w:ind w:left="1417" w:firstLine="0"/>
        <w:rPr>
          <w:sz w:val="24"/>
        </w:rPr>
      </w:pPr>
      <w:r w:rsidRPr="005C194C">
        <w:rPr>
          <w:sz w:val="24"/>
        </w:rPr>
        <w:tab/>
      </w:r>
      <w:r w:rsidRPr="005C194C">
        <w:rPr>
          <w:sz w:val="24"/>
        </w:rPr>
        <w:tab/>
      </w:r>
      <w:r w:rsidRPr="005C194C">
        <w:rPr>
          <w:sz w:val="24"/>
        </w:rPr>
        <w:tab/>
      </w:r>
      <w:r w:rsidRPr="005C194C">
        <w:rPr>
          <w:sz w:val="24"/>
        </w:rPr>
        <w:tab/>
      </w:r>
      <w:r w:rsidRPr="005C194C">
        <w:rPr>
          <w:sz w:val="24"/>
        </w:rPr>
        <w:tab/>
      </w:r>
      <w:r w:rsidRPr="005C194C">
        <w:rPr>
          <w:sz w:val="24"/>
        </w:rPr>
        <w:tab/>
      </w:r>
      <w:r w:rsidRPr="005C194C">
        <w:rPr>
          <w:sz w:val="24"/>
        </w:rPr>
        <w:tab/>
      </w:r>
      <w:r w:rsidRPr="005C194C">
        <w:rPr>
          <w:sz w:val="24"/>
        </w:rPr>
        <w:tab/>
        <w:t xml:space="preserve">  __________   </w:t>
      </w:r>
      <w:r w:rsidRPr="005C194C">
        <w:rPr>
          <w:bCs/>
          <w:i/>
          <w:sz w:val="24"/>
          <w:u w:val="single"/>
        </w:rPr>
        <w:t xml:space="preserve">   В.П. Розен   </w:t>
      </w:r>
      <w:r w:rsidRPr="005C194C">
        <w:rPr>
          <w:bCs/>
          <w:sz w:val="24"/>
        </w:rPr>
        <w:t xml:space="preserve">   </w:t>
      </w:r>
    </w:p>
    <w:p w14:paraId="015F2AFB" w14:textId="77777777" w:rsidR="00CF4D98" w:rsidRPr="005C194C" w:rsidRDefault="00CF4D98" w:rsidP="00CF4D98">
      <w:pPr>
        <w:pStyle w:val="31"/>
        <w:tabs>
          <w:tab w:val="left" w:pos="720"/>
        </w:tabs>
        <w:spacing w:line="240" w:lineRule="auto"/>
        <w:ind w:left="1417" w:firstLine="0"/>
        <w:rPr>
          <w:sz w:val="24"/>
          <w:vertAlign w:val="superscript"/>
        </w:rPr>
      </w:pPr>
      <w:r w:rsidRPr="005C194C">
        <w:rPr>
          <w:sz w:val="24"/>
        </w:rPr>
        <w:tab/>
      </w:r>
      <w:r w:rsidRPr="005C194C">
        <w:rPr>
          <w:sz w:val="24"/>
        </w:rPr>
        <w:tab/>
      </w:r>
      <w:r w:rsidRPr="005C194C">
        <w:rPr>
          <w:sz w:val="24"/>
        </w:rPr>
        <w:tab/>
      </w:r>
      <w:r w:rsidRPr="005C194C">
        <w:rPr>
          <w:sz w:val="24"/>
        </w:rPr>
        <w:tab/>
      </w:r>
      <w:r w:rsidRPr="005C194C">
        <w:rPr>
          <w:sz w:val="24"/>
        </w:rPr>
        <w:tab/>
        <w:t xml:space="preserve">                                </w:t>
      </w:r>
      <w:r w:rsidRPr="005C194C">
        <w:rPr>
          <w:sz w:val="24"/>
        </w:rPr>
        <w:tab/>
        <w:t xml:space="preserve">     </w:t>
      </w:r>
      <w:r w:rsidRPr="005C194C">
        <w:rPr>
          <w:sz w:val="24"/>
          <w:vertAlign w:val="superscript"/>
        </w:rPr>
        <w:t>(підпис)                (ініціали, прізвище)</w:t>
      </w:r>
    </w:p>
    <w:p w14:paraId="3B0088C5" w14:textId="77777777" w:rsidR="00CF4D98" w:rsidRPr="005C194C" w:rsidRDefault="00CF4D98" w:rsidP="00CF4D98">
      <w:pPr>
        <w:pStyle w:val="31"/>
        <w:tabs>
          <w:tab w:val="left" w:pos="720"/>
        </w:tabs>
        <w:spacing w:line="240" w:lineRule="auto"/>
        <w:ind w:left="1418" w:firstLine="0"/>
        <w:rPr>
          <w:sz w:val="24"/>
        </w:rPr>
      </w:pPr>
      <w:r w:rsidRPr="005C194C">
        <w:rPr>
          <w:sz w:val="24"/>
        </w:rPr>
        <w:tab/>
      </w:r>
      <w:r w:rsidRPr="005C194C">
        <w:rPr>
          <w:sz w:val="24"/>
        </w:rPr>
        <w:tab/>
      </w:r>
      <w:r w:rsidRPr="005C194C">
        <w:rPr>
          <w:sz w:val="24"/>
        </w:rPr>
        <w:tab/>
      </w:r>
      <w:r w:rsidRPr="005C194C">
        <w:rPr>
          <w:sz w:val="24"/>
        </w:rPr>
        <w:tab/>
      </w:r>
      <w:r w:rsidRPr="005C194C">
        <w:rPr>
          <w:sz w:val="24"/>
        </w:rPr>
        <w:tab/>
      </w:r>
      <w:r w:rsidRPr="005C194C">
        <w:rPr>
          <w:sz w:val="24"/>
        </w:rPr>
        <w:tab/>
        <w:t xml:space="preserve">       </w:t>
      </w:r>
      <w:r w:rsidRPr="005C194C">
        <w:rPr>
          <w:sz w:val="24"/>
        </w:rPr>
        <w:tab/>
      </w:r>
      <w:r w:rsidRPr="005C194C">
        <w:rPr>
          <w:sz w:val="24"/>
        </w:rPr>
        <w:tab/>
        <w:t xml:space="preserve">  “___”_____________20</w:t>
      </w:r>
      <w:r w:rsidRPr="005C194C">
        <w:rPr>
          <w:sz w:val="24"/>
          <w:lang w:val="ru-RU"/>
        </w:rPr>
        <w:t xml:space="preserve">19 </w:t>
      </w:r>
      <w:r w:rsidRPr="005C194C">
        <w:rPr>
          <w:sz w:val="24"/>
        </w:rPr>
        <w:t>р.</w:t>
      </w:r>
    </w:p>
    <w:p w14:paraId="1E8BC024" w14:textId="77777777" w:rsidR="00CF4D98" w:rsidRPr="005C194C" w:rsidRDefault="00CF4D98" w:rsidP="00CF4D98">
      <w:pPr>
        <w:jc w:val="center"/>
        <w:rPr>
          <w:lang w:val="uk-UA"/>
        </w:rPr>
      </w:pPr>
    </w:p>
    <w:p w14:paraId="0B6D925A" w14:textId="77777777" w:rsidR="00CF4D98" w:rsidRPr="005C194C" w:rsidRDefault="00CF4D98" w:rsidP="005C194C">
      <w:pPr>
        <w:rPr>
          <w:lang w:val="uk-UA"/>
        </w:rPr>
      </w:pPr>
    </w:p>
    <w:p w14:paraId="05944650" w14:textId="77777777" w:rsidR="00CF4D98" w:rsidRPr="005C194C" w:rsidRDefault="00CF4D98" w:rsidP="00CF4D98">
      <w:pPr>
        <w:pStyle w:val="2"/>
        <w:rPr>
          <w:b/>
          <w:bCs/>
          <w:sz w:val="24"/>
        </w:rPr>
      </w:pPr>
      <w:r w:rsidRPr="005C194C">
        <w:rPr>
          <w:b/>
          <w:bCs/>
          <w:sz w:val="24"/>
        </w:rPr>
        <w:t>Пояснювальна записка</w:t>
      </w:r>
    </w:p>
    <w:p w14:paraId="245A26B5" w14:textId="77777777" w:rsidR="00CF4D98" w:rsidRPr="005C194C" w:rsidRDefault="00CF4D98" w:rsidP="00CF4D98">
      <w:pPr>
        <w:jc w:val="center"/>
        <w:rPr>
          <w:lang w:val="uk-UA"/>
        </w:rPr>
      </w:pPr>
      <w:r w:rsidRPr="005C194C">
        <w:rPr>
          <w:lang w:val="uk-UA"/>
        </w:rPr>
        <w:t xml:space="preserve">до дипломного проекту </w:t>
      </w:r>
    </w:p>
    <w:p w14:paraId="318BB7B6" w14:textId="77777777" w:rsidR="00CF4D98" w:rsidRPr="005C194C" w:rsidRDefault="00CF4D98" w:rsidP="00CF4D98">
      <w:pPr>
        <w:tabs>
          <w:tab w:val="right" w:leader="underscore" w:pos="8903"/>
        </w:tabs>
        <w:jc w:val="center"/>
        <w:rPr>
          <w:lang w:val="uk-UA"/>
        </w:rPr>
      </w:pPr>
      <w:r w:rsidRPr="005C194C">
        <w:rPr>
          <w:lang w:val="uk-UA"/>
        </w:rPr>
        <w:t>освітньо-кваліфікаційного рівня “</w:t>
      </w:r>
      <w:r w:rsidRPr="005C194C">
        <w:rPr>
          <w:b/>
          <w:i/>
          <w:u w:val="single"/>
          <w:lang w:val="uk-UA"/>
        </w:rPr>
        <w:t>бакалавр</w:t>
      </w:r>
      <w:r w:rsidRPr="005C194C">
        <w:rPr>
          <w:lang w:val="uk-UA"/>
        </w:rPr>
        <w:t>”</w:t>
      </w:r>
    </w:p>
    <w:p w14:paraId="58137F4E" w14:textId="77777777" w:rsidR="00CF4D98" w:rsidRPr="005C194C" w:rsidRDefault="00CF4D98" w:rsidP="00CF4D98">
      <w:pPr>
        <w:tabs>
          <w:tab w:val="left" w:pos="7769"/>
        </w:tabs>
        <w:ind w:firstLine="2030"/>
        <w:rPr>
          <w:vertAlign w:val="superscript"/>
          <w:lang w:val="uk-UA"/>
        </w:rPr>
      </w:pPr>
      <w:r w:rsidRPr="005C194C">
        <w:rPr>
          <w:vertAlign w:val="superscript"/>
          <w:lang w:val="uk-UA"/>
        </w:rPr>
        <w:t xml:space="preserve">                                                                                              (назва ОКР)</w:t>
      </w:r>
    </w:p>
    <w:p w14:paraId="7F07CA65" w14:textId="77777777" w:rsidR="00CF4D98" w:rsidRPr="005C194C" w:rsidRDefault="00CF4D98" w:rsidP="00CF4D98">
      <w:pPr>
        <w:tabs>
          <w:tab w:val="left" w:leader="underscore" w:pos="8903"/>
        </w:tabs>
        <w:ind w:left="-567" w:firstLine="425"/>
        <w:rPr>
          <w:i/>
          <w:u w:val="single"/>
          <w:lang w:val="uk-UA"/>
        </w:rPr>
      </w:pPr>
      <w:r w:rsidRPr="005C194C">
        <w:rPr>
          <w:lang w:val="uk-UA"/>
        </w:rPr>
        <w:t xml:space="preserve">спеціальності           </w:t>
      </w:r>
      <w:r w:rsidRPr="005C194C">
        <w:rPr>
          <w:i/>
          <w:u w:val="single"/>
        </w:rPr>
        <w:t xml:space="preserve"> </w:t>
      </w:r>
      <w:r w:rsidRPr="005C194C">
        <w:rPr>
          <w:u w:val="single"/>
        </w:rPr>
        <w:t>141  Енергетика електротехніка та ектромеханіка</w:t>
      </w:r>
    </w:p>
    <w:p w14:paraId="68EC7695" w14:textId="77777777" w:rsidR="00CF4D98" w:rsidRPr="005C194C" w:rsidRDefault="00CF4D98" w:rsidP="00CF4D98">
      <w:pPr>
        <w:tabs>
          <w:tab w:val="left" w:leader="underscore" w:pos="8903"/>
        </w:tabs>
        <w:rPr>
          <w:lang w:val="uk-UA"/>
        </w:rPr>
      </w:pPr>
      <w:r w:rsidRPr="005C194C">
        <w:rPr>
          <w:i/>
          <w:lang w:val="uk-UA"/>
        </w:rPr>
        <w:t xml:space="preserve">                                                                                    </w:t>
      </w:r>
      <w:r w:rsidRPr="005C194C">
        <w:rPr>
          <w:vertAlign w:val="superscript"/>
          <w:lang w:val="uk-UA"/>
        </w:rPr>
        <w:t>(код та назва спеціальності)</w:t>
      </w:r>
    </w:p>
    <w:p w14:paraId="528E0F90" w14:textId="77777777" w:rsidR="00CF4D98" w:rsidRPr="005C194C" w:rsidRDefault="00CF4D98" w:rsidP="00CF4D98">
      <w:pPr>
        <w:pStyle w:val="1"/>
        <w:jc w:val="left"/>
        <w:rPr>
          <w:sz w:val="24"/>
        </w:rPr>
      </w:pPr>
      <w:r w:rsidRPr="005C194C">
        <w:rPr>
          <w:b w:val="0"/>
          <w:bCs w:val="0"/>
          <w:sz w:val="24"/>
        </w:rPr>
        <w:t xml:space="preserve">спеціалізація   </w:t>
      </w:r>
      <w:r w:rsidRPr="005C194C">
        <w:rPr>
          <w:b w:val="0"/>
          <w:sz w:val="24"/>
          <w:u w:val="single"/>
        </w:rPr>
        <w:t xml:space="preserve">Інжиніринг автоматизованих електротехнічних комплексів                               </w:t>
      </w:r>
      <w:r w:rsidRPr="005C194C">
        <w:rPr>
          <w:sz w:val="24"/>
          <w:u w:val="single"/>
        </w:rPr>
        <w:t xml:space="preserve">  </w:t>
      </w:r>
    </w:p>
    <w:p w14:paraId="2EF7F48F" w14:textId="77777777" w:rsidR="00CF4D98" w:rsidRPr="005C194C" w:rsidRDefault="00CF4D98" w:rsidP="00CF4D98">
      <w:pPr>
        <w:pStyle w:val="1"/>
        <w:jc w:val="center"/>
        <w:rPr>
          <w:b w:val="0"/>
          <w:bCs w:val="0"/>
          <w:sz w:val="24"/>
        </w:rPr>
      </w:pPr>
      <w:r w:rsidRPr="005C194C">
        <w:rPr>
          <w:b w:val="0"/>
          <w:bCs w:val="0"/>
          <w:sz w:val="24"/>
        </w:rPr>
        <w:t>(назва спеціалізації)</w:t>
      </w:r>
    </w:p>
    <w:p w14:paraId="796DE557" w14:textId="77777777" w:rsidR="00CF4D98" w:rsidRPr="005C194C" w:rsidRDefault="00CF4D98" w:rsidP="00CF4D98">
      <w:pPr>
        <w:pStyle w:val="1"/>
        <w:rPr>
          <w:b w:val="0"/>
          <w:bCs w:val="0"/>
          <w:sz w:val="24"/>
        </w:rPr>
      </w:pPr>
      <w:r w:rsidRPr="005C194C">
        <w:rPr>
          <w:b w:val="0"/>
          <w:bCs w:val="0"/>
          <w:sz w:val="24"/>
        </w:rPr>
        <w:t xml:space="preserve">                                          </w:t>
      </w:r>
    </w:p>
    <w:p w14:paraId="0804412E" w14:textId="77777777" w:rsidR="00CF4D98" w:rsidRPr="005C194C" w:rsidRDefault="00CF4D98" w:rsidP="00CF4D98">
      <w:pPr>
        <w:spacing w:line="16" w:lineRule="atLeast"/>
        <w:jc w:val="both"/>
        <w:rPr>
          <w:b/>
        </w:rPr>
      </w:pPr>
      <w:r w:rsidRPr="005C194C">
        <w:rPr>
          <w:lang w:val="uk-UA"/>
        </w:rPr>
        <w:t xml:space="preserve">на тему: </w:t>
      </w:r>
      <w:r w:rsidRPr="005C194C">
        <w:rPr>
          <w:i/>
          <w:iCs/>
          <w:u w:val="single"/>
          <w:lang w:val="uk-UA"/>
        </w:rPr>
        <w:t>Автоматизація холодильної установки складського приміщення підприємство харчової промисловості</w:t>
      </w:r>
    </w:p>
    <w:p w14:paraId="26453DE1" w14:textId="77777777" w:rsidR="00CF4D98" w:rsidRPr="005C194C" w:rsidRDefault="00CF4D98" w:rsidP="00CF4D98">
      <w:pPr>
        <w:jc w:val="center"/>
      </w:pPr>
    </w:p>
    <w:p w14:paraId="4963B51B" w14:textId="77777777" w:rsidR="00CF4D98" w:rsidRPr="005C194C" w:rsidRDefault="00CF4D98" w:rsidP="00CF4D98">
      <w:pPr>
        <w:ind w:left="720"/>
        <w:rPr>
          <w:lang w:val="uk-UA"/>
        </w:rPr>
      </w:pPr>
      <w:r w:rsidRPr="005C194C">
        <w:rPr>
          <w:lang w:val="uk-UA"/>
        </w:rPr>
        <w:t xml:space="preserve">Виконала:    студентка   </w:t>
      </w:r>
      <w:r w:rsidRPr="005C194C">
        <w:rPr>
          <w:i/>
          <w:u w:val="single"/>
          <w:lang w:val="uk-UA"/>
        </w:rPr>
        <w:t xml:space="preserve">3 </w:t>
      </w:r>
      <w:r w:rsidRPr="005C194C">
        <w:rPr>
          <w:lang w:val="uk-UA"/>
        </w:rPr>
        <w:t xml:space="preserve"> курсу,       групи             </w:t>
      </w:r>
      <w:r w:rsidRPr="005C194C">
        <w:rPr>
          <w:i/>
          <w:u w:val="single"/>
          <w:lang w:val="uk-UA"/>
        </w:rPr>
        <w:t>ОА-г61-2</w:t>
      </w:r>
    </w:p>
    <w:p w14:paraId="1127BAE2" w14:textId="77777777" w:rsidR="00CF4D98" w:rsidRPr="005C194C" w:rsidRDefault="00CF4D98" w:rsidP="00CF4D98">
      <w:pPr>
        <w:ind w:left="720"/>
        <w:rPr>
          <w:i/>
          <w:lang w:val="uk-UA"/>
        </w:rPr>
      </w:pPr>
      <w:r w:rsidRPr="005C194C">
        <w:rPr>
          <w:i/>
          <w:u w:val="single"/>
          <w:lang w:val="uk-UA"/>
        </w:rPr>
        <w:t xml:space="preserve">Станішевська Діана Віталіївна   </w:t>
      </w:r>
      <w:r w:rsidRPr="005C194C">
        <w:rPr>
          <w:i/>
          <w:lang w:val="uk-UA"/>
        </w:rPr>
        <w:t xml:space="preserve">                                        __________</w:t>
      </w:r>
    </w:p>
    <w:p w14:paraId="3C391D0F" w14:textId="77777777" w:rsidR="00CF4D98" w:rsidRPr="005C194C" w:rsidRDefault="00CF4D98" w:rsidP="00CF4D98">
      <w:pPr>
        <w:ind w:left="720"/>
        <w:rPr>
          <w:i/>
          <w:lang w:val="uk-UA"/>
        </w:rPr>
      </w:pPr>
      <w:r w:rsidRPr="005C194C">
        <w:rPr>
          <w:i/>
          <w:vertAlign w:val="superscript"/>
          <w:lang w:val="uk-UA"/>
        </w:rPr>
        <w:tab/>
        <w:t xml:space="preserve">       (прізвище, ім’я, по батькові)</w:t>
      </w:r>
      <w:r w:rsidRPr="005C194C">
        <w:rPr>
          <w:i/>
          <w:vertAlign w:val="superscript"/>
          <w:lang w:val="uk-UA"/>
        </w:rPr>
        <w:tab/>
      </w:r>
      <w:r w:rsidRPr="005C194C">
        <w:rPr>
          <w:i/>
          <w:vertAlign w:val="superscript"/>
          <w:lang w:val="uk-UA"/>
        </w:rPr>
        <w:tab/>
        <w:t xml:space="preserve">                                                                      (підпис) </w:t>
      </w:r>
      <w:r w:rsidRPr="005C194C">
        <w:rPr>
          <w:i/>
          <w:vertAlign w:val="superscript"/>
          <w:lang w:val="uk-UA"/>
        </w:rPr>
        <w:tab/>
      </w:r>
    </w:p>
    <w:p w14:paraId="761CA1B0" w14:textId="77777777" w:rsidR="00CF4D98" w:rsidRPr="005C194C" w:rsidRDefault="00CF4D98" w:rsidP="00CF4D98">
      <w:pPr>
        <w:rPr>
          <w:i/>
          <w:lang w:val="uk-UA"/>
        </w:rPr>
      </w:pPr>
      <w:r w:rsidRPr="005C194C">
        <w:rPr>
          <w:i/>
          <w:lang w:val="uk-UA"/>
        </w:rPr>
        <w:t xml:space="preserve">Керівник                      </w:t>
      </w:r>
      <w:r w:rsidRPr="005C194C">
        <w:rPr>
          <w:i/>
          <w:u w:val="single"/>
          <w:lang w:val="uk-UA"/>
        </w:rPr>
        <w:t xml:space="preserve">    </w:t>
      </w:r>
      <w:r w:rsidRPr="005C194C">
        <w:rPr>
          <w:rStyle w:val="a4"/>
          <w:rFonts w:ascii="Times New Roman" w:hAnsi="Times New Roman"/>
          <w:i/>
          <w:u w:val="single"/>
          <w:lang w:val="uk-UA"/>
        </w:rPr>
        <w:t>асист.  Демчик Я.М.</w:t>
      </w:r>
      <w:r w:rsidRPr="005C194C">
        <w:rPr>
          <w:i/>
          <w:caps/>
          <w:u w:val="single"/>
          <w:lang w:val="uk-UA"/>
        </w:rPr>
        <w:t xml:space="preserve">         </w:t>
      </w:r>
      <w:r w:rsidRPr="005C194C">
        <w:rPr>
          <w:i/>
          <w:u w:val="single"/>
          <w:lang w:val="uk-UA"/>
        </w:rPr>
        <w:t xml:space="preserve">          </w:t>
      </w:r>
      <w:r w:rsidRPr="005C194C">
        <w:rPr>
          <w:i/>
          <w:lang w:val="uk-UA"/>
        </w:rPr>
        <w:t xml:space="preserve">           </w:t>
      </w:r>
      <w:r w:rsidRPr="005C194C">
        <w:rPr>
          <w:i/>
          <w:u w:val="single" w:color="FFFFFF"/>
          <w:lang w:val="uk-UA"/>
        </w:rPr>
        <w:t xml:space="preserve">      </w:t>
      </w:r>
      <w:r w:rsidRPr="005C194C">
        <w:rPr>
          <w:i/>
          <w:lang w:val="uk-UA"/>
        </w:rPr>
        <w:t xml:space="preserve"> __________</w:t>
      </w:r>
    </w:p>
    <w:p w14:paraId="4373C397" w14:textId="77777777" w:rsidR="00CF4D98" w:rsidRPr="005C194C" w:rsidRDefault="00CF4D98" w:rsidP="00CF4D98">
      <w:pPr>
        <w:ind w:left="720"/>
        <w:rPr>
          <w:i/>
          <w:lang w:val="uk-UA"/>
        </w:rPr>
      </w:pPr>
      <w:r w:rsidRPr="005C194C">
        <w:rPr>
          <w:i/>
          <w:lang w:val="uk-UA"/>
        </w:rPr>
        <w:t>(посада, вчене звання, науковий ступінь, прізвище та ініціали)                                                                          (підпис)</w:t>
      </w:r>
    </w:p>
    <w:p w14:paraId="4B234C00" w14:textId="77777777" w:rsidR="00CF4D98" w:rsidRPr="005C194C" w:rsidRDefault="00CF4D98" w:rsidP="00CF4D98">
      <w:pPr>
        <w:ind w:left="720"/>
        <w:rPr>
          <w:i/>
          <w:lang w:val="uk-UA"/>
        </w:rPr>
      </w:pPr>
    </w:p>
    <w:p w14:paraId="2427752B" w14:textId="77777777" w:rsidR="00CF4D98" w:rsidRPr="005C194C" w:rsidRDefault="00CF4D98" w:rsidP="00CF4D98">
      <w:pPr>
        <w:tabs>
          <w:tab w:val="left" w:pos="3486"/>
          <w:tab w:val="left" w:leader="underscore" w:pos="5760"/>
          <w:tab w:val="left" w:pos="6120"/>
          <w:tab w:val="left" w:leader="underscore" w:pos="9540"/>
        </w:tabs>
        <w:rPr>
          <w:i/>
          <w:lang w:val="uk-UA"/>
        </w:rPr>
      </w:pPr>
      <w:r w:rsidRPr="005C194C">
        <w:rPr>
          <w:i/>
          <w:lang w:val="uk-UA"/>
        </w:rPr>
        <w:t xml:space="preserve">Консультант   </w:t>
      </w:r>
      <w:r w:rsidRPr="005C194C">
        <w:rPr>
          <w:i/>
          <w:u w:val="single"/>
          <w:lang w:val="uk-UA"/>
        </w:rPr>
        <w:t>Електропостачання</w:t>
      </w:r>
      <w:r w:rsidRPr="005C194C">
        <w:rPr>
          <w:i/>
          <w:lang w:val="uk-UA"/>
        </w:rPr>
        <w:t xml:space="preserve">   </w:t>
      </w:r>
      <w:r w:rsidRPr="005C194C">
        <w:rPr>
          <w:rStyle w:val="a4"/>
          <w:rFonts w:ascii="Times New Roman" w:hAnsi="Times New Roman"/>
          <w:i/>
          <w:u w:val="single"/>
          <w:lang w:val="uk-UA"/>
        </w:rPr>
        <w:t>к.т.н, доцент  МЕЙТА О.В.</w:t>
      </w:r>
      <w:r w:rsidRPr="005C194C">
        <w:rPr>
          <w:i/>
          <w:lang w:val="uk-UA"/>
        </w:rPr>
        <w:t xml:space="preserve">            ____________</w:t>
      </w:r>
    </w:p>
    <w:p w14:paraId="18C6ABF2" w14:textId="77777777" w:rsidR="00CF4D98" w:rsidRPr="005C194C" w:rsidRDefault="00CF4D98" w:rsidP="00CF4D98">
      <w:pPr>
        <w:tabs>
          <w:tab w:val="left" w:pos="3486"/>
          <w:tab w:val="left" w:leader="underscore" w:pos="5760"/>
          <w:tab w:val="left" w:pos="6120"/>
          <w:tab w:val="left" w:leader="underscore" w:pos="9540"/>
        </w:tabs>
        <w:rPr>
          <w:i/>
          <w:vertAlign w:val="superscript"/>
          <w:lang w:val="uk-UA"/>
        </w:rPr>
      </w:pPr>
      <w:r w:rsidRPr="005C194C">
        <w:rPr>
          <w:i/>
          <w:vertAlign w:val="superscript"/>
          <w:lang w:val="uk-UA"/>
        </w:rPr>
        <w:t>(назва розділу)               (вчені ступінь та звання, прізвище, ініціали)                                                                      (підпис)</w:t>
      </w:r>
    </w:p>
    <w:p w14:paraId="18BF14AB" w14:textId="77777777" w:rsidR="00CF4D98" w:rsidRPr="005C194C" w:rsidRDefault="00CF4D98" w:rsidP="00CF4D98">
      <w:pPr>
        <w:tabs>
          <w:tab w:val="left" w:pos="3486"/>
          <w:tab w:val="left" w:leader="underscore" w:pos="5760"/>
          <w:tab w:val="left" w:pos="6120"/>
          <w:tab w:val="left" w:leader="underscore" w:pos="9540"/>
        </w:tabs>
        <w:rPr>
          <w:i/>
          <w:lang w:val="uk-UA"/>
        </w:rPr>
      </w:pPr>
      <w:r w:rsidRPr="005C194C">
        <w:rPr>
          <w:i/>
          <w:lang w:val="uk-UA"/>
        </w:rPr>
        <w:t xml:space="preserve">Консультант  </w:t>
      </w:r>
      <w:r w:rsidRPr="005C194C">
        <w:rPr>
          <w:b/>
          <w:i/>
          <w:lang w:val="uk-UA"/>
        </w:rPr>
        <w:t xml:space="preserve"> </w:t>
      </w:r>
      <w:r w:rsidRPr="005C194C">
        <w:rPr>
          <w:i/>
          <w:u w:val="single"/>
          <w:lang w:val="uk-UA"/>
        </w:rPr>
        <w:t>Охорона праці</w:t>
      </w:r>
      <w:r w:rsidRPr="005C194C">
        <w:rPr>
          <w:i/>
          <w:caps/>
          <w:u w:val="single"/>
          <w:lang w:val="uk-UA"/>
        </w:rPr>
        <w:t xml:space="preserve">   </w:t>
      </w:r>
      <w:r w:rsidRPr="005C194C">
        <w:rPr>
          <w:i/>
          <w:caps/>
          <w:lang w:val="uk-UA"/>
        </w:rPr>
        <w:t xml:space="preserve">           </w:t>
      </w:r>
      <w:r w:rsidRPr="005C194C">
        <w:rPr>
          <w:i/>
          <w:u w:val="single"/>
          <w:lang w:val="uk-UA"/>
        </w:rPr>
        <w:t>к.т.н</w:t>
      </w:r>
      <w:r w:rsidRPr="005C194C">
        <w:rPr>
          <w:i/>
          <w:caps/>
          <w:u w:val="single"/>
          <w:lang w:val="uk-UA"/>
        </w:rPr>
        <w:t xml:space="preserve">., </w:t>
      </w:r>
      <w:r w:rsidRPr="005C194C">
        <w:rPr>
          <w:rStyle w:val="a4"/>
          <w:rFonts w:ascii="Times New Roman" w:hAnsi="Times New Roman"/>
          <w:i/>
          <w:u w:val="single"/>
          <w:lang w:val="uk-UA"/>
        </w:rPr>
        <w:t>доцент</w:t>
      </w:r>
      <w:r w:rsidRPr="005C194C">
        <w:rPr>
          <w:i/>
          <w:caps/>
          <w:u w:val="single"/>
          <w:lang w:val="uk-UA"/>
        </w:rPr>
        <w:t xml:space="preserve">   Козлов С.С.</w:t>
      </w:r>
      <w:r w:rsidRPr="005C194C">
        <w:rPr>
          <w:i/>
          <w:lang w:val="uk-UA"/>
        </w:rPr>
        <w:t xml:space="preserve">       ____________</w:t>
      </w:r>
    </w:p>
    <w:p w14:paraId="7588AEF9" w14:textId="77777777" w:rsidR="00CF4D98" w:rsidRPr="005C194C" w:rsidRDefault="00CF4D98" w:rsidP="00CF4D98">
      <w:pPr>
        <w:tabs>
          <w:tab w:val="left" w:pos="3486"/>
          <w:tab w:val="left" w:leader="underscore" w:pos="5760"/>
          <w:tab w:val="left" w:pos="6120"/>
          <w:tab w:val="left" w:leader="underscore" w:pos="9540"/>
        </w:tabs>
        <w:rPr>
          <w:i/>
          <w:vertAlign w:val="superscript"/>
          <w:lang w:val="uk-UA"/>
        </w:rPr>
      </w:pPr>
      <w:r w:rsidRPr="005C194C">
        <w:rPr>
          <w:i/>
          <w:vertAlign w:val="superscript"/>
          <w:lang w:val="uk-UA"/>
        </w:rPr>
        <w:t>(назва розділу)                         (вчені ступінь та звання, прізвище, ініціали)                                                             (підпис)</w:t>
      </w:r>
    </w:p>
    <w:p w14:paraId="17AD71E8" w14:textId="77777777" w:rsidR="00CF4D98" w:rsidRPr="005C194C" w:rsidRDefault="00CF4D98" w:rsidP="00CF4D98">
      <w:pPr>
        <w:ind w:left="720"/>
        <w:rPr>
          <w:i/>
          <w:lang w:val="uk-UA"/>
        </w:rPr>
      </w:pPr>
    </w:p>
    <w:p w14:paraId="1AF69D75" w14:textId="726537B3" w:rsidR="00012EB8" w:rsidRDefault="00CF4D98" w:rsidP="00012EB8">
      <w:pPr>
        <w:rPr>
          <w:i/>
          <w:lang w:val="uk-UA"/>
        </w:rPr>
      </w:pPr>
      <w:r w:rsidRPr="005C194C">
        <w:rPr>
          <w:i/>
          <w:lang w:val="uk-UA"/>
        </w:rPr>
        <w:t xml:space="preserve">Рецензент    _____________________________________             </w:t>
      </w:r>
      <w:r w:rsidR="00012EB8" w:rsidRPr="0011426B">
        <w:rPr>
          <w:i/>
          <w:lang w:val="uk-UA"/>
        </w:rPr>
        <w:t xml:space="preserve">               </w:t>
      </w:r>
      <w:r w:rsidRPr="005C194C">
        <w:rPr>
          <w:i/>
          <w:lang w:val="uk-UA"/>
        </w:rPr>
        <w:t xml:space="preserve"> _________</w:t>
      </w:r>
    </w:p>
    <w:p w14:paraId="7C6A3897" w14:textId="3C034FC1" w:rsidR="00CF4D98" w:rsidRPr="00012EB8" w:rsidRDefault="00CF4D98" w:rsidP="00012EB8">
      <w:pPr>
        <w:rPr>
          <w:i/>
          <w:lang w:val="uk-UA"/>
        </w:rPr>
      </w:pPr>
      <w:r w:rsidRPr="005C194C">
        <w:rPr>
          <w:i/>
          <w:iCs/>
          <w:lang w:val="uk-UA"/>
        </w:rPr>
        <w:t xml:space="preserve"> (посада, вчене звання, науковий ступінь, прізвище та ініціали)                     (підпис)</w:t>
      </w:r>
      <w:r w:rsidRPr="005C194C">
        <w:rPr>
          <w:lang w:val="uk-UA"/>
        </w:rPr>
        <w:t xml:space="preserve"> </w:t>
      </w:r>
      <w:r w:rsidRPr="005C194C">
        <w:rPr>
          <w:lang w:val="uk-UA"/>
        </w:rPr>
        <w:tab/>
      </w:r>
    </w:p>
    <w:p w14:paraId="226294AF" w14:textId="77777777" w:rsidR="00CF4D98" w:rsidRPr="005C194C" w:rsidRDefault="00CF4D98" w:rsidP="00012EB8">
      <w:pPr>
        <w:rPr>
          <w:lang w:val="uk-UA"/>
        </w:rPr>
      </w:pPr>
    </w:p>
    <w:p w14:paraId="3AEEB8C5" w14:textId="77777777" w:rsidR="00CF4D98" w:rsidRPr="005C194C" w:rsidRDefault="00CF4D98" w:rsidP="00CF4D98">
      <w:pPr>
        <w:tabs>
          <w:tab w:val="left" w:pos="330"/>
        </w:tabs>
        <w:ind w:left="4536"/>
        <w:rPr>
          <w:lang w:val="uk-UA"/>
        </w:rPr>
      </w:pPr>
      <w:r w:rsidRPr="005C194C">
        <w:t>Засвідчую, що у цьому дипломному проекті немає запозичень з праць інших авторів без відповідних посилань.</w:t>
      </w:r>
    </w:p>
    <w:p w14:paraId="73332412" w14:textId="77777777" w:rsidR="00CF4D98" w:rsidRPr="005C194C" w:rsidRDefault="00CF4D98" w:rsidP="00CF4D98">
      <w:pPr>
        <w:tabs>
          <w:tab w:val="left" w:pos="330"/>
        </w:tabs>
        <w:ind w:left="4536"/>
        <w:rPr>
          <w:lang w:val="uk-UA"/>
        </w:rPr>
      </w:pPr>
    </w:p>
    <w:p w14:paraId="0BFBC3D3" w14:textId="77777777" w:rsidR="00CF4D98" w:rsidRPr="005C194C" w:rsidRDefault="00CF4D98" w:rsidP="00CF4D98">
      <w:pPr>
        <w:tabs>
          <w:tab w:val="left" w:pos="330"/>
        </w:tabs>
        <w:ind w:left="4536"/>
      </w:pPr>
      <w:r w:rsidRPr="005C194C">
        <w:t>Студент _____________</w:t>
      </w:r>
    </w:p>
    <w:p w14:paraId="54941DBD" w14:textId="77777777" w:rsidR="00CF4D98" w:rsidRPr="005C194C" w:rsidRDefault="00CF4D98" w:rsidP="00CF4D98">
      <w:pPr>
        <w:tabs>
          <w:tab w:val="left" w:pos="7938"/>
        </w:tabs>
        <w:ind w:left="4536" w:firstLine="1701"/>
      </w:pPr>
      <w:r w:rsidRPr="005C194C">
        <w:rPr>
          <w:vertAlign w:val="superscript"/>
        </w:rPr>
        <w:t>(підпис)</w:t>
      </w:r>
    </w:p>
    <w:p w14:paraId="5145BC51" w14:textId="77777777" w:rsidR="00CF4D98" w:rsidRPr="005C194C" w:rsidRDefault="00CF4D98" w:rsidP="00CF4D98">
      <w:pPr>
        <w:jc w:val="right"/>
        <w:rPr>
          <w:lang w:val="uk-UA"/>
        </w:rPr>
      </w:pPr>
    </w:p>
    <w:p w14:paraId="2C180ADE" w14:textId="78B9A6D9" w:rsidR="00012EB8" w:rsidRDefault="00CF4D98" w:rsidP="00CF4D98">
      <w:pPr>
        <w:jc w:val="center"/>
        <w:rPr>
          <w:lang w:val="uk-UA"/>
        </w:rPr>
      </w:pPr>
      <w:r w:rsidRPr="005C194C">
        <w:rPr>
          <w:lang w:val="uk-UA"/>
        </w:rPr>
        <w:t xml:space="preserve">Київ – 2019 року </w:t>
      </w:r>
      <w:r w:rsidR="00012EB8">
        <w:rPr>
          <w:lang w:val="uk-UA"/>
        </w:rPr>
        <w:br w:type="page"/>
      </w:r>
    </w:p>
    <w:p w14:paraId="0542C25C" w14:textId="77777777" w:rsidR="00012EB8" w:rsidRDefault="00012EB8" w:rsidP="00CF4D98">
      <w:pPr>
        <w:jc w:val="center"/>
        <w:rPr>
          <w:lang w:val="uk-UA"/>
        </w:rPr>
        <w:sectPr w:rsidR="00012EB8" w:rsidSect="00AC007A">
          <w:pgSz w:w="11906" w:h="16838"/>
          <w:pgMar w:top="709" w:right="566" w:bottom="709" w:left="1276" w:header="708" w:footer="708" w:gutter="0"/>
          <w:cols w:space="708"/>
          <w:docGrid w:linePitch="360"/>
        </w:sectPr>
      </w:pPr>
    </w:p>
    <w:p w14:paraId="7B565566" w14:textId="66176F5C" w:rsidR="00CF4D98" w:rsidRPr="005C194C" w:rsidRDefault="00CF4D98" w:rsidP="00CF4D98">
      <w:pPr>
        <w:jc w:val="center"/>
        <w:rPr>
          <w:lang w:val="uk-UA"/>
        </w:rPr>
      </w:pPr>
    </w:p>
    <w:p w14:paraId="79E8D565" w14:textId="77777777" w:rsidR="00CF4D98" w:rsidRPr="00E322FD" w:rsidRDefault="00CF4D98" w:rsidP="00CF4D98">
      <w:pPr>
        <w:pStyle w:val="31"/>
        <w:tabs>
          <w:tab w:val="left" w:pos="720"/>
        </w:tabs>
        <w:ind w:left="539"/>
        <w:jc w:val="center"/>
        <w:rPr>
          <w:b/>
          <w:bCs/>
          <w:szCs w:val="28"/>
        </w:rPr>
      </w:pPr>
      <w:r w:rsidRPr="00E322FD">
        <w:rPr>
          <w:b/>
          <w:bCs/>
          <w:szCs w:val="28"/>
        </w:rPr>
        <w:t xml:space="preserve">Національний технічний університет України </w:t>
      </w:r>
    </w:p>
    <w:p w14:paraId="744F8610" w14:textId="77777777" w:rsidR="00CF4D98" w:rsidRPr="00E322FD" w:rsidRDefault="00CF4D98" w:rsidP="00CF4D98">
      <w:pPr>
        <w:pStyle w:val="31"/>
        <w:tabs>
          <w:tab w:val="left" w:pos="720"/>
        </w:tabs>
        <w:ind w:left="539"/>
        <w:jc w:val="center"/>
        <w:rPr>
          <w:b/>
          <w:bCs/>
          <w:szCs w:val="28"/>
        </w:rPr>
      </w:pPr>
      <w:r w:rsidRPr="00E322FD">
        <w:rPr>
          <w:b/>
          <w:bCs/>
          <w:szCs w:val="28"/>
        </w:rPr>
        <w:t>“Київський політехнічний інститут імені Ігоря Сікорського”</w:t>
      </w:r>
    </w:p>
    <w:p w14:paraId="29D7161D" w14:textId="77777777" w:rsidR="00CF4D98" w:rsidRPr="00E322FD" w:rsidRDefault="00CF4D98" w:rsidP="00CF4D98">
      <w:pPr>
        <w:pStyle w:val="31"/>
        <w:tabs>
          <w:tab w:val="left" w:pos="720"/>
        </w:tabs>
        <w:ind w:left="539"/>
        <w:rPr>
          <w:b/>
          <w:bCs/>
          <w:szCs w:val="28"/>
        </w:rPr>
      </w:pPr>
    </w:p>
    <w:p w14:paraId="3B782B94" w14:textId="77777777" w:rsidR="00CF4D98" w:rsidRPr="00E322FD" w:rsidRDefault="00CF4D98" w:rsidP="00CF4D98">
      <w:pPr>
        <w:rPr>
          <w:bCs/>
          <w:sz w:val="28"/>
          <w:szCs w:val="28"/>
          <w:lang w:val="uk-UA"/>
        </w:rPr>
      </w:pPr>
      <w:r w:rsidRPr="00E322FD">
        <w:rPr>
          <w:sz w:val="28"/>
          <w:szCs w:val="28"/>
        </w:rPr>
        <w:t>Факультет (інститут)</w:t>
      </w:r>
      <w:r w:rsidRPr="00E322FD">
        <w:rPr>
          <w:bCs/>
          <w:sz w:val="28"/>
          <w:szCs w:val="28"/>
          <w:lang w:val="uk-UA"/>
        </w:rPr>
        <w:t xml:space="preserve"> </w:t>
      </w:r>
      <w:r w:rsidRPr="00E322FD">
        <w:rPr>
          <w:bCs/>
          <w:sz w:val="28"/>
          <w:szCs w:val="28"/>
          <w:u w:val="single"/>
          <w:lang w:val="uk-UA"/>
        </w:rPr>
        <w:t>Інститут енергозбереження та енергоменеджменту</w:t>
      </w:r>
    </w:p>
    <w:p w14:paraId="0C2CACD4" w14:textId="77777777" w:rsidR="00CF4D98" w:rsidRPr="00E322FD" w:rsidRDefault="00CF4D98" w:rsidP="00CF4D98">
      <w:pPr>
        <w:rPr>
          <w:sz w:val="28"/>
          <w:szCs w:val="28"/>
          <w:vertAlign w:val="superscript"/>
          <w:lang w:val="uk-UA"/>
        </w:rPr>
      </w:pPr>
      <w:r w:rsidRPr="00E322FD">
        <w:rPr>
          <w:sz w:val="28"/>
          <w:szCs w:val="28"/>
          <w:vertAlign w:val="superscript"/>
          <w:lang w:val="uk-UA"/>
        </w:rPr>
        <w:t xml:space="preserve">                                                                                                ( повна назва  )</w:t>
      </w:r>
    </w:p>
    <w:p w14:paraId="28EEEF40" w14:textId="77777777" w:rsidR="00CF4D98" w:rsidRPr="00E322FD" w:rsidRDefault="00CF4D98" w:rsidP="00CF4D98">
      <w:pPr>
        <w:rPr>
          <w:bCs/>
          <w:sz w:val="28"/>
          <w:szCs w:val="28"/>
          <w:lang w:val="uk-UA"/>
        </w:rPr>
      </w:pPr>
      <w:r w:rsidRPr="00E322FD">
        <w:rPr>
          <w:sz w:val="28"/>
          <w:szCs w:val="28"/>
        </w:rPr>
        <w:t>Кафедра</w:t>
      </w:r>
      <w:r w:rsidRPr="00E322FD">
        <w:rPr>
          <w:sz w:val="28"/>
          <w:szCs w:val="28"/>
          <w:lang w:val="uk-UA"/>
        </w:rPr>
        <w:t xml:space="preserve">  </w:t>
      </w:r>
      <w:r w:rsidRPr="00E322FD">
        <w:rPr>
          <w:sz w:val="28"/>
          <w:szCs w:val="28"/>
          <w:u w:val="single"/>
          <w:lang w:val="uk-UA"/>
        </w:rPr>
        <w:t>Автоматизація управління електротехнічними комплексами</w:t>
      </w:r>
    </w:p>
    <w:p w14:paraId="715D207F" w14:textId="77777777" w:rsidR="00CF4D98" w:rsidRPr="00E322FD" w:rsidRDefault="00CF4D98" w:rsidP="00CF4D98">
      <w:pPr>
        <w:rPr>
          <w:sz w:val="28"/>
          <w:szCs w:val="28"/>
          <w:vertAlign w:val="superscript"/>
          <w:lang w:val="uk-UA"/>
        </w:rPr>
      </w:pPr>
      <w:r w:rsidRPr="00E322FD">
        <w:rPr>
          <w:sz w:val="28"/>
          <w:szCs w:val="28"/>
          <w:vertAlign w:val="superscript"/>
          <w:lang w:val="uk-UA"/>
        </w:rPr>
        <w:t xml:space="preserve">                                                                                                ( повна назва  )</w:t>
      </w:r>
    </w:p>
    <w:p w14:paraId="1CB49576" w14:textId="77777777" w:rsidR="00CF4D98" w:rsidRPr="00E322FD" w:rsidRDefault="00CF4D98" w:rsidP="00CF4D98">
      <w:pPr>
        <w:rPr>
          <w:sz w:val="28"/>
          <w:szCs w:val="28"/>
          <w:lang w:val="uk-UA"/>
        </w:rPr>
      </w:pPr>
      <w:r w:rsidRPr="00E322FD">
        <w:rPr>
          <w:sz w:val="28"/>
          <w:szCs w:val="28"/>
          <w:lang w:val="uk-UA"/>
        </w:rPr>
        <w:t xml:space="preserve">Освітньо-кваліфікаційний рівень  </w:t>
      </w:r>
      <w:r w:rsidRPr="00E322FD">
        <w:rPr>
          <w:sz w:val="28"/>
          <w:szCs w:val="28"/>
          <w:u w:val="single"/>
          <w:lang w:val="uk-UA"/>
        </w:rPr>
        <w:t>бакалавр</w:t>
      </w:r>
    </w:p>
    <w:p w14:paraId="56D683F1" w14:textId="77777777" w:rsidR="00CF4D98" w:rsidRPr="00E322FD" w:rsidRDefault="00CF4D98" w:rsidP="00CF4D98">
      <w:pPr>
        <w:rPr>
          <w:sz w:val="28"/>
          <w:szCs w:val="28"/>
          <w:lang w:val="uk-UA"/>
        </w:rPr>
      </w:pPr>
      <w:r w:rsidRPr="00E322FD">
        <w:rPr>
          <w:sz w:val="28"/>
          <w:szCs w:val="28"/>
          <w:lang w:val="uk-UA"/>
        </w:rPr>
        <w:t xml:space="preserve">Напрям підготовки   </w:t>
      </w:r>
      <w:r w:rsidRPr="00E322FD">
        <w:rPr>
          <w:sz w:val="28"/>
          <w:szCs w:val="28"/>
          <w:u w:val="single"/>
          <w:lang w:val="uk-UA"/>
        </w:rPr>
        <w:t>6.050702 Електромеханіка</w:t>
      </w:r>
    </w:p>
    <w:p w14:paraId="7E90979A" w14:textId="77777777" w:rsidR="00CF4D98" w:rsidRPr="00E322FD" w:rsidRDefault="00CF4D98" w:rsidP="00CF4D98">
      <w:pPr>
        <w:pStyle w:val="1"/>
        <w:rPr>
          <w:b w:val="0"/>
          <w:bCs w:val="0"/>
          <w:sz w:val="28"/>
          <w:szCs w:val="28"/>
        </w:rPr>
      </w:pPr>
      <w:r w:rsidRPr="00E322FD">
        <w:rPr>
          <w:sz w:val="28"/>
          <w:szCs w:val="28"/>
        </w:rPr>
        <w:t xml:space="preserve">                                                           </w:t>
      </w:r>
      <w:r w:rsidRPr="00E322FD">
        <w:rPr>
          <w:b w:val="0"/>
          <w:bCs w:val="0"/>
          <w:sz w:val="28"/>
          <w:szCs w:val="28"/>
        </w:rPr>
        <w:t xml:space="preserve">(шифр і назва)                                             </w:t>
      </w:r>
    </w:p>
    <w:p w14:paraId="0C14F419" w14:textId="77777777" w:rsidR="00CF4D98" w:rsidRPr="00E322FD" w:rsidRDefault="00CF4D98" w:rsidP="00270E71">
      <w:pPr>
        <w:pStyle w:val="1"/>
        <w:jc w:val="left"/>
        <w:rPr>
          <w:sz w:val="28"/>
          <w:szCs w:val="28"/>
        </w:rPr>
      </w:pPr>
      <w:r w:rsidRPr="00E322FD">
        <w:rPr>
          <w:b w:val="0"/>
          <w:bCs w:val="0"/>
          <w:sz w:val="28"/>
          <w:szCs w:val="28"/>
        </w:rPr>
        <w:t xml:space="preserve">Спеціальність   </w:t>
      </w:r>
      <w:r w:rsidRPr="00E322FD">
        <w:rPr>
          <w:bCs w:val="0"/>
          <w:sz w:val="28"/>
          <w:szCs w:val="28"/>
        </w:rPr>
        <w:t xml:space="preserve"> </w:t>
      </w:r>
      <w:r w:rsidRPr="00E322FD">
        <w:rPr>
          <w:b w:val="0"/>
          <w:bCs w:val="0"/>
          <w:sz w:val="28"/>
          <w:szCs w:val="28"/>
          <w:u w:val="single"/>
        </w:rPr>
        <w:t>141 Електроенергетика, електротехніка та електромеханіка</w:t>
      </w:r>
    </w:p>
    <w:p w14:paraId="1AE50E05" w14:textId="77777777" w:rsidR="00CF4D98" w:rsidRPr="00E322FD" w:rsidRDefault="00CF4D98" w:rsidP="00CF4D98">
      <w:pPr>
        <w:pStyle w:val="1"/>
        <w:rPr>
          <w:b w:val="0"/>
          <w:bCs w:val="0"/>
          <w:sz w:val="28"/>
          <w:szCs w:val="28"/>
        </w:rPr>
      </w:pPr>
      <w:r w:rsidRPr="00E322FD">
        <w:rPr>
          <w:sz w:val="28"/>
          <w:szCs w:val="28"/>
        </w:rPr>
        <w:t xml:space="preserve">                                                           </w:t>
      </w:r>
      <w:r w:rsidRPr="00E322FD">
        <w:rPr>
          <w:b w:val="0"/>
          <w:bCs w:val="0"/>
          <w:sz w:val="28"/>
          <w:szCs w:val="28"/>
        </w:rPr>
        <w:t xml:space="preserve">(шифр і назва)                                             </w:t>
      </w:r>
    </w:p>
    <w:p w14:paraId="60578C5D" w14:textId="77777777" w:rsidR="00CF4D98" w:rsidRPr="00E322FD" w:rsidRDefault="00CF4D98" w:rsidP="00CF4D98">
      <w:pPr>
        <w:pStyle w:val="31"/>
        <w:tabs>
          <w:tab w:val="left" w:pos="720"/>
        </w:tabs>
        <w:ind w:left="1418"/>
        <w:rPr>
          <w:szCs w:val="28"/>
        </w:rPr>
      </w:pPr>
      <w:r w:rsidRPr="00E322FD">
        <w:rPr>
          <w:szCs w:val="28"/>
        </w:rPr>
        <w:t xml:space="preserve">                                                                             </w:t>
      </w:r>
    </w:p>
    <w:p w14:paraId="19B0AE9E" w14:textId="77777777" w:rsidR="00CF4D98" w:rsidRPr="00E322FD" w:rsidRDefault="00CF4D98" w:rsidP="00CF4D98">
      <w:pPr>
        <w:pStyle w:val="31"/>
        <w:tabs>
          <w:tab w:val="left" w:pos="720"/>
        </w:tabs>
        <w:ind w:left="1418"/>
        <w:rPr>
          <w:szCs w:val="28"/>
        </w:rPr>
      </w:pPr>
      <w:r w:rsidRPr="00E322FD">
        <w:rPr>
          <w:szCs w:val="28"/>
        </w:rPr>
        <w:t xml:space="preserve">                                                                             ЗАТВЕРДЖУЮ</w:t>
      </w:r>
    </w:p>
    <w:p w14:paraId="2A27AD48" w14:textId="77777777" w:rsidR="00CF4D98" w:rsidRPr="00E322FD" w:rsidRDefault="00CF4D98" w:rsidP="00CF4D98">
      <w:pPr>
        <w:pStyle w:val="31"/>
        <w:tabs>
          <w:tab w:val="left" w:pos="720"/>
        </w:tabs>
        <w:ind w:left="1418"/>
        <w:rPr>
          <w:szCs w:val="28"/>
        </w:rPr>
      </w:pPr>
      <w:r w:rsidRPr="00E322FD">
        <w:rPr>
          <w:szCs w:val="28"/>
        </w:rPr>
        <w:tab/>
      </w:r>
      <w:r w:rsidRPr="00E322FD">
        <w:rPr>
          <w:szCs w:val="28"/>
        </w:rPr>
        <w:tab/>
      </w:r>
      <w:r w:rsidRPr="00E322FD">
        <w:rPr>
          <w:szCs w:val="28"/>
        </w:rPr>
        <w:tab/>
      </w:r>
      <w:r w:rsidRPr="00E322FD">
        <w:rPr>
          <w:szCs w:val="28"/>
        </w:rPr>
        <w:tab/>
      </w:r>
      <w:r w:rsidRPr="00E322FD">
        <w:rPr>
          <w:szCs w:val="28"/>
        </w:rPr>
        <w:tab/>
      </w:r>
      <w:r w:rsidRPr="00E322FD">
        <w:rPr>
          <w:szCs w:val="28"/>
        </w:rPr>
        <w:tab/>
        <w:t xml:space="preserve">         </w:t>
      </w:r>
      <w:r w:rsidRPr="00E322FD">
        <w:rPr>
          <w:szCs w:val="28"/>
        </w:rPr>
        <w:tab/>
      </w:r>
      <w:r w:rsidRPr="00E322FD">
        <w:rPr>
          <w:szCs w:val="28"/>
        </w:rPr>
        <w:tab/>
        <w:t>Завідувач кафедри</w:t>
      </w:r>
    </w:p>
    <w:p w14:paraId="4F2F5A61" w14:textId="706A0040" w:rsidR="00CF4D98" w:rsidRPr="00E322FD" w:rsidRDefault="00CF4D98" w:rsidP="00CF4D98">
      <w:pPr>
        <w:rPr>
          <w:bCs/>
          <w:sz w:val="28"/>
          <w:szCs w:val="28"/>
          <w:lang w:val="uk-UA"/>
        </w:rPr>
      </w:pPr>
      <w:r w:rsidRPr="00E322FD">
        <w:rPr>
          <w:sz w:val="28"/>
          <w:szCs w:val="28"/>
          <w:lang w:val="uk-UA"/>
        </w:rPr>
        <w:tab/>
      </w:r>
      <w:r w:rsidRPr="00E322FD">
        <w:rPr>
          <w:sz w:val="28"/>
          <w:szCs w:val="28"/>
          <w:lang w:val="uk-UA"/>
        </w:rPr>
        <w:tab/>
      </w:r>
      <w:r w:rsidRPr="00E322FD">
        <w:rPr>
          <w:sz w:val="28"/>
          <w:szCs w:val="28"/>
          <w:lang w:val="uk-UA"/>
        </w:rPr>
        <w:tab/>
      </w:r>
      <w:r w:rsidRPr="00E322FD">
        <w:rPr>
          <w:sz w:val="28"/>
          <w:szCs w:val="28"/>
          <w:lang w:val="uk-UA"/>
        </w:rPr>
        <w:tab/>
      </w:r>
      <w:r w:rsidRPr="00E322FD">
        <w:rPr>
          <w:sz w:val="28"/>
          <w:szCs w:val="28"/>
          <w:lang w:val="uk-UA"/>
        </w:rPr>
        <w:tab/>
      </w:r>
      <w:r w:rsidRPr="00E322FD">
        <w:rPr>
          <w:sz w:val="28"/>
          <w:szCs w:val="28"/>
          <w:lang w:val="uk-UA"/>
        </w:rPr>
        <w:tab/>
      </w:r>
      <w:r w:rsidRPr="00E322FD">
        <w:rPr>
          <w:sz w:val="28"/>
          <w:szCs w:val="28"/>
          <w:lang w:val="uk-UA"/>
        </w:rPr>
        <w:tab/>
      </w:r>
      <w:r w:rsidRPr="00E322FD">
        <w:rPr>
          <w:sz w:val="28"/>
          <w:szCs w:val="28"/>
          <w:lang w:val="uk-UA"/>
        </w:rPr>
        <w:tab/>
      </w:r>
      <w:r w:rsidR="00290107">
        <w:rPr>
          <w:sz w:val="28"/>
          <w:szCs w:val="28"/>
          <w:lang w:val="uk-UA"/>
        </w:rPr>
        <w:t xml:space="preserve">       </w:t>
      </w:r>
      <w:r w:rsidRPr="00E322FD">
        <w:rPr>
          <w:sz w:val="28"/>
          <w:szCs w:val="28"/>
          <w:lang w:val="uk-UA"/>
        </w:rPr>
        <w:t>__</w:t>
      </w:r>
      <w:r w:rsidRPr="00E322FD">
        <w:rPr>
          <w:sz w:val="28"/>
          <w:szCs w:val="28"/>
          <w:u w:val="single"/>
          <w:lang w:val="uk-UA"/>
        </w:rPr>
        <w:t xml:space="preserve">Розен В.П    </w:t>
      </w:r>
      <w:r w:rsidRPr="00E322FD">
        <w:rPr>
          <w:bCs/>
          <w:sz w:val="28"/>
          <w:szCs w:val="28"/>
          <w:lang w:val="uk-UA"/>
        </w:rPr>
        <w:t xml:space="preserve">       ___________</w:t>
      </w:r>
    </w:p>
    <w:p w14:paraId="66AB100E" w14:textId="77777777" w:rsidR="00CF4D98" w:rsidRPr="00E322FD" w:rsidRDefault="00CF4D98" w:rsidP="00CF4D98">
      <w:pPr>
        <w:rPr>
          <w:sz w:val="28"/>
          <w:szCs w:val="28"/>
          <w:vertAlign w:val="superscript"/>
          <w:lang w:val="uk-UA"/>
        </w:rPr>
      </w:pPr>
      <w:r w:rsidRPr="00E322FD">
        <w:rPr>
          <w:sz w:val="28"/>
          <w:szCs w:val="28"/>
          <w:vertAlign w:val="superscript"/>
          <w:lang w:val="uk-UA"/>
        </w:rPr>
        <w:t xml:space="preserve">                                                                                                                                               ( прізвище ініціали  )                       (підпис)</w:t>
      </w:r>
    </w:p>
    <w:p w14:paraId="727F4767" w14:textId="4C9661CF" w:rsidR="00CF4D98" w:rsidRPr="005C194C" w:rsidRDefault="00CF4D98" w:rsidP="005C194C">
      <w:pPr>
        <w:pStyle w:val="31"/>
        <w:tabs>
          <w:tab w:val="left" w:pos="720"/>
          <w:tab w:val="left" w:pos="6525"/>
        </w:tabs>
        <w:rPr>
          <w:szCs w:val="28"/>
        </w:rPr>
      </w:pPr>
      <w:r w:rsidRPr="00E322FD">
        <w:rPr>
          <w:szCs w:val="28"/>
        </w:rPr>
        <w:t xml:space="preserve"> “___”___________2019 р.</w:t>
      </w:r>
    </w:p>
    <w:p w14:paraId="17E3324F" w14:textId="77777777" w:rsidR="00CF4D98" w:rsidRPr="00E322FD" w:rsidRDefault="00CF4D98" w:rsidP="00CF4D98">
      <w:pPr>
        <w:jc w:val="both"/>
        <w:rPr>
          <w:b/>
          <w:sz w:val="28"/>
          <w:szCs w:val="28"/>
          <w:lang w:val="uk-UA"/>
        </w:rPr>
      </w:pPr>
    </w:p>
    <w:p w14:paraId="020DBCDF" w14:textId="77777777" w:rsidR="00CF4D98" w:rsidRPr="00E322FD" w:rsidRDefault="00CF4D98" w:rsidP="00CF4D98">
      <w:pPr>
        <w:pStyle w:val="2"/>
        <w:rPr>
          <w:sz w:val="28"/>
          <w:szCs w:val="28"/>
        </w:rPr>
      </w:pPr>
      <w:r w:rsidRPr="00E322FD">
        <w:rPr>
          <w:sz w:val="28"/>
          <w:szCs w:val="28"/>
        </w:rPr>
        <w:t>З  А  В  Д  А  Н  Н  Я</w:t>
      </w:r>
    </w:p>
    <w:p w14:paraId="64136504" w14:textId="77777777" w:rsidR="00CF4D98" w:rsidRPr="00E322FD" w:rsidRDefault="00CF4D98" w:rsidP="00CF4D98">
      <w:pPr>
        <w:pStyle w:val="3"/>
        <w:rPr>
          <w:rFonts w:ascii="Times New Roman" w:hAnsi="Times New Roman" w:cs="Times New Roman"/>
          <w:sz w:val="28"/>
          <w:szCs w:val="28"/>
          <w:lang w:val="uk-UA"/>
        </w:rPr>
      </w:pPr>
      <w:r w:rsidRPr="00E322FD">
        <w:rPr>
          <w:rFonts w:ascii="Times New Roman" w:hAnsi="Times New Roman" w:cs="Times New Roman"/>
          <w:sz w:val="28"/>
          <w:szCs w:val="28"/>
        </w:rPr>
        <w:t>НА ДИПЛОМНИЙ ПРОЕКТ (РОБОТУ) СТУДЕНТ</w:t>
      </w:r>
      <w:r w:rsidRPr="00E322FD">
        <w:rPr>
          <w:rFonts w:ascii="Times New Roman" w:hAnsi="Times New Roman" w:cs="Times New Roman"/>
          <w:sz w:val="28"/>
          <w:szCs w:val="28"/>
          <w:lang w:val="uk-UA"/>
        </w:rPr>
        <w:t>У</w:t>
      </w:r>
    </w:p>
    <w:p w14:paraId="57173886" w14:textId="77777777" w:rsidR="00CF4D98" w:rsidRPr="00E322FD" w:rsidRDefault="00CF4D98" w:rsidP="00CF4D98">
      <w:pPr>
        <w:jc w:val="center"/>
        <w:rPr>
          <w:sz w:val="28"/>
          <w:szCs w:val="28"/>
          <w:u w:val="single"/>
          <w:lang w:val="uk-UA"/>
        </w:rPr>
      </w:pPr>
      <w:r w:rsidRPr="00E322FD">
        <w:rPr>
          <w:sz w:val="28"/>
          <w:szCs w:val="28"/>
          <w:u w:val="single"/>
          <w:lang w:val="uk-UA"/>
        </w:rPr>
        <w:t>_______________________Станішевській Діані Віталіївній____________________</w:t>
      </w:r>
    </w:p>
    <w:p w14:paraId="30E05701" w14:textId="77777777" w:rsidR="00CF4D98" w:rsidRPr="00E322FD" w:rsidRDefault="00CF4D98" w:rsidP="00CF4D98">
      <w:pPr>
        <w:jc w:val="center"/>
        <w:rPr>
          <w:sz w:val="28"/>
          <w:szCs w:val="28"/>
          <w:vertAlign w:val="superscript"/>
          <w:lang w:val="uk-UA"/>
        </w:rPr>
      </w:pPr>
      <w:r w:rsidRPr="00E322FD">
        <w:rPr>
          <w:rStyle w:val="10"/>
          <w:b w:val="0"/>
          <w:sz w:val="28"/>
          <w:szCs w:val="28"/>
        </w:rPr>
        <w:t>(прізвище, ім’я,  по батькові)</w:t>
      </w:r>
    </w:p>
    <w:p w14:paraId="2976918A" w14:textId="77777777" w:rsidR="00CF4D98" w:rsidRPr="00E322FD" w:rsidRDefault="00CF4D98" w:rsidP="00CF4D98">
      <w:pPr>
        <w:jc w:val="both"/>
        <w:rPr>
          <w:b/>
          <w:sz w:val="28"/>
          <w:szCs w:val="28"/>
        </w:rPr>
      </w:pPr>
      <w:r w:rsidRPr="00E322FD">
        <w:rPr>
          <w:sz w:val="28"/>
          <w:szCs w:val="28"/>
          <w:lang w:val="uk-UA"/>
        </w:rPr>
        <w:t>1. Тема проекту (роботи) «</w:t>
      </w:r>
      <w:r w:rsidRPr="00E322FD">
        <w:rPr>
          <w:iCs/>
          <w:sz w:val="28"/>
          <w:szCs w:val="28"/>
          <w:u w:val="single"/>
          <w:lang w:val="uk-UA"/>
        </w:rPr>
        <w:t>Автоматизація холодильної установки складського приміщення підприємство харчової промисловості»</w:t>
      </w:r>
      <w:r w:rsidRPr="00E322FD">
        <w:rPr>
          <w:sz w:val="28"/>
          <w:szCs w:val="28"/>
          <w:lang w:val="uk-UA"/>
        </w:rPr>
        <w:t xml:space="preserve"> </w:t>
      </w:r>
    </w:p>
    <w:p w14:paraId="44BA1C3F" w14:textId="77777777" w:rsidR="00CF4D98" w:rsidRPr="00E322FD" w:rsidRDefault="00CF4D98" w:rsidP="00CF4D98">
      <w:pPr>
        <w:pStyle w:val="a5"/>
        <w:rPr>
          <w:b/>
          <w:sz w:val="28"/>
          <w:szCs w:val="28"/>
        </w:rPr>
      </w:pPr>
      <w:r w:rsidRPr="00E322FD">
        <w:rPr>
          <w:b/>
          <w:sz w:val="28"/>
          <w:szCs w:val="28"/>
        </w:rPr>
        <w:t xml:space="preserve">керівник проекту (роботи)  </w:t>
      </w:r>
      <w:r w:rsidRPr="00E322FD">
        <w:rPr>
          <w:b/>
          <w:sz w:val="28"/>
          <w:szCs w:val="28"/>
          <w:u w:val="single"/>
        </w:rPr>
        <w:t>асист. Демчик Ярослав Михайлович</w:t>
      </w:r>
      <w:r w:rsidRPr="00E322FD">
        <w:rPr>
          <w:b/>
          <w:sz w:val="28"/>
          <w:szCs w:val="28"/>
        </w:rPr>
        <w:t>,</w:t>
      </w:r>
    </w:p>
    <w:p w14:paraId="32DA70CF" w14:textId="77777777" w:rsidR="00CF4D98" w:rsidRPr="00E322FD" w:rsidRDefault="00CF4D98" w:rsidP="00CF4D98">
      <w:pPr>
        <w:jc w:val="center"/>
        <w:rPr>
          <w:sz w:val="28"/>
          <w:szCs w:val="28"/>
        </w:rPr>
      </w:pPr>
      <w:r w:rsidRPr="00E322FD">
        <w:rPr>
          <w:sz w:val="28"/>
          <w:szCs w:val="28"/>
        </w:rPr>
        <w:t xml:space="preserve">( </w:t>
      </w:r>
      <w:proofErr w:type="gramStart"/>
      <w:r w:rsidRPr="00E322FD">
        <w:rPr>
          <w:sz w:val="28"/>
          <w:szCs w:val="28"/>
          <w:lang w:val="uk-UA"/>
        </w:rPr>
        <w:t>пр</w:t>
      </w:r>
      <w:proofErr w:type="gramEnd"/>
      <w:r w:rsidRPr="00E322FD">
        <w:rPr>
          <w:sz w:val="28"/>
          <w:szCs w:val="28"/>
          <w:lang w:val="uk-UA"/>
        </w:rPr>
        <w:t>ізвище, ім’я, по батькові, науковий ступінь, вчене звання</w:t>
      </w:r>
      <w:r w:rsidRPr="00E322FD">
        <w:rPr>
          <w:sz w:val="28"/>
          <w:szCs w:val="28"/>
        </w:rPr>
        <w:t>)</w:t>
      </w:r>
    </w:p>
    <w:p w14:paraId="01267977" w14:textId="77777777" w:rsidR="00CF4D98" w:rsidRPr="00E322FD" w:rsidRDefault="00CF4D98" w:rsidP="00CF4D98">
      <w:pPr>
        <w:rPr>
          <w:sz w:val="28"/>
          <w:szCs w:val="28"/>
          <w:u w:val="single"/>
          <w:lang w:val="uk-UA"/>
        </w:rPr>
      </w:pPr>
      <w:r w:rsidRPr="00E322FD">
        <w:rPr>
          <w:sz w:val="28"/>
          <w:szCs w:val="28"/>
          <w:lang w:val="uk-UA"/>
        </w:rPr>
        <w:t xml:space="preserve">затверджені наказом по університету від </w:t>
      </w:r>
      <w:r w:rsidRPr="00E322FD">
        <w:rPr>
          <w:sz w:val="28"/>
          <w:szCs w:val="28"/>
          <w:u w:val="single"/>
          <w:lang w:val="uk-UA"/>
        </w:rPr>
        <w:t>“22” травня 2019 року №1329-с</w:t>
      </w:r>
    </w:p>
    <w:p w14:paraId="637BBD24" w14:textId="77777777" w:rsidR="005C194C" w:rsidRDefault="00CF4D98" w:rsidP="005C194C">
      <w:pPr>
        <w:jc w:val="both"/>
        <w:rPr>
          <w:sz w:val="28"/>
          <w:szCs w:val="28"/>
          <w:lang w:val="uk-UA"/>
        </w:rPr>
      </w:pPr>
      <w:r w:rsidRPr="00E322FD">
        <w:rPr>
          <w:sz w:val="28"/>
          <w:szCs w:val="28"/>
          <w:lang w:val="uk-UA"/>
        </w:rPr>
        <w:t>2.Строк</w:t>
      </w:r>
      <w:r w:rsidR="00CD2D45" w:rsidRPr="00E322FD">
        <w:rPr>
          <w:sz w:val="28"/>
          <w:szCs w:val="28"/>
          <w:lang w:val="uk-UA"/>
        </w:rPr>
        <w:t xml:space="preserve"> </w:t>
      </w:r>
      <w:r w:rsidRPr="00E322FD">
        <w:rPr>
          <w:sz w:val="28"/>
          <w:szCs w:val="28"/>
          <w:lang w:val="uk-UA"/>
        </w:rPr>
        <w:t>подання студентом проекту (роботи)________________________________</w:t>
      </w:r>
    </w:p>
    <w:p w14:paraId="0FF41D38" w14:textId="06681F0C" w:rsidR="00CF4D98" w:rsidRPr="00E322FD" w:rsidRDefault="00CF4D98" w:rsidP="005C194C">
      <w:pPr>
        <w:jc w:val="both"/>
        <w:rPr>
          <w:sz w:val="28"/>
          <w:szCs w:val="28"/>
          <w:lang w:val="uk-UA"/>
        </w:rPr>
      </w:pPr>
      <w:r w:rsidRPr="00E322FD">
        <w:rPr>
          <w:sz w:val="28"/>
          <w:szCs w:val="28"/>
          <w:lang w:val="uk-UA"/>
        </w:rPr>
        <w:t>3. Вихідні дані до проекту (роботи) Холодильної установки підприємства харчової промисловості два вентилятори по 2,2 кВт приміщення площею 200м</w:t>
      </w:r>
      <w:r w:rsidRPr="00E322FD">
        <w:rPr>
          <w:sz w:val="28"/>
          <w:szCs w:val="28"/>
          <w:vertAlign w:val="superscript"/>
          <w:lang w:val="uk-UA"/>
        </w:rPr>
        <w:t>2</w:t>
      </w:r>
      <w:r w:rsidRPr="00E322FD">
        <w:rPr>
          <w:sz w:val="28"/>
          <w:szCs w:val="28"/>
          <w:lang w:val="uk-UA"/>
        </w:rPr>
        <w:t xml:space="preserve"> категорія холодильної установки 2.</w:t>
      </w:r>
    </w:p>
    <w:p w14:paraId="2311A7DD" w14:textId="77777777" w:rsidR="00CF4D98" w:rsidRPr="00E322FD" w:rsidRDefault="00CF4D98" w:rsidP="00CF4D98">
      <w:pPr>
        <w:rPr>
          <w:b/>
          <w:bCs/>
          <w:i/>
          <w:iCs/>
          <w:sz w:val="28"/>
          <w:szCs w:val="28"/>
          <w:lang w:val="uk-UA"/>
        </w:rPr>
      </w:pPr>
      <w:r w:rsidRPr="00E322FD">
        <w:rPr>
          <w:sz w:val="28"/>
          <w:szCs w:val="28"/>
          <w:lang w:val="uk-UA"/>
        </w:rPr>
        <w:t>4. Зміст розрахунково-пояснювальної записки (перелік питань, які потрібно розробити)</w:t>
      </w:r>
      <w:r w:rsidRPr="00E322FD">
        <w:rPr>
          <w:b/>
          <w:bCs/>
          <w:i/>
          <w:iCs/>
          <w:sz w:val="28"/>
          <w:szCs w:val="28"/>
          <w:lang w:val="uk-UA"/>
        </w:rPr>
        <w:t xml:space="preserve"> </w:t>
      </w:r>
    </w:p>
    <w:p w14:paraId="77619DCD" w14:textId="77777777" w:rsidR="00CF4D98" w:rsidRPr="00E322FD" w:rsidRDefault="00CF4D98" w:rsidP="00CF4D98">
      <w:pPr>
        <w:rPr>
          <w:iCs/>
          <w:sz w:val="28"/>
          <w:szCs w:val="28"/>
          <w:u w:val="single"/>
          <w:lang w:val="uk-UA"/>
        </w:rPr>
      </w:pPr>
      <w:r w:rsidRPr="00E322FD">
        <w:rPr>
          <w:bCs/>
          <w:iCs/>
          <w:sz w:val="28"/>
          <w:szCs w:val="28"/>
          <w:u w:val="single"/>
          <w:lang w:val="uk-UA"/>
        </w:rPr>
        <w:t>Загальна частина</w:t>
      </w:r>
      <w:r w:rsidRPr="00E322FD">
        <w:rPr>
          <w:iCs/>
          <w:sz w:val="28"/>
          <w:szCs w:val="28"/>
          <w:u w:val="single"/>
          <w:lang w:val="uk-UA"/>
        </w:rPr>
        <w:t xml:space="preserve"> (опис складського приміщення, холодильна установка їх призначення та види, аналіз існуючих видів регулювання, </w:t>
      </w:r>
      <w:r w:rsidRPr="00E322FD">
        <w:rPr>
          <w:sz w:val="28"/>
          <w:szCs w:val="28"/>
          <w:u w:val="single"/>
          <w:lang w:val="uk-UA"/>
        </w:rPr>
        <w:t>основні функції управління автоматичної системи регулювання холодильної установки</w:t>
      </w:r>
      <w:r w:rsidRPr="00E322FD">
        <w:rPr>
          <w:iCs/>
          <w:sz w:val="28"/>
          <w:szCs w:val="28"/>
          <w:u w:val="single"/>
          <w:lang w:val="uk-UA"/>
        </w:rPr>
        <w:t>);</w:t>
      </w:r>
    </w:p>
    <w:p w14:paraId="133C8AAC" w14:textId="14A0AAE0" w:rsidR="00CF4D98" w:rsidRPr="00E322FD" w:rsidRDefault="00CF4D98" w:rsidP="00CF4D98">
      <w:pPr>
        <w:spacing w:line="420" w:lineRule="exact"/>
        <w:ind w:right="-30"/>
        <w:jc w:val="both"/>
        <w:rPr>
          <w:iCs/>
          <w:sz w:val="28"/>
          <w:szCs w:val="28"/>
          <w:u w:val="single"/>
          <w:lang w:val="uk-UA"/>
        </w:rPr>
      </w:pPr>
      <w:r w:rsidRPr="00E322FD">
        <w:rPr>
          <w:bCs/>
          <w:iCs/>
          <w:sz w:val="28"/>
          <w:szCs w:val="28"/>
          <w:u w:val="single"/>
          <w:lang w:val="uk-UA"/>
        </w:rPr>
        <w:t xml:space="preserve">Електропостачання </w:t>
      </w:r>
      <w:r w:rsidRPr="00E322FD">
        <w:rPr>
          <w:iCs/>
          <w:sz w:val="28"/>
          <w:szCs w:val="28"/>
          <w:u w:val="single"/>
          <w:lang w:val="uk-UA"/>
        </w:rPr>
        <w:t>(розрахунок навантаження холодильних установок складського приміщення, розрахунок освітлення, розрахунок струмів КЗ );</w:t>
      </w:r>
      <w:r w:rsidR="00012EB8">
        <w:rPr>
          <w:iCs/>
          <w:sz w:val="28"/>
          <w:szCs w:val="28"/>
          <w:u w:val="single"/>
          <w:lang w:val="uk-UA"/>
        </w:rPr>
        <w:br w:type="page"/>
      </w:r>
    </w:p>
    <w:p w14:paraId="6644E2D6" w14:textId="77777777" w:rsidR="00CF4D98" w:rsidRPr="00E322FD" w:rsidRDefault="00CF4D98" w:rsidP="00CF4D98">
      <w:pPr>
        <w:spacing w:line="420" w:lineRule="exact"/>
        <w:ind w:right="-30"/>
        <w:jc w:val="both"/>
        <w:rPr>
          <w:noProof/>
          <w:sz w:val="28"/>
          <w:szCs w:val="28"/>
          <w:u w:val="single"/>
          <w:lang w:val="uk-UA"/>
        </w:rPr>
      </w:pPr>
      <w:r w:rsidRPr="00E322FD">
        <w:rPr>
          <w:bCs/>
          <w:iCs/>
          <w:sz w:val="28"/>
          <w:szCs w:val="28"/>
          <w:u w:val="single"/>
          <w:lang w:val="uk-UA"/>
        </w:rPr>
        <w:lastRenderedPageBreak/>
        <w:t>Спеціальна частина</w:t>
      </w:r>
      <w:r w:rsidRPr="00E322FD">
        <w:rPr>
          <w:iCs/>
          <w:sz w:val="28"/>
          <w:szCs w:val="28"/>
          <w:u w:val="single"/>
          <w:lang w:val="uk-UA"/>
        </w:rPr>
        <w:t xml:space="preserve"> (</w:t>
      </w:r>
      <w:r w:rsidRPr="00E322FD">
        <w:rPr>
          <w:sz w:val="28"/>
          <w:szCs w:val="28"/>
          <w:u w:val="single"/>
          <w:lang w:val="uk-UA"/>
        </w:rPr>
        <w:t>вибір та розрахунок параметрів ППП-АД</w:t>
      </w:r>
      <w:r w:rsidRPr="00E322FD">
        <w:rPr>
          <w:noProof/>
          <w:sz w:val="28"/>
          <w:szCs w:val="28"/>
          <w:u w:val="single"/>
          <w:lang w:val="uk-UA"/>
        </w:rPr>
        <w:t>, склад, пристрій і робота холодильної установки, опис і робота складових частин холодильної установки, система управління</w:t>
      </w:r>
      <w:r w:rsidRPr="00E322FD">
        <w:rPr>
          <w:noProof/>
          <w:sz w:val="28"/>
          <w:szCs w:val="28"/>
          <w:u w:val="single"/>
        </w:rPr>
        <w:t xml:space="preserve">); </w:t>
      </w:r>
    </w:p>
    <w:p w14:paraId="7BBF0CC5" w14:textId="77777777" w:rsidR="00CF4D98" w:rsidRPr="00E322FD" w:rsidRDefault="00CF4D98" w:rsidP="00CF4D98">
      <w:pPr>
        <w:spacing w:line="420" w:lineRule="exact"/>
        <w:ind w:right="-30"/>
        <w:jc w:val="both"/>
        <w:rPr>
          <w:iCs/>
          <w:sz w:val="28"/>
          <w:szCs w:val="28"/>
          <w:u w:val="single"/>
          <w:lang w:val="uk-UA"/>
        </w:rPr>
      </w:pPr>
      <w:r w:rsidRPr="00E322FD">
        <w:rPr>
          <w:bCs/>
          <w:iCs/>
          <w:sz w:val="28"/>
          <w:szCs w:val="28"/>
          <w:lang w:val="uk-UA"/>
        </w:rPr>
        <w:t>Охорона праці</w:t>
      </w:r>
      <w:r w:rsidRPr="00E322FD">
        <w:rPr>
          <w:iCs/>
          <w:sz w:val="28"/>
          <w:szCs w:val="28"/>
          <w:lang w:val="uk-UA"/>
        </w:rPr>
        <w:t xml:space="preserve"> </w:t>
      </w:r>
      <w:r w:rsidRPr="00E322FD">
        <w:rPr>
          <w:iCs/>
          <w:sz w:val="28"/>
          <w:szCs w:val="28"/>
          <w:u w:val="single"/>
          <w:lang w:val="uk-UA"/>
        </w:rPr>
        <w:t>(</w:t>
      </w:r>
      <w:r w:rsidRPr="00E322FD">
        <w:rPr>
          <w:sz w:val="28"/>
          <w:szCs w:val="28"/>
          <w:u w:val="single"/>
          <w:lang w:val="uk-UA"/>
        </w:rPr>
        <w:t>т</w:t>
      </w:r>
      <w:r w:rsidRPr="00E322FD">
        <w:rPr>
          <w:sz w:val="28"/>
          <w:szCs w:val="28"/>
          <w:u w:val="single"/>
        </w:rPr>
        <w:t xml:space="preserve">ехніка безпеки при </w:t>
      </w:r>
      <w:r w:rsidRPr="00E322FD">
        <w:rPr>
          <w:sz w:val="28"/>
          <w:szCs w:val="28"/>
          <w:u w:val="single"/>
          <w:lang w:val="uk-UA"/>
        </w:rPr>
        <w:t>виборі робочого місця, електробезпека холодильної установки, пожежна безпека);</w:t>
      </w:r>
    </w:p>
    <w:p w14:paraId="6B59EA62" w14:textId="77777777" w:rsidR="00CF4D98" w:rsidRPr="00E322FD" w:rsidRDefault="00CF4D98" w:rsidP="00CF4D98">
      <w:pPr>
        <w:jc w:val="both"/>
        <w:rPr>
          <w:sz w:val="28"/>
          <w:szCs w:val="28"/>
          <w:lang w:val="uk-UA"/>
        </w:rPr>
      </w:pPr>
    </w:p>
    <w:p w14:paraId="7381A583" w14:textId="77777777" w:rsidR="00CF4D98" w:rsidRPr="00E322FD" w:rsidRDefault="00CF4D98" w:rsidP="00CF4D98">
      <w:pPr>
        <w:jc w:val="both"/>
        <w:rPr>
          <w:sz w:val="28"/>
          <w:szCs w:val="28"/>
          <w:lang w:val="uk-UA"/>
        </w:rPr>
      </w:pPr>
      <w:r w:rsidRPr="00E322FD">
        <w:rPr>
          <w:sz w:val="28"/>
          <w:szCs w:val="28"/>
          <w:lang w:val="uk-UA"/>
        </w:rPr>
        <w:t>5. Перелік графічного матеріалу (</w:t>
      </w:r>
      <w:r w:rsidRPr="00E322FD">
        <w:rPr>
          <w:spacing w:val="-10"/>
          <w:sz w:val="28"/>
          <w:szCs w:val="28"/>
          <w:lang w:val="uk-UA"/>
        </w:rPr>
        <w:t>з точним зазначенням обов’язкових креслень</w:t>
      </w:r>
      <w:r w:rsidRPr="00E322FD">
        <w:rPr>
          <w:sz w:val="28"/>
          <w:szCs w:val="28"/>
          <w:lang w:val="uk-UA"/>
        </w:rPr>
        <w:t>) Зовнішній вигляд холодильної установки, електропостачання холодильної установки, принципові силові схеми управління та схеми автоматизації керування, моделювання та графіки спроектованої системи Matlab.</w:t>
      </w:r>
    </w:p>
    <w:p w14:paraId="4FB792CB" w14:textId="77777777" w:rsidR="00CF4D98" w:rsidRPr="00E322FD" w:rsidRDefault="00CF4D98" w:rsidP="00CF4D98">
      <w:pPr>
        <w:pStyle w:val="21"/>
        <w:rPr>
          <w:b/>
          <w:sz w:val="28"/>
          <w:szCs w:val="28"/>
        </w:rPr>
      </w:pPr>
      <w:r w:rsidRPr="00E322FD">
        <w:rPr>
          <w:b/>
          <w:sz w:val="28"/>
          <w:szCs w:val="28"/>
        </w:rPr>
        <w:t>6. Консультанти розділів проекту (роботи)</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94"/>
        <w:gridCol w:w="4110"/>
        <w:gridCol w:w="1843"/>
        <w:gridCol w:w="1701"/>
      </w:tblGrid>
      <w:tr w:rsidR="00CF4D98" w:rsidRPr="00E322FD" w14:paraId="51B9A62D" w14:textId="77777777" w:rsidTr="00AC007A">
        <w:trPr>
          <w:cantSplit/>
        </w:trPr>
        <w:tc>
          <w:tcPr>
            <w:tcW w:w="2694" w:type="dxa"/>
            <w:vMerge w:val="restart"/>
            <w:vAlign w:val="center"/>
          </w:tcPr>
          <w:p w14:paraId="5087477E" w14:textId="77777777" w:rsidR="00CF4D98" w:rsidRPr="00E322FD" w:rsidRDefault="00CF4D98" w:rsidP="00AC007A">
            <w:pPr>
              <w:jc w:val="center"/>
              <w:rPr>
                <w:sz w:val="28"/>
                <w:szCs w:val="28"/>
                <w:lang w:val="uk-UA"/>
              </w:rPr>
            </w:pPr>
            <w:r w:rsidRPr="00E322FD">
              <w:rPr>
                <w:sz w:val="28"/>
                <w:szCs w:val="28"/>
                <w:lang w:val="uk-UA"/>
              </w:rPr>
              <w:t>Розділ</w:t>
            </w:r>
          </w:p>
        </w:tc>
        <w:tc>
          <w:tcPr>
            <w:tcW w:w="4110" w:type="dxa"/>
            <w:vMerge w:val="restart"/>
            <w:vAlign w:val="center"/>
          </w:tcPr>
          <w:p w14:paraId="70CE8D21" w14:textId="77777777" w:rsidR="00CF4D98" w:rsidRPr="00E322FD" w:rsidRDefault="00CF4D98" w:rsidP="00AC007A">
            <w:pPr>
              <w:jc w:val="center"/>
              <w:rPr>
                <w:sz w:val="28"/>
                <w:szCs w:val="28"/>
                <w:lang w:val="uk-UA"/>
              </w:rPr>
            </w:pPr>
            <w:r w:rsidRPr="00E322FD">
              <w:rPr>
                <w:sz w:val="28"/>
                <w:szCs w:val="28"/>
                <w:lang w:val="uk-UA"/>
              </w:rPr>
              <w:t xml:space="preserve">Прізвище, ініціали та посада </w:t>
            </w:r>
          </w:p>
          <w:p w14:paraId="3F091B75" w14:textId="77777777" w:rsidR="00CF4D98" w:rsidRPr="00E322FD" w:rsidRDefault="00CF4D98" w:rsidP="00AC007A">
            <w:pPr>
              <w:jc w:val="center"/>
              <w:rPr>
                <w:sz w:val="28"/>
                <w:szCs w:val="28"/>
                <w:lang w:val="uk-UA"/>
              </w:rPr>
            </w:pPr>
            <w:r w:rsidRPr="00E322FD">
              <w:rPr>
                <w:sz w:val="28"/>
                <w:szCs w:val="28"/>
                <w:lang w:val="uk-UA"/>
              </w:rPr>
              <w:t>консультанта</w:t>
            </w:r>
          </w:p>
        </w:tc>
        <w:tc>
          <w:tcPr>
            <w:tcW w:w="3544" w:type="dxa"/>
            <w:gridSpan w:val="2"/>
          </w:tcPr>
          <w:p w14:paraId="5B6F23B4" w14:textId="77777777" w:rsidR="00CF4D98" w:rsidRPr="00E322FD" w:rsidRDefault="00CF4D98" w:rsidP="00AC007A">
            <w:pPr>
              <w:jc w:val="center"/>
              <w:rPr>
                <w:sz w:val="28"/>
                <w:szCs w:val="28"/>
                <w:lang w:val="uk-UA"/>
              </w:rPr>
            </w:pPr>
            <w:r w:rsidRPr="00E322FD">
              <w:rPr>
                <w:sz w:val="28"/>
                <w:szCs w:val="28"/>
                <w:lang w:val="uk-UA"/>
              </w:rPr>
              <w:t>Підпис, дата</w:t>
            </w:r>
          </w:p>
        </w:tc>
      </w:tr>
      <w:tr w:rsidR="00CF4D98" w:rsidRPr="00E322FD" w14:paraId="7F6ADB82" w14:textId="77777777" w:rsidTr="00AC007A">
        <w:trPr>
          <w:cantSplit/>
        </w:trPr>
        <w:tc>
          <w:tcPr>
            <w:tcW w:w="2694" w:type="dxa"/>
            <w:vMerge/>
          </w:tcPr>
          <w:p w14:paraId="5A28FADE" w14:textId="77777777" w:rsidR="00CF4D98" w:rsidRPr="00E322FD" w:rsidRDefault="00CF4D98" w:rsidP="00AC007A">
            <w:pPr>
              <w:jc w:val="center"/>
              <w:rPr>
                <w:sz w:val="28"/>
                <w:szCs w:val="28"/>
                <w:lang w:val="uk-UA"/>
              </w:rPr>
            </w:pPr>
          </w:p>
        </w:tc>
        <w:tc>
          <w:tcPr>
            <w:tcW w:w="4110" w:type="dxa"/>
            <w:vMerge/>
          </w:tcPr>
          <w:p w14:paraId="712CED6A" w14:textId="77777777" w:rsidR="00CF4D98" w:rsidRPr="00E322FD" w:rsidRDefault="00CF4D98" w:rsidP="00AC007A">
            <w:pPr>
              <w:jc w:val="center"/>
              <w:rPr>
                <w:sz w:val="28"/>
                <w:szCs w:val="28"/>
                <w:lang w:val="uk-UA"/>
              </w:rPr>
            </w:pPr>
          </w:p>
        </w:tc>
        <w:tc>
          <w:tcPr>
            <w:tcW w:w="1843" w:type="dxa"/>
          </w:tcPr>
          <w:p w14:paraId="639CE262" w14:textId="77777777" w:rsidR="00CF4D98" w:rsidRPr="00E322FD" w:rsidRDefault="00CF4D98" w:rsidP="00AC007A">
            <w:pPr>
              <w:jc w:val="center"/>
              <w:rPr>
                <w:sz w:val="28"/>
                <w:szCs w:val="28"/>
                <w:lang w:val="uk-UA"/>
              </w:rPr>
            </w:pPr>
            <w:r w:rsidRPr="00E322FD">
              <w:rPr>
                <w:sz w:val="28"/>
                <w:szCs w:val="28"/>
                <w:lang w:val="uk-UA"/>
              </w:rPr>
              <w:t>завдання видав</w:t>
            </w:r>
          </w:p>
        </w:tc>
        <w:tc>
          <w:tcPr>
            <w:tcW w:w="1701" w:type="dxa"/>
          </w:tcPr>
          <w:p w14:paraId="14A5B294" w14:textId="77777777" w:rsidR="00CF4D98" w:rsidRPr="00E322FD" w:rsidRDefault="00CF4D98" w:rsidP="00AC007A">
            <w:pPr>
              <w:jc w:val="center"/>
              <w:rPr>
                <w:sz w:val="28"/>
                <w:szCs w:val="28"/>
                <w:lang w:val="uk-UA"/>
              </w:rPr>
            </w:pPr>
            <w:r w:rsidRPr="00E322FD">
              <w:rPr>
                <w:sz w:val="28"/>
                <w:szCs w:val="28"/>
                <w:lang w:val="uk-UA"/>
              </w:rPr>
              <w:t>завдання</w:t>
            </w:r>
          </w:p>
          <w:p w14:paraId="33C09D9A" w14:textId="77777777" w:rsidR="00CF4D98" w:rsidRPr="00E322FD" w:rsidRDefault="00CF4D98" w:rsidP="00AC007A">
            <w:pPr>
              <w:jc w:val="center"/>
              <w:rPr>
                <w:sz w:val="28"/>
                <w:szCs w:val="28"/>
                <w:lang w:val="uk-UA"/>
              </w:rPr>
            </w:pPr>
            <w:r w:rsidRPr="00E322FD">
              <w:rPr>
                <w:sz w:val="28"/>
                <w:szCs w:val="28"/>
                <w:lang w:val="uk-UA"/>
              </w:rPr>
              <w:t>прийняв</w:t>
            </w:r>
          </w:p>
        </w:tc>
      </w:tr>
      <w:tr w:rsidR="00CF4D98" w:rsidRPr="00E322FD" w14:paraId="3B6D878C" w14:textId="77777777" w:rsidTr="00AC007A">
        <w:tc>
          <w:tcPr>
            <w:tcW w:w="2694" w:type="dxa"/>
          </w:tcPr>
          <w:p w14:paraId="4173FDC4" w14:textId="77777777" w:rsidR="00CF4D98" w:rsidRPr="00E322FD" w:rsidRDefault="00CF4D98" w:rsidP="00AC007A">
            <w:pPr>
              <w:jc w:val="center"/>
              <w:rPr>
                <w:sz w:val="28"/>
                <w:szCs w:val="28"/>
                <w:lang w:val="uk-UA"/>
              </w:rPr>
            </w:pPr>
            <w:r w:rsidRPr="00E322FD">
              <w:rPr>
                <w:sz w:val="28"/>
                <w:szCs w:val="28"/>
                <w:lang w:val="uk-UA"/>
              </w:rPr>
              <w:t>Загальна частина</w:t>
            </w:r>
          </w:p>
        </w:tc>
        <w:tc>
          <w:tcPr>
            <w:tcW w:w="4110" w:type="dxa"/>
          </w:tcPr>
          <w:p w14:paraId="19DB25A4" w14:textId="77777777" w:rsidR="00CF4D98" w:rsidRPr="00E322FD" w:rsidRDefault="00CF4D98" w:rsidP="00AC007A">
            <w:pPr>
              <w:jc w:val="center"/>
              <w:rPr>
                <w:sz w:val="28"/>
                <w:szCs w:val="28"/>
                <w:lang w:val="uk-UA"/>
              </w:rPr>
            </w:pPr>
            <w:r w:rsidRPr="00E322FD">
              <w:rPr>
                <w:sz w:val="28"/>
                <w:szCs w:val="28"/>
                <w:lang w:val="uk-UA"/>
              </w:rPr>
              <w:t>асист. Демчик Я.М.</w:t>
            </w:r>
          </w:p>
        </w:tc>
        <w:tc>
          <w:tcPr>
            <w:tcW w:w="1843" w:type="dxa"/>
          </w:tcPr>
          <w:p w14:paraId="073FCB77" w14:textId="77777777" w:rsidR="00CF4D98" w:rsidRPr="00E322FD" w:rsidRDefault="00CF4D98" w:rsidP="00AC007A">
            <w:pPr>
              <w:jc w:val="center"/>
              <w:rPr>
                <w:b/>
                <w:sz w:val="28"/>
                <w:szCs w:val="28"/>
                <w:lang w:val="uk-UA"/>
              </w:rPr>
            </w:pPr>
          </w:p>
        </w:tc>
        <w:tc>
          <w:tcPr>
            <w:tcW w:w="1701" w:type="dxa"/>
          </w:tcPr>
          <w:p w14:paraId="356D4143" w14:textId="77777777" w:rsidR="00CF4D98" w:rsidRPr="00E322FD" w:rsidRDefault="00CF4D98" w:rsidP="00AC007A">
            <w:pPr>
              <w:jc w:val="center"/>
              <w:rPr>
                <w:b/>
                <w:sz w:val="28"/>
                <w:szCs w:val="28"/>
                <w:lang w:val="uk-UA"/>
              </w:rPr>
            </w:pPr>
          </w:p>
        </w:tc>
      </w:tr>
      <w:tr w:rsidR="00CF4D98" w:rsidRPr="00E322FD" w14:paraId="2E5F5F6C" w14:textId="77777777" w:rsidTr="00AC007A">
        <w:tc>
          <w:tcPr>
            <w:tcW w:w="2694" w:type="dxa"/>
          </w:tcPr>
          <w:p w14:paraId="73F5E863" w14:textId="77777777" w:rsidR="00CF4D98" w:rsidRPr="00E322FD" w:rsidRDefault="00CF4D98" w:rsidP="00AC007A">
            <w:pPr>
              <w:jc w:val="center"/>
              <w:rPr>
                <w:sz w:val="28"/>
                <w:szCs w:val="28"/>
                <w:lang w:val="uk-UA"/>
              </w:rPr>
            </w:pPr>
            <w:r w:rsidRPr="00E322FD">
              <w:rPr>
                <w:sz w:val="28"/>
                <w:szCs w:val="28"/>
                <w:lang w:val="uk-UA"/>
              </w:rPr>
              <w:t>Електропостачання</w:t>
            </w:r>
          </w:p>
        </w:tc>
        <w:tc>
          <w:tcPr>
            <w:tcW w:w="4110" w:type="dxa"/>
          </w:tcPr>
          <w:p w14:paraId="3BE118B3" w14:textId="77777777" w:rsidR="00CF4D98" w:rsidRPr="00E322FD" w:rsidRDefault="00CF4D98" w:rsidP="00AC007A">
            <w:pPr>
              <w:jc w:val="center"/>
              <w:rPr>
                <w:sz w:val="28"/>
                <w:szCs w:val="28"/>
                <w:lang w:val="uk-UA"/>
              </w:rPr>
            </w:pPr>
            <w:r w:rsidRPr="00E322FD">
              <w:rPr>
                <w:sz w:val="28"/>
                <w:szCs w:val="28"/>
                <w:lang w:val="uk-UA"/>
              </w:rPr>
              <w:t>доц. Мейта О.В.</w:t>
            </w:r>
          </w:p>
        </w:tc>
        <w:tc>
          <w:tcPr>
            <w:tcW w:w="1843" w:type="dxa"/>
          </w:tcPr>
          <w:p w14:paraId="457D52E2" w14:textId="77777777" w:rsidR="00CF4D98" w:rsidRPr="00E322FD" w:rsidRDefault="00CF4D98" w:rsidP="00AC007A">
            <w:pPr>
              <w:jc w:val="center"/>
              <w:rPr>
                <w:b/>
                <w:sz w:val="28"/>
                <w:szCs w:val="28"/>
                <w:lang w:val="uk-UA"/>
              </w:rPr>
            </w:pPr>
          </w:p>
        </w:tc>
        <w:tc>
          <w:tcPr>
            <w:tcW w:w="1701" w:type="dxa"/>
          </w:tcPr>
          <w:p w14:paraId="73E1895B" w14:textId="77777777" w:rsidR="00CF4D98" w:rsidRPr="00E322FD" w:rsidRDefault="00CF4D98" w:rsidP="00AC007A">
            <w:pPr>
              <w:jc w:val="center"/>
              <w:rPr>
                <w:b/>
                <w:sz w:val="28"/>
                <w:szCs w:val="28"/>
                <w:lang w:val="uk-UA"/>
              </w:rPr>
            </w:pPr>
          </w:p>
        </w:tc>
      </w:tr>
      <w:tr w:rsidR="00CF4D98" w:rsidRPr="00E322FD" w14:paraId="644B8F4F" w14:textId="77777777" w:rsidTr="00AC007A">
        <w:tc>
          <w:tcPr>
            <w:tcW w:w="2694" w:type="dxa"/>
          </w:tcPr>
          <w:p w14:paraId="1BDC7359" w14:textId="77777777" w:rsidR="00CF4D98" w:rsidRPr="00E322FD" w:rsidRDefault="00CF4D98" w:rsidP="00AC007A">
            <w:pPr>
              <w:jc w:val="center"/>
              <w:rPr>
                <w:sz w:val="28"/>
                <w:szCs w:val="28"/>
                <w:lang w:val="uk-UA"/>
              </w:rPr>
            </w:pPr>
            <w:r w:rsidRPr="00E322FD">
              <w:rPr>
                <w:sz w:val="28"/>
                <w:szCs w:val="28"/>
                <w:lang w:val="uk-UA"/>
              </w:rPr>
              <w:t>Спеціальна частина</w:t>
            </w:r>
          </w:p>
        </w:tc>
        <w:tc>
          <w:tcPr>
            <w:tcW w:w="4110" w:type="dxa"/>
          </w:tcPr>
          <w:p w14:paraId="7341F140" w14:textId="77777777" w:rsidR="00CF4D98" w:rsidRPr="00E322FD" w:rsidRDefault="00CF4D98" w:rsidP="00AC007A">
            <w:pPr>
              <w:jc w:val="center"/>
              <w:rPr>
                <w:sz w:val="28"/>
                <w:szCs w:val="28"/>
                <w:lang w:val="uk-UA"/>
              </w:rPr>
            </w:pPr>
            <w:r w:rsidRPr="00E322FD">
              <w:rPr>
                <w:sz w:val="28"/>
                <w:szCs w:val="28"/>
                <w:lang w:val="uk-UA"/>
              </w:rPr>
              <w:t>асист. Демчик Я.М.</w:t>
            </w:r>
          </w:p>
        </w:tc>
        <w:tc>
          <w:tcPr>
            <w:tcW w:w="1843" w:type="dxa"/>
          </w:tcPr>
          <w:p w14:paraId="43D10EE0" w14:textId="77777777" w:rsidR="00CF4D98" w:rsidRPr="00E322FD" w:rsidRDefault="00CF4D98" w:rsidP="00AC007A">
            <w:pPr>
              <w:jc w:val="center"/>
              <w:rPr>
                <w:b/>
                <w:sz w:val="28"/>
                <w:szCs w:val="28"/>
                <w:lang w:val="uk-UA"/>
              </w:rPr>
            </w:pPr>
          </w:p>
        </w:tc>
        <w:tc>
          <w:tcPr>
            <w:tcW w:w="1701" w:type="dxa"/>
          </w:tcPr>
          <w:p w14:paraId="46346D22" w14:textId="77777777" w:rsidR="00CF4D98" w:rsidRPr="00E322FD" w:rsidRDefault="00CF4D98" w:rsidP="00AC007A">
            <w:pPr>
              <w:jc w:val="center"/>
              <w:rPr>
                <w:b/>
                <w:sz w:val="28"/>
                <w:szCs w:val="28"/>
                <w:lang w:val="uk-UA"/>
              </w:rPr>
            </w:pPr>
          </w:p>
        </w:tc>
      </w:tr>
      <w:tr w:rsidR="00CF4D98" w:rsidRPr="00E322FD" w14:paraId="4BCA2D39" w14:textId="77777777" w:rsidTr="00AC007A">
        <w:tc>
          <w:tcPr>
            <w:tcW w:w="2694" w:type="dxa"/>
          </w:tcPr>
          <w:p w14:paraId="41C5C15C" w14:textId="77777777" w:rsidR="00CF4D98" w:rsidRPr="00E322FD" w:rsidRDefault="00CF4D98" w:rsidP="00AC007A">
            <w:pPr>
              <w:jc w:val="center"/>
              <w:rPr>
                <w:sz w:val="28"/>
                <w:szCs w:val="28"/>
                <w:lang w:val="uk-UA"/>
              </w:rPr>
            </w:pPr>
            <w:r w:rsidRPr="00E322FD">
              <w:rPr>
                <w:sz w:val="28"/>
                <w:szCs w:val="28"/>
                <w:lang w:val="uk-UA"/>
              </w:rPr>
              <w:t>Охорона праці</w:t>
            </w:r>
          </w:p>
        </w:tc>
        <w:tc>
          <w:tcPr>
            <w:tcW w:w="4110" w:type="dxa"/>
          </w:tcPr>
          <w:p w14:paraId="5A97C355" w14:textId="77777777" w:rsidR="00CF4D98" w:rsidRPr="00E322FD" w:rsidRDefault="00CF4D98" w:rsidP="00AC007A">
            <w:pPr>
              <w:jc w:val="center"/>
              <w:rPr>
                <w:sz w:val="28"/>
                <w:szCs w:val="28"/>
                <w:lang w:val="uk-UA"/>
              </w:rPr>
            </w:pPr>
            <w:r w:rsidRPr="00E322FD">
              <w:rPr>
                <w:sz w:val="28"/>
                <w:szCs w:val="28"/>
                <w:lang w:val="uk-UA"/>
              </w:rPr>
              <w:t>доц. Козлов С.С.</w:t>
            </w:r>
          </w:p>
        </w:tc>
        <w:tc>
          <w:tcPr>
            <w:tcW w:w="1843" w:type="dxa"/>
          </w:tcPr>
          <w:p w14:paraId="0B2D76B6" w14:textId="77777777" w:rsidR="00CF4D98" w:rsidRPr="00E322FD" w:rsidRDefault="00CF4D98" w:rsidP="00AC007A">
            <w:pPr>
              <w:jc w:val="center"/>
              <w:rPr>
                <w:b/>
                <w:sz w:val="28"/>
                <w:szCs w:val="28"/>
                <w:lang w:val="uk-UA"/>
              </w:rPr>
            </w:pPr>
          </w:p>
        </w:tc>
        <w:tc>
          <w:tcPr>
            <w:tcW w:w="1701" w:type="dxa"/>
          </w:tcPr>
          <w:p w14:paraId="6A2FEDFF" w14:textId="77777777" w:rsidR="00CF4D98" w:rsidRPr="00E322FD" w:rsidRDefault="00CF4D98" w:rsidP="00AC007A">
            <w:pPr>
              <w:jc w:val="center"/>
              <w:rPr>
                <w:b/>
                <w:sz w:val="28"/>
                <w:szCs w:val="28"/>
                <w:lang w:val="uk-UA"/>
              </w:rPr>
            </w:pPr>
          </w:p>
        </w:tc>
      </w:tr>
    </w:tbl>
    <w:p w14:paraId="2635B887" w14:textId="77777777" w:rsidR="00CF4D98" w:rsidRPr="00E322FD" w:rsidRDefault="00CF4D98" w:rsidP="00CF4D98">
      <w:pPr>
        <w:jc w:val="center"/>
        <w:rPr>
          <w:b/>
          <w:sz w:val="28"/>
          <w:szCs w:val="28"/>
          <w:lang w:val="uk-UA"/>
        </w:rPr>
      </w:pPr>
    </w:p>
    <w:p w14:paraId="75F4DE31" w14:textId="77777777" w:rsidR="00CF4D98" w:rsidRPr="00E322FD" w:rsidRDefault="00CF4D98" w:rsidP="00CF4D98">
      <w:pPr>
        <w:jc w:val="both"/>
        <w:rPr>
          <w:b/>
          <w:sz w:val="28"/>
          <w:szCs w:val="28"/>
          <w:lang w:val="uk-UA"/>
        </w:rPr>
      </w:pPr>
      <w:r w:rsidRPr="00E322FD">
        <w:rPr>
          <w:sz w:val="28"/>
          <w:szCs w:val="28"/>
          <w:lang w:val="uk-UA"/>
        </w:rPr>
        <w:t>7. Дата видачі завдання_________</w:t>
      </w:r>
      <w:r w:rsidRPr="00E322FD">
        <w:rPr>
          <w:b/>
          <w:sz w:val="28"/>
          <w:szCs w:val="28"/>
          <w:lang w:val="uk-UA"/>
        </w:rPr>
        <w:t>__________________________________________</w:t>
      </w:r>
    </w:p>
    <w:p w14:paraId="4DFD051F" w14:textId="77777777" w:rsidR="00CF4D98" w:rsidRPr="00E322FD" w:rsidRDefault="00CF4D98" w:rsidP="00CF4D98">
      <w:pPr>
        <w:jc w:val="both"/>
        <w:rPr>
          <w:b/>
          <w:sz w:val="28"/>
          <w:szCs w:val="28"/>
          <w:vertAlign w:val="superscript"/>
          <w:lang w:val="uk-UA"/>
        </w:rPr>
      </w:pPr>
    </w:p>
    <w:p w14:paraId="7EBA51E5" w14:textId="77777777" w:rsidR="00CF4D98" w:rsidRPr="005C194C" w:rsidRDefault="00CF4D98" w:rsidP="00CF4D98">
      <w:pPr>
        <w:pStyle w:val="4"/>
        <w:rPr>
          <w:rFonts w:ascii="Times New Roman" w:hAnsi="Times New Roman" w:cs="Times New Roman"/>
          <w:sz w:val="22"/>
          <w:szCs w:val="22"/>
        </w:rPr>
      </w:pPr>
      <w:r w:rsidRPr="005C194C">
        <w:rPr>
          <w:rFonts w:ascii="Times New Roman" w:hAnsi="Times New Roman" w:cs="Times New Roman"/>
          <w:sz w:val="22"/>
          <w:szCs w:val="22"/>
        </w:rPr>
        <w:t>КАЛЕНДАРНИЙ ПЛАН</w:t>
      </w:r>
    </w:p>
    <w:p w14:paraId="4CE4C403" w14:textId="77777777" w:rsidR="00CF4D98" w:rsidRPr="005C194C" w:rsidRDefault="00CF4D98" w:rsidP="00CF4D98">
      <w:pPr>
        <w:rPr>
          <w:b/>
          <w:sz w:val="22"/>
          <w:szCs w:val="22"/>
        </w:rPr>
      </w:pPr>
    </w:p>
    <w:tbl>
      <w:tblPr>
        <w:tblW w:w="1019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8"/>
        <w:gridCol w:w="6425"/>
        <w:gridCol w:w="1955"/>
        <w:gridCol w:w="1257"/>
      </w:tblGrid>
      <w:tr w:rsidR="00CF4D98" w:rsidRPr="005C194C" w14:paraId="076CC3D0" w14:textId="77777777" w:rsidTr="005C194C">
        <w:trPr>
          <w:cantSplit/>
          <w:trHeight w:val="604"/>
        </w:trPr>
        <w:tc>
          <w:tcPr>
            <w:tcW w:w="558" w:type="dxa"/>
          </w:tcPr>
          <w:p w14:paraId="7F4090CF" w14:textId="77777777" w:rsidR="00CF4D98" w:rsidRPr="005C194C" w:rsidRDefault="00CF4D98" w:rsidP="00AC007A">
            <w:pPr>
              <w:jc w:val="center"/>
              <w:rPr>
                <w:sz w:val="22"/>
                <w:szCs w:val="22"/>
                <w:lang w:val="uk-UA"/>
              </w:rPr>
            </w:pPr>
            <w:r w:rsidRPr="005C194C">
              <w:rPr>
                <w:sz w:val="22"/>
                <w:szCs w:val="22"/>
                <w:lang w:val="uk-UA"/>
              </w:rPr>
              <w:t>№</w:t>
            </w:r>
          </w:p>
          <w:p w14:paraId="6B0060B7" w14:textId="77777777" w:rsidR="00CF4D98" w:rsidRPr="005C194C" w:rsidRDefault="00CF4D98" w:rsidP="00AC007A">
            <w:pPr>
              <w:jc w:val="center"/>
              <w:rPr>
                <w:sz w:val="22"/>
                <w:szCs w:val="22"/>
                <w:lang w:val="uk-UA"/>
              </w:rPr>
            </w:pPr>
            <w:r w:rsidRPr="005C194C">
              <w:rPr>
                <w:sz w:val="22"/>
                <w:szCs w:val="22"/>
                <w:lang w:val="uk-UA"/>
              </w:rPr>
              <w:t>з/п</w:t>
            </w:r>
          </w:p>
        </w:tc>
        <w:tc>
          <w:tcPr>
            <w:tcW w:w="6425" w:type="dxa"/>
          </w:tcPr>
          <w:p w14:paraId="088B2EB7" w14:textId="77777777" w:rsidR="00CF4D98" w:rsidRPr="005C194C" w:rsidRDefault="00CF4D98" w:rsidP="00AC007A">
            <w:pPr>
              <w:jc w:val="center"/>
              <w:rPr>
                <w:sz w:val="22"/>
                <w:szCs w:val="22"/>
                <w:lang w:val="uk-UA"/>
              </w:rPr>
            </w:pPr>
            <w:r w:rsidRPr="005C194C">
              <w:rPr>
                <w:sz w:val="22"/>
                <w:szCs w:val="22"/>
                <w:lang w:val="uk-UA"/>
              </w:rPr>
              <w:t xml:space="preserve">Назва етапів виконання дипломного </w:t>
            </w:r>
          </w:p>
          <w:p w14:paraId="5E8BDB0D" w14:textId="77777777" w:rsidR="00CF4D98" w:rsidRPr="005C194C" w:rsidRDefault="00CF4D98" w:rsidP="00AC007A">
            <w:pPr>
              <w:jc w:val="center"/>
              <w:rPr>
                <w:sz w:val="22"/>
                <w:szCs w:val="22"/>
                <w:lang w:val="uk-UA"/>
              </w:rPr>
            </w:pPr>
            <w:r w:rsidRPr="005C194C">
              <w:rPr>
                <w:sz w:val="22"/>
                <w:szCs w:val="22"/>
                <w:lang w:val="uk-UA"/>
              </w:rPr>
              <w:t>проекту (роботи)</w:t>
            </w:r>
          </w:p>
        </w:tc>
        <w:tc>
          <w:tcPr>
            <w:tcW w:w="1955" w:type="dxa"/>
          </w:tcPr>
          <w:p w14:paraId="365F60E2" w14:textId="77777777" w:rsidR="00CF4D98" w:rsidRPr="005C194C" w:rsidRDefault="00CF4D98" w:rsidP="00AC007A">
            <w:pPr>
              <w:rPr>
                <w:sz w:val="22"/>
                <w:szCs w:val="22"/>
                <w:lang w:val="uk-UA"/>
              </w:rPr>
            </w:pPr>
            <w:r w:rsidRPr="005C194C">
              <w:rPr>
                <w:spacing w:val="-20"/>
                <w:sz w:val="22"/>
                <w:szCs w:val="22"/>
                <w:lang w:val="uk-UA"/>
              </w:rPr>
              <w:t>Строк  виконання</w:t>
            </w:r>
            <w:r w:rsidRPr="005C194C">
              <w:rPr>
                <w:sz w:val="22"/>
                <w:szCs w:val="22"/>
                <w:lang w:val="uk-UA"/>
              </w:rPr>
              <w:t xml:space="preserve"> етапів проекту</w:t>
            </w:r>
          </w:p>
          <w:p w14:paraId="04148BCE" w14:textId="77777777" w:rsidR="00CF4D98" w:rsidRPr="005C194C" w:rsidRDefault="00CF4D98" w:rsidP="00AC007A">
            <w:pPr>
              <w:rPr>
                <w:sz w:val="22"/>
                <w:szCs w:val="22"/>
                <w:lang w:val="uk-UA"/>
              </w:rPr>
            </w:pPr>
            <w:r w:rsidRPr="005C194C">
              <w:rPr>
                <w:sz w:val="22"/>
                <w:szCs w:val="22"/>
                <w:lang w:val="uk-UA"/>
              </w:rPr>
              <w:t xml:space="preserve"> ( роботи )</w:t>
            </w:r>
          </w:p>
        </w:tc>
        <w:tc>
          <w:tcPr>
            <w:tcW w:w="1257" w:type="dxa"/>
            <w:tcBorders>
              <w:bottom w:val="single" w:sz="4" w:space="0" w:color="auto"/>
            </w:tcBorders>
          </w:tcPr>
          <w:p w14:paraId="23441F2D" w14:textId="77777777" w:rsidR="00CF4D98" w:rsidRPr="005C194C" w:rsidRDefault="00CF4D98" w:rsidP="00AC007A">
            <w:pPr>
              <w:pStyle w:val="3"/>
              <w:rPr>
                <w:rFonts w:ascii="Times New Roman" w:hAnsi="Times New Roman" w:cs="Times New Roman"/>
                <w:b/>
                <w:spacing w:val="-20"/>
                <w:sz w:val="22"/>
                <w:szCs w:val="22"/>
                <w:lang w:val="uk-UA"/>
              </w:rPr>
            </w:pPr>
            <w:r w:rsidRPr="005C194C">
              <w:rPr>
                <w:rFonts w:ascii="Times New Roman" w:hAnsi="Times New Roman" w:cs="Times New Roman"/>
                <w:b/>
                <w:spacing w:val="-20"/>
                <w:sz w:val="22"/>
                <w:szCs w:val="22"/>
                <w:lang w:val="uk-UA"/>
              </w:rPr>
              <w:t>Примітка</w:t>
            </w:r>
          </w:p>
        </w:tc>
      </w:tr>
      <w:tr w:rsidR="00CF4D98" w:rsidRPr="005C194C" w14:paraId="0A5EFF87" w14:textId="77777777" w:rsidTr="005C194C">
        <w:trPr>
          <w:trHeight w:val="329"/>
        </w:trPr>
        <w:tc>
          <w:tcPr>
            <w:tcW w:w="558" w:type="dxa"/>
          </w:tcPr>
          <w:p w14:paraId="72A0BA75" w14:textId="77777777" w:rsidR="00CF4D98" w:rsidRPr="005C194C" w:rsidRDefault="00CF4D98" w:rsidP="00AC007A">
            <w:pPr>
              <w:jc w:val="center"/>
              <w:rPr>
                <w:sz w:val="22"/>
                <w:szCs w:val="22"/>
                <w:lang w:val="uk-UA"/>
              </w:rPr>
            </w:pPr>
            <w:r w:rsidRPr="005C194C">
              <w:rPr>
                <w:sz w:val="22"/>
                <w:szCs w:val="22"/>
                <w:lang w:val="uk-UA"/>
              </w:rPr>
              <w:t>1</w:t>
            </w:r>
          </w:p>
        </w:tc>
        <w:tc>
          <w:tcPr>
            <w:tcW w:w="6425" w:type="dxa"/>
            <w:vAlign w:val="center"/>
          </w:tcPr>
          <w:p w14:paraId="1B1E07AD" w14:textId="77777777" w:rsidR="00CF4D98" w:rsidRPr="005C194C" w:rsidRDefault="00CF4D98" w:rsidP="00AC007A">
            <w:pPr>
              <w:jc w:val="both"/>
              <w:rPr>
                <w:i/>
                <w:iCs/>
                <w:sz w:val="22"/>
                <w:szCs w:val="22"/>
                <w:lang w:val="uk-UA"/>
              </w:rPr>
            </w:pPr>
            <w:r w:rsidRPr="005C194C">
              <w:rPr>
                <w:bCs/>
                <w:i/>
                <w:iCs/>
                <w:sz w:val="22"/>
                <w:szCs w:val="22"/>
                <w:lang w:val="uk-UA"/>
              </w:rPr>
              <w:t>Загальна частина</w:t>
            </w:r>
            <w:r w:rsidRPr="005C194C">
              <w:rPr>
                <w:i/>
                <w:iCs/>
                <w:sz w:val="22"/>
                <w:szCs w:val="22"/>
                <w:lang w:val="uk-UA"/>
              </w:rPr>
              <w:t xml:space="preserve"> </w:t>
            </w:r>
          </w:p>
        </w:tc>
        <w:tc>
          <w:tcPr>
            <w:tcW w:w="1955" w:type="dxa"/>
            <w:vAlign w:val="center"/>
          </w:tcPr>
          <w:p w14:paraId="6A194459" w14:textId="77777777" w:rsidR="00CF4D98" w:rsidRPr="005C194C" w:rsidRDefault="00CF4D98" w:rsidP="00AC007A">
            <w:pPr>
              <w:jc w:val="both"/>
              <w:rPr>
                <w:sz w:val="22"/>
                <w:szCs w:val="22"/>
                <w:lang w:val="uk-UA"/>
              </w:rPr>
            </w:pPr>
            <w:r w:rsidRPr="005C194C">
              <w:rPr>
                <w:sz w:val="22"/>
                <w:szCs w:val="22"/>
                <w:lang w:val="uk-UA"/>
              </w:rPr>
              <w:t>20</w:t>
            </w:r>
            <w:r w:rsidRPr="005C194C">
              <w:rPr>
                <w:sz w:val="22"/>
                <w:szCs w:val="22"/>
                <w:lang w:val="en-US"/>
              </w:rPr>
              <w:t>.05.1</w:t>
            </w:r>
            <w:r w:rsidRPr="005C194C">
              <w:rPr>
                <w:sz w:val="22"/>
                <w:szCs w:val="22"/>
                <w:lang w:val="uk-UA"/>
              </w:rPr>
              <w:t>9– 23</w:t>
            </w:r>
            <w:r w:rsidRPr="005C194C">
              <w:rPr>
                <w:sz w:val="22"/>
                <w:szCs w:val="22"/>
                <w:lang w:val="en-US"/>
              </w:rPr>
              <w:t>.05.1</w:t>
            </w:r>
            <w:r w:rsidRPr="005C194C">
              <w:rPr>
                <w:sz w:val="22"/>
                <w:szCs w:val="22"/>
                <w:lang w:val="uk-UA"/>
              </w:rPr>
              <w:t>9</w:t>
            </w:r>
          </w:p>
        </w:tc>
        <w:tc>
          <w:tcPr>
            <w:tcW w:w="1257" w:type="dxa"/>
          </w:tcPr>
          <w:p w14:paraId="665FF5A1" w14:textId="77777777" w:rsidR="00CF4D98" w:rsidRPr="005C194C" w:rsidRDefault="00CF4D98" w:rsidP="00AC007A">
            <w:pPr>
              <w:jc w:val="center"/>
              <w:rPr>
                <w:sz w:val="22"/>
                <w:szCs w:val="22"/>
                <w:lang w:val="uk-UA"/>
              </w:rPr>
            </w:pPr>
          </w:p>
        </w:tc>
      </w:tr>
      <w:tr w:rsidR="00CF4D98" w:rsidRPr="005C194C" w14:paraId="23995E6C" w14:textId="77777777" w:rsidTr="005C194C">
        <w:trPr>
          <w:trHeight w:val="307"/>
        </w:trPr>
        <w:tc>
          <w:tcPr>
            <w:tcW w:w="558" w:type="dxa"/>
          </w:tcPr>
          <w:p w14:paraId="797D8FF1" w14:textId="77777777" w:rsidR="00CF4D98" w:rsidRPr="005C194C" w:rsidRDefault="00CF4D98" w:rsidP="00AC007A">
            <w:pPr>
              <w:jc w:val="center"/>
              <w:rPr>
                <w:sz w:val="22"/>
                <w:szCs w:val="22"/>
                <w:lang w:val="uk-UA"/>
              </w:rPr>
            </w:pPr>
            <w:r w:rsidRPr="005C194C">
              <w:rPr>
                <w:sz w:val="22"/>
                <w:szCs w:val="22"/>
                <w:lang w:val="uk-UA"/>
              </w:rPr>
              <w:t>2</w:t>
            </w:r>
          </w:p>
        </w:tc>
        <w:tc>
          <w:tcPr>
            <w:tcW w:w="6425" w:type="dxa"/>
            <w:vAlign w:val="center"/>
          </w:tcPr>
          <w:p w14:paraId="61080FB4" w14:textId="77777777" w:rsidR="00CF4D98" w:rsidRPr="005C194C" w:rsidRDefault="00CF4D98" w:rsidP="00AC007A">
            <w:pPr>
              <w:jc w:val="both"/>
              <w:rPr>
                <w:i/>
                <w:iCs/>
                <w:sz w:val="22"/>
                <w:szCs w:val="22"/>
                <w:lang w:val="uk-UA"/>
              </w:rPr>
            </w:pPr>
            <w:r w:rsidRPr="005C194C">
              <w:rPr>
                <w:bCs/>
                <w:i/>
                <w:iCs/>
                <w:sz w:val="22"/>
                <w:szCs w:val="22"/>
                <w:lang w:val="uk-UA"/>
              </w:rPr>
              <w:t>Електропостачання</w:t>
            </w:r>
          </w:p>
        </w:tc>
        <w:tc>
          <w:tcPr>
            <w:tcW w:w="1955" w:type="dxa"/>
            <w:vAlign w:val="center"/>
          </w:tcPr>
          <w:p w14:paraId="0D4F4FAD" w14:textId="77777777" w:rsidR="00CF4D98" w:rsidRPr="005C194C" w:rsidRDefault="00CF4D98" w:rsidP="00AC007A">
            <w:pPr>
              <w:jc w:val="both"/>
              <w:rPr>
                <w:sz w:val="22"/>
                <w:szCs w:val="22"/>
                <w:lang w:val="uk-UA"/>
              </w:rPr>
            </w:pPr>
            <w:r w:rsidRPr="005C194C">
              <w:rPr>
                <w:sz w:val="22"/>
                <w:szCs w:val="22"/>
                <w:lang w:val="uk-UA"/>
              </w:rPr>
              <w:t>24</w:t>
            </w:r>
            <w:r w:rsidRPr="005C194C">
              <w:rPr>
                <w:sz w:val="22"/>
                <w:szCs w:val="22"/>
              </w:rPr>
              <w:t>.05.</w:t>
            </w:r>
            <w:r w:rsidRPr="005C194C">
              <w:rPr>
                <w:sz w:val="22"/>
                <w:szCs w:val="22"/>
                <w:lang w:val="en-US"/>
              </w:rPr>
              <w:t>1</w:t>
            </w:r>
            <w:r w:rsidRPr="005C194C">
              <w:rPr>
                <w:sz w:val="22"/>
                <w:szCs w:val="22"/>
                <w:lang w:val="uk-UA"/>
              </w:rPr>
              <w:t>9– 27.0</w:t>
            </w:r>
            <w:r w:rsidRPr="005C194C">
              <w:rPr>
                <w:sz w:val="22"/>
                <w:szCs w:val="22"/>
                <w:lang w:val="en-US"/>
              </w:rPr>
              <w:t>5</w:t>
            </w:r>
            <w:r w:rsidRPr="005C194C">
              <w:rPr>
                <w:sz w:val="22"/>
                <w:szCs w:val="22"/>
                <w:lang w:val="uk-UA"/>
              </w:rPr>
              <w:t>.</w:t>
            </w:r>
            <w:r w:rsidRPr="005C194C">
              <w:rPr>
                <w:sz w:val="22"/>
                <w:szCs w:val="22"/>
                <w:lang w:val="en-US"/>
              </w:rPr>
              <w:t>1</w:t>
            </w:r>
            <w:r w:rsidRPr="005C194C">
              <w:rPr>
                <w:sz w:val="22"/>
                <w:szCs w:val="22"/>
                <w:lang w:val="uk-UA"/>
              </w:rPr>
              <w:t>9</w:t>
            </w:r>
          </w:p>
        </w:tc>
        <w:tc>
          <w:tcPr>
            <w:tcW w:w="1257" w:type="dxa"/>
          </w:tcPr>
          <w:p w14:paraId="36B046D0" w14:textId="77777777" w:rsidR="00CF4D98" w:rsidRPr="005C194C" w:rsidRDefault="00CF4D98" w:rsidP="00AC007A">
            <w:pPr>
              <w:jc w:val="center"/>
              <w:rPr>
                <w:sz w:val="22"/>
                <w:szCs w:val="22"/>
              </w:rPr>
            </w:pPr>
          </w:p>
        </w:tc>
      </w:tr>
      <w:tr w:rsidR="00CF4D98" w:rsidRPr="005C194C" w14:paraId="6A54418E" w14:textId="77777777" w:rsidTr="005C194C">
        <w:trPr>
          <w:trHeight w:val="329"/>
        </w:trPr>
        <w:tc>
          <w:tcPr>
            <w:tcW w:w="558" w:type="dxa"/>
          </w:tcPr>
          <w:p w14:paraId="4DC82C4D" w14:textId="77777777" w:rsidR="00CF4D98" w:rsidRPr="005C194C" w:rsidRDefault="00CF4D98" w:rsidP="00AC007A">
            <w:pPr>
              <w:jc w:val="center"/>
              <w:rPr>
                <w:sz w:val="22"/>
                <w:szCs w:val="22"/>
                <w:lang w:val="uk-UA"/>
              </w:rPr>
            </w:pPr>
            <w:r w:rsidRPr="005C194C">
              <w:rPr>
                <w:sz w:val="22"/>
                <w:szCs w:val="22"/>
                <w:lang w:val="uk-UA"/>
              </w:rPr>
              <w:t>3</w:t>
            </w:r>
          </w:p>
        </w:tc>
        <w:tc>
          <w:tcPr>
            <w:tcW w:w="6425" w:type="dxa"/>
            <w:vAlign w:val="center"/>
          </w:tcPr>
          <w:p w14:paraId="1358625D" w14:textId="77777777" w:rsidR="00CF4D98" w:rsidRPr="005C194C" w:rsidRDefault="00CF4D98" w:rsidP="00AC007A">
            <w:pPr>
              <w:jc w:val="both"/>
              <w:rPr>
                <w:i/>
                <w:iCs/>
                <w:sz w:val="22"/>
                <w:szCs w:val="22"/>
                <w:lang w:val="uk-UA"/>
              </w:rPr>
            </w:pPr>
            <w:r w:rsidRPr="005C194C">
              <w:rPr>
                <w:bCs/>
                <w:i/>
                <w:iCs/>
                <w:sz w:val="22"/>
                <w:szCs w:val="22"/>
                <w:lang w:val="uk-UA"/>
              </w:rPr>
              <w:t>Спеціальна частина</w:t>
            </w:r>
            <w:r w:rsidRPr="005C194C">
              <w:rPr>
                <w:i/>
                <w:iCs/>
                <w:sz w:val="22"/>
                <w:szCs w:val="22"/>
                <w:lang w:val="uk-UA"/>
              </w:rPr>
              <w:t xml:space="preserve"> </w:t>
            </w:r>
          </w:p>
        </w:tc>
        <w:tc>
          <w:tcPr>
            <w:tcW w:w="1955" w:type="dxa"/>
            <w:vAlign w:val="center"/>
          </w:tcPr>
          <w:p w14:paraId="40C23BD6" w14:textId="77777777" w:rsidR="00CF4D98" w:rsidRPr="005C194C" w:rsidRDefault="00CF4D98" w:rsidP="00AC007A">
            <w:pPr>
              <w:jc w:val="both"/>
              <w:rPr>
                <w:sz w:val="22"/>
                <w:szCs w:val="22"/>
                <w:lang w:val="uk-UA"/>
              </w:rPr>
            </w:pPr>
            <w:r w:rsidRPr="005C194C">
              <w:rPr>
                <w:sz w:val="22"/>
                <w:szCs w:val="22"/>
              </w:rPr>
              <w:t>28</w:t>
            </w:r>
            <w:r w:rsidRPr="005C194C">
              <w:rPr>
                <w:sz w:val="22"/>
                <w:szCs w:val="22"/>
                <w:lang w:val="uk-UA"/>
              </w:rPr>
              <w:t>.05.</w:t>
            </w:r>
            <w:r w:rsidRPr="005C194C">
              <w:rPr>
                <w:sz w:val="22"/>
                <w:szCs w:val="22"/>
                <w:lang w:val="en-US"/>
              </w:rPr>
              <w:t>1</w:t>
            </w:r>
            <w:r w:rsidRPr="005C194C">
              <w:rPr>
                <w:sz w:val="22"/>
                <w:szCs w:val="22"/>
                <w:lang w:val="uk-UA"/>
              </w:rPr>
              <w:t>9 –31.05.</w:t>
            </w:r>
            <w:r w:rsidRPr="005C194C">
              <w:rPr>
                <w:sz w:val="22"/>
                <w:szCs w:val="22"/>
                <w:lang w:val="en-US"/>
              </w:rPr>
              <w:t>1</w:t>
            </w:r>
            <w:r w:rsidRPr="005C194C">
              <w:rPr>
                <w:sz w:val="22"/>
                <w:szCs w:val="22"/>
                <w:lang w:val="uk-UA"/>
              </w:rPr>
              <w:t>9</w:t>
            </w:r>
          </w:p>
        </w:tc>
        <w:tc>
          <w:tcPr>
            <w:tcW w:w="1257" w:type="dxa"/>
          </w:tcPr>
          <w:p w14:paraId="767E6777" w14:textId="77777777" w:rsidR="00CF4D98" w:rsidRPr="005C194C" w:rsidRDefault="00CF4D98" w:rsidP="00AC007A">
            <w:pPr>
              <w:jc w:val="center"/>
              <w:rPr>
                <w:sz w:val="22"/>
                <w:szCs w:val="22"/>
              </w:rPr>
            </w:pPr>
          </w:p>
        </w:tc>
      </w:tr>
      <w:tr w:rsidR="00CF4D98" w:rsidRPr="005C194C" w14:paraId="725EBA19" w14:textId="77777777" w:rsidTr="005C194C">
        <w:trPr>
          <w:trHeight w:val="329"/>
        </w:trPr>
        <w:tc>
          <w:tcPr>
            <w:tcW w:w="558" w:type="dxa"/>
          </w:tcPr>
          <w:p w14:paraId="3D63D235" w14:textId="77777777" w:rsidR="00CF4D98" w:rsidRPr="005C194C" w:rsidRDefault="00CF4D98" w:rsidP="00AC007A">
            <w:pPr>
              <w:jc w:val="center"/>
              <w:rPr>
                <w:sz w:val="22"/>
                <w:szCs w:val="22"/>
                <w:lang w:val="uk-UA"/>
              </w:rPr>
            </w:pPr>
            <w:r w:rsidRPr="005C194C">
              <w:rPr>
                <w:sz w:val="22"/>
                <w:szCs w:val="22"/>
                <w:lang w:val="uk-UA"/>
              </w:rPr>
              <w:t>4</w:t>
            </w:r>
          </w:p>
        </w:tc>
        <w:tc>
          <w:tcPr>
            <w:tcW w:w="6425" w:type="dxa"/>
            <w:vAlign w:val="center"/>
          </w:tcPr>
          <w:p w14:paraId="39840B21" w14:textId="77777777" w:rsidR="00CF4D98" w:rsidRPr="005C194C" w:rsidRDefault="00CF4D98" w:rsidP="00AC007A">
            <w:pPr>
              <w:jc w:val="both"/>
              <w:rPr>
                <w:i/>
                <w:iCs/>
                <w:sz w:val="22"/>
                <w:szCs w:val="22"/>
                <w:lang w:val="uk-UA"/>
              </w:rPr>
            </w:pPr>
            <w:r w:rsidRPr="005C194C">
              <w:rPr>
                <w:bCs/>
                <w:i/>
                <w:iCs/>
                <w:sz w:val="22"/>
                <w:szCs w:val="22"/>
                <w:lang w:val="uk-UA"/>
              </w:rPr>
              <w:t>Охорона праці</w:t>
            </w:r>
            <w:r w:rsidRPr="005C194C">
              <w:rPr>
                <w:i/>
                <w:iCs/>
                <w:sz w:val="22"/>
                <w:szCs w:val="22"/>
                <w:lang w:val="uk-UA"/>
              </w:rPr>
              <w:t xml:space="preserve"> </w:t>
            </w:r>
          </w:p>
        </w:tc>
        <w:tc>
          <w:tcPr>
            <w:tcW w:w="1955" w:type="dxa"/>
            <w:vAlign w:val="center"/>
          </w:tcPr>
          <w:p w14:paraId="19ABBC98" w14:textId="77777777" w:rsidR="00CF4D98" w:rsidRPr="005C194C" w:rsidRDefault="00CF4D98" w:rsidP="00AC007A">
            <w:pPr>
              <w:jc w:val="both"/>
              <w:rPr>
                <w:sz w:val="22"/>
                <w:szCs w:val="22"/>
                <w:lang w:val="uk-UA"/>
              </w:rPr>
            </w:pPr>
            <w:r w:rsidRPr="005C194C">
              <w:rPr>
                <w:sz w:val="22"/>
                <w:szCs w:val="22"/>
                <w:lang w:val="uk-UA"/>
              </w:rPr>
              <w:t>03.0</w:t>
            </w:r>
            <w:r w:rsidRPr="005C194C">
              <w:rPr>
                <w:sz w:val="22"/>
                <w:szCs w:val="22"/>
              </w:rPr>
              <w:t>6</w:t>
            </w:r>
            <w:r w:rsidRPr="005C194C">
              <w:rPr>
                <w:sz w:val="22"/>
                <w:szCs w:val="22"/>
                <w:lang w:val="uk-UA"/>
              </w:rPr>
              <w:t>.</w:t>
            </w:r>
            <w:r w:rsidRPr="005C194C">
              <w:rPr>
                <w:sz w:val="22"/>
                <w:szCs w:val="22"/>
                <w:lang w:val="en-US"/>
              </w:rPr>
              <w:t>1</w:t>
            </w:r>
            <w:r w:rsidRPr="005C194C">
              <w:rPr>
                <w:sz w:val="22"/>
                <w:szCs w:val="22"/>
                <w:lang w:val="uk-UA"/>
              </w:rPr>
              <w:t>9– 07.06.</w:t>
            </w:r>
            <w:r w:rsidRPr="005C194C">
              <w:rPr>
                <w:sz w:val="22"/>
                <w:szCs w:val="22"/>
                <w:lang w:val="en-US"/>
              </w:rPr>
              <w:t>1</w:t>
            </w:r>
            <w:r w:rsidRPr="005C194C">
              <w:rPr>
                <w:sz w:val="22"/>
                <w:szCs w:val="22"/>
                <w:lang w:val="uk-UA"/>
              </w:rPr>
              <w:t>9</w:t>
            </w:r>
          </w:p>
        </w:tc>
        <w:tc>
          <w:tcPr>
            <w:tcW w:w="1257" w:type="dxa"/>
          </w:tcPr>
          <w:p w14:paraId="6C6ED142" w14:textId="77777777" w:rsidR="00CF4D98" w:rsidRPr="005C194C" w:rsidRDefault="00CF4D98" w:rsidP="00AC007A">
            <w:pPr>
              <w:jc w:val="center"/>
              <w:rPr>
                <w:sz w:val="22"/>
                <w:szCs w:val="22"/>
              </w:rPr>
            </w:pPr>
          </w:p>
        </w:tc>
      </w:tr>
      <w:tr w:rsidR="00CF4D98" w:rsidRPr="005C194C" w14:paraId="2AEFCCB9" w14:textId="77777777" w:rsidTr="005C194C">
        <w:trPr>
          <w:trHeight w:val="307"/>
        </w:trPr>
        <w:tc>
          <w:tcPr>
            <w:tcW w:w="558" w:type="dxa"/>
          </w:tcPr>
          <w:p w14:paraId="37164B4A" w14:textId="77777777" w:rsidR="00CF4D98" w:rsidRPr="005C194C" w:rsidRDefault="00CF4D98" w:rsidP="00AC007A">
            <w:pPr>
              <w:jc w:val="center"/>
              <w:rPr>
                <w:sz w:val="22"/>
                <w:szCs w:val="22"/>
                <w:lang w:val="uk-UA"/>
              </w:rPr>
            </w:pPr>
            <w:r w:rsidRPr="005C194C">
              <w:rPr>
                <w:sz w:val="22"/>
                <w:szCs w:val="22"/>
                <w:lang w:val="uk-UA"/>
              </w:rPr>
              <w:t>5</w:t>
            </w:r>
          </w:p>
        </w:tc>
        <w:tc>
          <w:tcPr>
            <w:tcW w:w="6425" w:type="dxa"/>
            <w:vAlign w:val="center"/>
          </w:tcPr>
          <w:p w14:paraId="6D53399C" w14:textId="77777777" w:rsidR="00CF4D98" w:rsidRPr="005C194C" w:rsidRDefault="00CF4D98" w:rsidP="00AC007A">
            <w:pPr>
              <w:jc w:val="both"/>
              <w:rPr>
                <w:i/>
                <w:iCs/>
                <w:sz w:val="22"/>
                <w:szCs w:val="22"/>
                <w:lang w:val="uk-UA"/>
              </w:rPr>
            </w:pPr>
            <w:r w:rsidRPr="005C194C">
              <w:rPr>
                <w:i/>
                <w:iCs/>
                <w:sz w:val="22"/>
                <w:szCs w:val="22"/>
                <w:lang w:val="uk-UA"/>
              </w:rPr>
              <w:t xml:space="preserve"> Підготовка графічного матеріалу</w:t>
            </w:r>
          </w:p>
        </w:tc>
        <w:tc>
          <w:tcPr>
            <w:tcW w:w="1955" w:type="dxa"/>
            <w:vAlign w:val="center"/>
          </w:tcPr>
          <w:p w14:paraId="2CD60CCF" w14:textId="77777777" w:rsidR="00CF4D98" w:rsidRPr="005C194C" w:rsidRDefault="00CF4D98" w:rsidP="00AC007A">
            <w:pPr>
              <w:jc w:val="both"/>
              <w:rPr>
                <w:sz w:val="22"/>
                <w:szCs w:val="22"/>
                <w:lang w:val="uk-UA"/>
              </w:rPr>
            </w:pPr>
            <w:r w:rsidRPr="005C194C">
              <w:rPr>
                <w:sz w:val="22"/>
                <w:szCs w:val="22"/>
                <w:lang w:val="uk-UA"/>
              </w:rPr>
              <w:t>20.0</w:t>
            </w:r>
            <w:r w:rsidRPr="005C194C">
              <w:rPr>
                <w:sz w:val="22"/>
                <w:szCs w:val="22"/>
              </w:rPr>
              <w:t>5</w:t>
            </w:r>
            <w:r w:rsidRPr="005C194C">
              <w:rPr>
                <w:sz w:val="22"/>
                <w:szCs w:val="22"/>
                <w:lang w:val="uk-UA"/>
              </w:rPr>
              <w:t>.</w:t>
            </w:r>
            <w:r w:rsidRPr="005C194C">
              <w:rPr>
                <w:sz w:val="22"/>
                <w:szCs w:val="22"/>
                <w:lang w:val="en-US"/>
              </w:rPr>
              <w:t>1</w:t>
            </w:r>
            <w:r w:rsidRPr="005C194C">
              <w:rPr>
                <w:sz w:val="22"/>
                <w:szCs w:val="22"/>
                <w:lang w:val="uk-UA"/>
              </w:rPr>
              <w:t xml:space="preserve">9– </w:t>
            </w:r>
            <w:r w:rsidRPr="005C194C">
              <w:rPr>
                <w:sz w:val="22"/>
                <w:szCs w:val="22"/>
                <w:lang w:val="en-US"/>
              </w:rPr>
              <w:t>1</w:t>
            </w:r>
            <w:r w:rsidRPr="005C194C">
              <w:rPr>
                <w:sz w:val="22"/>
                <w:szCs w:val="22"/>
                <w:lang w:val="uk-UA"/>
              </w:rPr>
              <w:t>4.06.</w:t>
            </w:r>
            <w:r w:rsidRPr="005C194C">
              <w:rPr>
                <w:sz w:val="22"/>
                <w:szCs w:val="22"/>
                <w:lang w:val="en-US"/>
              </w:rPr>
              <w:t>1</w:t>
            </w:r>
            <w:r w:rsidRPr="005C194C">
              <w:rPr>
                <w:sz w:val="22"/>
                <w:szCs w:val="22"/>
                <w:lang w:val="uk-UA"/>
              </w:rPr>
              <w:t>9</w:t>
            </w:r>
          </w:p>
        </w:tc>
        <w:tc>
          <w:tcPr>
            <w:tcW w:w="1257" w:type="dxa"/>
          </w:tcPr>
          <w:p w14:paraId="2AB633D9" w14:textId="77777777" w:rsidR="00CF4D98" w:rsidRPr="005C194C" w:rsidRDefault="00CF4D98" w:rsidP="00AC007A">
            <w:pPr>
              <w:jc w:val="center"/>
              <w:rPr>
                <w:sz w:val="22"/>
                <w:szCs w:val="22"/>
              </w:rPr>
            </w:pPr>
          </w:p>
        </w:tc>
      </w:tr>
    </w:tbl>
    <w:p w14:paraId="4C8D9439" w14:textId="77777777" w:rsidR="00CF4D98" w:rsidRPr="005C194C" w:rsidRDefault="00CF4D98" w:rsidP="00CF4D98">
      <w:pPr>
        <w:rPr>
          <w:b/>
          <w:sz w:val="22"/>
          <w:szCs w:val="22"/>
        </w:rPr>
      </w:pPr>
    </w:p>
    <w:p w14:paraId="6E7C1F54" w14:textId="77777777" w:rsidR="00CF4D98" w:rsidRPr="00E322FD" w:rsidRDefault="00CF4D98" w:rsidP="00CF4D98">
      <w:pPr>
        <w:jc w:val="center"/>
        <w:rPr>
          <w:b/>
          <w:sz w:val="28"/>
          <w:szCs w:val="28"/>
        </w:rPr>
      </w:pPr>
    </w:p>
    <w:p w14:paraId="2ACAC471" w14:textId="33C5EAC1" w:rsidR="00CF4D98" w:rsidRPr="00E322FD" w:rsidRDefault="00CF4D98" w:rsidP="00CF4D98">
      <w:pPr>
        <w:rPr>
          <w:bCs/>
          <w:sz w:val="28"/>
          <w:szCs w:val="28"/>
          <w:lang w:val="uk-UA"/>
        </w:rPr>
      </w:pPr>
      <w:r w:rsidRPr="00E322FD">
        <w:rPr>
          <w:b/>
          <w:sz w:val="28"/>
          <w:szCs w:val="28"/>
          <w:lang w:val="uk-UA"/>
        </w:rPr>
        <w:t xml:space="preserve">   Студент                                        __________     </w:t>
      </w:r>
      <w:r w:rsidRPr="00E322FD">
        <w:rPr>
          <w:bCs/>
          <w:sz w:val="28"/>
          <w:szCs w:val="28"/>
          <w:u w:val="single"/>
          <w:lang w:val="uk-UA"/>
        </w:rPr>
        <w:t xml:space="preserve">Станішевська Д.В.                                                                                                                                                             </w:t>
      </w:r>
    </w:p>
    <w:p w14:paraId="3FDEDE52" w14:textId="0E202020" w:rsidR="00CF4D98" w:rsidRPr="00E322FD" w:rsidRDefault="00CF4D98" w:rsidP="00CF4D98">
      <w:pPr>
        <w:rPr>
          <w:b/>
          <w:sz w:val="28"/>
          <w:szCs w:val="28"/>
          <w:lang w:val="uk-UA"/>
        </w:rPr>
      </w:pPr>
      <w:r w:rsidRPr="00E322FD">
        <w:rPr>
          <w:bCs/>
          <w:sz w:val="28"/>
          <w:szCs w:val="28"/>
          <w:lang w:val="uk-UA"/>
        </w:rPr>
        <w:t xml:space="preserve">                                                              </w:t>
      </w:r>
      <w:r w:rsidRPr="00E322FD">
        <w:rPr>
          <w:bCs/>
          <w:sz w:val="28"/>
          <w:szCs w:val="28"/>
          <w:vertAlign w:val="superscript"/>
          <w:lang w:val="uk-UA"/>
        </w:rPr>
        <w:t>( підпис )                        (прізвище та ініціали)</w:t>
      </w:r>
    </w:p>
    <w:p w14:paraId="6403BD43" w14:textId="273A387B" w:rsidR="00CF4D98" w:rsidRPr="00E322FD" w:rsidRDefault="00CF4D98" w:rsidP="005C194C">
      <w:pPr>
        <w:jc w:val="both"/>
        <w:rPr>
          <w:b/>
          <w:sz w:val="28"/>
          <w:szCs w:val="28"/>
          <w:lang w:val="uk-UA"/>
        </w:rPr>
      </w:pPr>
      <w:r w:rsidRPr="00E322FD">
        <w:rPr>
          <w:b/>
          <w:sz w:val="28"/>
          <w:szCs w:val="28"/>
          <w:lang w:val="uk-UA"/>
        </w:rPr>
        <w:t>Керівник проекту (роботи)          _________     __</w:t>
      </w:r>
      <w:r w:rsidRPr="00E322FD">
        <w:rPr>
          <w:sz w:val="28"/>
          <w:szCs w:val="28"/>
          <w:u w:val="single"/>
          <w:lang w:val="uk-UA"/>
        </w:rPr>
        <w:t>Демчик Я.М.</w:t>
      </w:r>
      <w:r w:rsidRPr="00E322FD">
        <w:rPr>
          <w:sz w:val="28"/>
          <w:szCs w:val="28"/>
          <w:lang w:val="uk-UA"/>
        </w:rPr>
        <w:t xml:space="preserve">___ </w:t>
      </w:r>
    </w:p>
    <w:p w14:paraId="7E80AC7F" w14:textId="2F730AE0" w:rsidR="00CF4D98" w:rsidRPr="00E322FD" w:rsidRDefault="00CF4D98" w:rsidP="00CF4D98">
      <w:pPr>
        <w:jc w:val="both"/>
        <w:rPr>
          <w:bCs/>
          <w:sz w:val="28"/>
          <w:szCs w:val="28"/>
          <w:lang w:val="uk-UA"/>
        </w:rPr>
      </w:pPr>
      <w:r w:rsidRPr="00E322FD">
        <w:rPr>
          <w:bCs/>
          <w:sz w:val="28"/>
          <w:szCs w:val="28"/>
          <w:lang w:val="uk-UA"/>
        </w:rPr>
        <w:t xml:space="preserve">                                                           </w:t>
      </w:r>
      <w:r w:rsidRPr="00E322FD">
        <w:rPr>
          <w:bCs/>
          <w:sz w:val="28"/>
          <w:szCs w:val="28"/>
          <w:vertAlign w:val="superscript"/>
          <w:lang w:val="uk-UA"/>
        </w:rPr>
        <w:t>( підпис )                             (прізвище та ініціали)</w:t>
      </w:r>
    </w:p>
    <w:p w14:paraId="29667954" w14:textId="77777777" w:rsidR="00CF4D98" w:rsidRPr="00E322FD" w:rsidRDefault="00CF4D98" w:rsidP="00CF4D98">
      <w:pPr>
        <w:jc w:val="both"/>
        <w:rPr>
          <w:sz w:val="28"/>
          <w:szCs w:val="28"/>
          <w:lang w:val="uk-UA"/>
        </w:rPr>
      </w:pPr>
      <w:r w:rsidRPr="00E322FD">
        <w:rPr>
          <w:sz w:val="28"/>
          <w:szCs w:val="28"/>
          <w:lang w:val="uk-UA"/>
        </w:rPr>
        <w:tab/>
      </w:r>
    </w:p>
    <w:p w14:paraId="653B1628" w14:textId="62AF95FF" w:rsidR="00C83203" w:rsidRPr="00E20985" w:rsidRDefault="00C83203">
      <w:pPr>
        <w:rPr>
          <w:sz w:val="28"/>
          <w:szCs w:val="28"/>
          <w:lang w:val="uk-UA"/>
        </w:rPr>
      </w:pPr>
    </w:p>
    <w:p w14:paraId="051A329B" w14:textId="5914050D" w:rsidR="00CF4D98" w:rsidRPr="00E20985" w:rsidRDefault="00CF4D98">
      <w:pPr>
        <w:rPr>
          <w:sz w:val="28"/>
          <w:szCs w:val="28"/>
          <w:lang w:val="uk-UA"/>
        </w:rPr>
      </w:pPr>
    </w:p>
    <w:p w14:paraId="7012AC05" w14:textId="175E3607" w:rsidR="00CF4D98" w:rsidRPr="00E20985" w:rsidRDefault="00CF4D98">
      <w:pPr>
        <w:rPr>
          <w:sz w:val="28"/>
          <w:szCs w:val="28"/>
          <w:lang w:val="uk-UA"/>
        </w:rPr>
      </w:pPr>
    </w:p>
    <w:p w14:paraId="144B67EA" w14:textId="2BDE266B" w:rsidR="00CF4D98" w:rsidRPr="00E20985" w:rsidRDefault="00CF4D98">
      <w:pPr>
        <w:rPr>
          <w:sz w:val="28"/>
          <w:szCs w:val="28"/>
          <w:lang w:val="uk-UA"/>
        </w:rPr>
      </w:pPr>
    </w:p>
    <w:p w14:paraId="0474A95F" w14:textId="0A925477" w:rsidR="00CF4D98" w:rsidRPr="00E20985" w:rsidRDefault="00CF4D98">
      <w:pPr>
        <w:rPr>
          <w:sz w:val="28"/>
          <w:szCs w:val="28"/>
          <w:lang w:val="uk-UA"/>
        </w:rPr>
      </w:pPr>
    </w:p>
    <w:p w14:paraId="753F09D5" w14:textId="77777777" w:rsidR="0011426B" w:rsidRPr="00E20985" w:rsidRDefault="00012EB8">
      <w:pPr>
        <w:rPr>
          <w:sz w:val="28"/>
          <w:szCs w:val="28"/>
          <w:lang w:val="uk-UA"/>
        </w:rPr>
        <w:sectPr w:rsidR="0011426B" w:rsidRPr="00E20985" w:rsidSect="0011426B">
          <w:pgSz w:w="11906" w:h="16838"/>
          <w:pgMar w:top="709" w:right="566" w:bottom="709" w:left="1276" w:header="708" w:footer="708" w:gutter="0"/>
          <w:cols w:space="708"/>
          <w:titlePg/>
          <w:docGrid w:linePitch="360"/>
        </w:sectPr>
      </w:pPr>
      <w:r w:rsidRPr="00E20985">
        <w:rPr>
          <w:sz w:val="28"/>
          <w:szCs w:val="28"/>
          <w:lang w:val="uk-UA"/>
        </w:rPr>
        <w:br w:type="page"/>
      </w:r>
    </w:p>
    <w:p w14:paraId="5B3CCFC1" w14:textId="707FE347" w:rsidR="005C194C" w:rsidRPr="00E20985" w:rsidRDefault="005C194C">
      <w:pPr>
        <w:rPr>
          <w:sz w:val="28"/>
          <w:szCs w:val="28"/>
          <w:lang w:val="uk-UA"/>
        </w:rPr>
      </w:pPr>
    </w:p>
    <w:p w14:paraId="78282597" w14:textId="37370A91" w:rsidR="005C194C" w:rsidRPr="00E20985" w:rsidRDefault="005C194C">
      <w:pPr>
        <w:rPr>
          <w:sz w:val="28"/>
          <w:szCs w:val="28"/>
          <w:lang w:val="uk-UA"/>
        </w:rPr>
      </w:pPr>
    </w:p>
    <w:p w14:paraId="0EEF0075" w14:textId="77777777" w:rsidR="005526FF" w:rsidRDefault="005526FF" w:rsidP="005526FF">
      <w:pPr>
        <w:pStyle w:val="a9"/>
        <w:spacing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t>Реферат</w:t>
      </w:r>
    </w:p>
    <w:p w14:paraId="01F137CA" w14:textId="6AF48E48" w:rsidR="005526FF" w:rsidRPr="000D712C" w:rsidRDefault="005526FF" w:rsidP="005526FF">
      <w:pPr>
        <w:pStyle w:val="a9"/>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Дипломний проект на тему «Автоматизація холодильної установки складського приміщення підприємство харчової</w:t>
      </w:r>
      <w:r w:rsidR="00682C07">
        <w:rPr>
          <w:rFonts w:ascii="Times New Roman" w:hAnsi="Times New Roman" w:cs="Times New Roman"/>
          <w:sz w:val="28"/>
          <w:szCs w:val="28"/>
          <w:lang w:val="uk-UA"/>
        </w:rPr>
        <w:t xml:space="preserve"> промисловості» складається з 99</w:t>
      </w:r>
      <w:r>
        <w:rPr>
          <w:rFonts w:ascii="Times New Roman" w:hAnsi="Times New Roman" w:cs="Times New Roman"/>
          <w:sz w:val="28"/>
          <w:szCs w:val="28"/>
          <w:lang w:val="uk-UA"/>
        </w:rPr>
        <w:t xml:space="preserve"> сторінок, 32 рисунків, 7 таблиць, а також містить 23 джерела в переліку посилань. </w:t>
      </w:r>
    </w:p>
    <w:p w14:paraId="1DF5E51A" w14:textId="77777777" w:rsidR="005526FF" w:rsidRPr="000D712C" w:rsidRDefault="005526FF" w:rsidP="005526FF">
      <w:pPr>
        <w:pStyle w:val="a9"/>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D712C">
        <w:rPr>
          <w:rFonts w:ascii="Times New Roman" w:hAnsi="Times New Roman" w:cs="Times New Roman"/>
          <w:sz w:val="28"/>
          <w:szCs w:val="28"/>
        </w:rPr>
        <w:t xml:space="preserve">Холодильна </w:t>
      </w:r>
      <w:r w:rsidRPr="000D712C">
        <w:rPr>
          <w:rFonts w:ascii="Times New Roman" w:hAnsi="Times New Roman" w:cs="Times New Roman"/>
          <w:sz w:val="28"/>
          <w:szCs w:val="28"/>
          <w:lang w:val="uk-UA"/>
        </w:rPr>
        <w:t>установка</w:t>
      </w:r>
      <w:r w:rsidRPr="000D712C">
        <w:rPr>
          <w:rFonts w:ascii="Times New Roman" w:hAnsi="Times New Roman" w:cs="Times New Roman"/>
          <w:sz w:val="28"/>
          <w:szCs w:val="28"/>
        </w:rPr>
        <w:t xml:space="preserve"> - це наукова дисципліна і галузь техніки, що охоплює методи отримання та використання низьких температур (холоду) для виробництва та зберігання харчових продуктів. </w:t>
      </w:r>
    </w:p>
    <w:p w14:paraId="7D62CA12" w14:textId="77777777" w:rsidR="005526FF" w:rsidRPr="000D712C" w:rsidRDefault="005526FF" w:rsidP="005526FF">
      <w:pPr>
        <w:pStyle w:val="a9"/>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D712C">
        <w:rPr>
          <w:rFonts w:ascii="Times New Roman" w:hAnsi="Times New Roman" w:cs="Times New Roman"/>
          <w:sz w:val="28"/>
          <w:szCs w:val="28"/>
        </w:rPr>
        <w:t xml:space="preserve">Використання холодильної </w:t>
      </w:r>
      <w:r w:rsidRPr="000D712C">
        <w:rPr>
          <w:rFonts w:ascii="Times New Roman" w:hAnsi="Times New Roman" w:cs="Times New Roman"/>
          <w:sz w:val="28"/>
          <w:szCs w:val="28"/>
          <w:lang w:val="uk-UA"/>
        </w:rPr>
        <w:t>установки</w:t>
      </w:r>
      <w:r w:rsidRPr="000D712C">
        <w:rPr>
          <w:rFonts w:ascii="Times New Roman" w:hAnsi="Times New Roman" w:cs="Times New Roman"/>
          <w:sz w:val="28"/>
          <w:szCs w:val="28"/>
        </w:rPr>
        <w:t xml:space="preserve"> дозволяє зберігати властивості харчових продуктів, а також отримувати харчові продукти з новими властивостями. </w:t>
      </w:r>
    </w:p>
    <w:p w14:paraId="51EF0B26" w14:textId="77777777" w:rsidR="005526FF" w:rsidRPr="000D712C" w:rsidRDefault="005526FF" w:rsidP="005526FF">
      <w:pPr>
        <w:pStyle w:val="a9"/>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D712C">
        <w:rPr>
          <w:rFonts w:ascii="Times New Roman" w:hAnsi="Times New Roman" w:cs="Times New Roman"/>
          <w:sz w:val="28"/>
          <w:szCs w:val="28"/>
        </w:rPr>
        <w:t xml:space="preserve">Без холодильної </w:t>
      </w:r>
      <w:r w:rsidRPr="000D712C">
        <w:rPr>
          <w:rFonts w:ascii="Times New Roman" w:hAnsi="Times New Roman" w:cs="Times New Roman"/>
          <w:sz w:val="28"/>
          <w:szCs w:val="28"/>
          <w:lang w:val="uk-UA"/>
        </w:rPr>
        <w:t>установки</w:t>
      </w:r>
      <w:r w:rsidRPr="000D712C">
        <w:rPr>
          <w:rFonts w:ascii="Times New Roman" w:hAnsi="Times New Roman" w:cs="Times New Roman"/>
          <w:sz w:val="28"/>
          <w:szCs w:val="28"/>
        </w:rPr>
        <w:t xml:space="preserve"> неможливо забезпечити зростаюче населення якісними продуктами харчування.</w:t>
      </w:r>
    </w:p>
    <w:p w14:paraId="5A8B9F53" w14:textId="77777777" w:rsidR="005526FF" w:rsidRPr="000D712C" w:rsidRDefault="005526FF" w:rsidP="005526FF">
      <w:pPr>
        <w:pStyle w:val="a9"/>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     </w:t>
      </w:r>
      <w:r w:rsidRPr="000D712C">
        <w:rPr>
          <w:rFonts w:ascii="Times New Roman" w:hAnsi="Times New Roman" w:cs="Times New Roman"/>
          <w:sz w:val="28"/>
          <w:szCs w:val="28"/>
        </w:rPr>
        <w:t xml:space="preserve"> В процесі виробництва і збільшення обсягів реалізації харчових продуктів важлив</w:t>
      </w:r>
      <w:r>
        <w:rPr>
          <w:rFonts w:ascii="Times New Roman" w:hAnsi="Times New Roman" w:cs="Times New Roman"/>
          <w:sz w:val="28"/>
          <w:szCs w:val="28"/>
          <w:lang w:val="uk-UA"/>
        </w:rPr>
        <w:t>у</w:t>
      </w:r>
      <w:r w:rsidRPr="000D712C">
        <w:rPr>
          <w:rFonts w:ascii="Times New Roman" w:hAnsi="Times New Roman" w:cs="Times New Roman"/>
          <w:sz w:val="28"/>
          <w:szCs w:val="28"/>
        </w:rPr>
        <w:t xml:space="preserve"> роль холодильної </w:t>
      </w:r>
      <w:r w:rsidRPr="000D712C">
        <w:rPr>
          <w:rFonts w:ascii="Times New Roman" w:hAnsi="Times New Roman" w:cs="Times New Roman"/>
          <w:sz w:val="28"/>
          <w:szCs w:val="28"/>
          <w:lang w:val="uk-UA"/>
        </w:rPr>
        <w:t>установки</w:t>
      </w:r>
      <w:r w:rsidRPr="000D712C">
        <w:rPr>
          <w:rFonts w:ascii="Times New Roman" w:hAnsi="Times New Roman" w:cs="Times New Roman"/>
          <w:sz w:val="28"/>
          <w:szCs w:val="28"/>
        </w:rPr>
        <w:t xml:space="preserve">, </w:t>
      </w:r>
      <w:r>
        <w:rPr>
          <w:rFonts w:ascii="Times New Roman" w:hAnsi="Times New Roman" w:cs="Times New Roman"/>
          <w:sz w:val="28"/>
          <w:szCs w:val="28"/>
          <w:lang w:val="uk-UA"/>
        </w:rPr>
        <w:t>полягає в тому</w:t>
      </w:r>
      <w:r w:rsidRPr="000D712C">
        <w:rPr>
          <w:rFonts w:ascii="Times New Roman" w:hAnsi="Times New Roman" w:cs="Times New Roman"/>
          <w:sz w:val="28"/>
          <w:szCs w:val="28"/>
        </w:rPr>
        <w:t>:</w:t>
      </w:r>
    </w:p>
    <w:p w14:paraId="396C09EC" w14:textId="77777777" w:rsidR="005526FF" w:rsidRPr="000D712C" w:rsidRDefault="005526FF" w:rsidP="005526FF">
      <w:pPr>
        <w:pStyle w:val="a9"/>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с</w:t>
      </w:r>
      <w:r w:rsidRPr="000D712C">
        <w:rPr>
          <w:rFonts w:ascii="Times New Roman" w:hAnsi="Times New Roman" w:cs="Times New Roman"/>
          <w:sz w:val="28"/>
          <w:szCs w:val="28"/>
        </w:rPr>
        <w:t xml:space="preserve">творювати запаси швидкопсувних харчових продуктів в широкому асортименті; </w:t>
      </w:r>
    </w:p>
    <w:p w14:paraId="00C56340" w14:textId="77777777" w:rsidR="005526FF" w:rsidRDefault="005526FF" w:rsidP="005526FF">
      <w:pPr>
        <w:pStyle w:val="a9"/>
        <w:numPr>
          <w:ilvl w:val="0"/>
          <w:numId w:val="26"/>
        </w:numPr>
        <w:spacing w:line="360" w:lineRule="auto"/>
        <w:jc w:val="both"/>
        <w:rPr>
          <w:rFonts w:ascii="Times New Roman" w:hAnsi="Times New Roman" w:cs="Times New Roman"/>
          <w:sz w:val="28"/>
          <w:szCs w:val="28"/>
        </w:rPr>
      </w:pPr>
      <w:r w:rsidRPr="000D712C">
        <w:rPr>
          <w:rFonts w:ascii="Times New Roman" w:hAnsi="Times New Roman" w:cs="Times New Roman"/>
          <w:sz w:val="28"/>
          <w:szCs w:val="28"/>
        </w:rPr>
        <w:t xml:space="preserve">збільшувати тривалість зберігання заморожених харчових продуктів; </w:t>
      </w:r>
    </w:p>
    <w:p w14:paraId="2F7D50CA" w14:textId="77777777" w:rsidR="005526FF" w:rsidRPr="000D712C" w:rsidRDefault="005526FF" w:rsidP="005526FF">
      <w:pPr>
        <w:pStyle w:val="a9"/>
        <w:numPr>
          <w:ilvl w:val="0"/>
          <w:numId w:val="26"/>
        </w:numPr>
        <w:spacing w:line="360" w:lineRule="auto"/>
        <w:jc w:val="both"/>
        <w:rPr>
          <w:rFonts w:ascii="Times New Roman" w:hAnsi="Times New Roman" w:cs="Times New Roman"/>
          <w:sz w:val="28"/>
          <w:szCs w:val="28"/>
        </w:rPr>
      </w:pPr>
      <w:r w:rsidRPr="000D712C">
        <w:rPr>
          <w:rFonts w:ascii="Times New Roman" w:hAnsi="Times New Roman" w:cs="Times New Roman"/>
          <w:sz w:val="28"/>
          <w:szCs w:val="28"/>
        </w:rPr>
        <w:t xml:space="preserve">знижує товарні втрати при зберіганні і транспортуванні продовольчих товарів; </w:t>
      </w:r>
    </w:p>
    <w:p w14:paraId="7591143F" w14:textId="77777777" w:rsidR="005526FF" w:rsidRDefault="005526FF" w:rsidP="005526FF">
      <w:pPr>
        <w:pStyle w:val="a9"/>
        <w:numPr>
          <w:ilvl w:val="0"/>
          <w:numId w:val="26"/>
        </w:num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поширювати</w:t>
      </w:r>
      <w:r w:rsidRPr="000D712C">
        <w:rPr>
          <w:rFonts w:ascii="Times New Roman" w:hAnsi="Times New Roman" w:cs="Times New Roman"/>
          <w:sz w:val="28"/>
          <w:szCs w:val="28"/>
        </w:rPr>
        <w:t xml:space="preserve"> прогресивні методи </w:t>
      </w:r>
      <w:r>
        <w:rPr>
          <w:rFonts w:ascii="Times New Roman" w:hAnsi="Times New Roman" w:cs="Times New Roman"/>
          <w:sz w:val="28"/>
          <w:szCs w:val="28"/>
          <w:lang w:val="uk-UA"/>
        </w:rPr>
        <w:t xml:space="preserve">в </w:t>
      </w:r>
      <w:r w:rsidRPr="000D712C">
        <w:rPr>
          <w:rFonts w:ascii="Times New Roman" w:hAnsi="Times New Roman" w:cs="Times New Roman"/>
          <w:sz w:val="28"/>
          <w:szCs w:val="28"/>
        </w:rPr>
        <w:t>наданн</w:t>
      </w:r>
      <w:r>
        <w:rPr>
          <w:rFonts w:ascii="Times New Roman" w:hAnsi="Times New Roman" w:cs="Times New Roman"/>
          <w:sz w:val="28"/>
          <w:szCs w:val="28"/>
          <w:lang w:val="uk-UA"/>
        </w:rPr>
        <w:t>і</w:t>
      </w:r>
      <w:r w:rsidRPr="000D712C">
        <w:rPr>
          <w:rFonts w:ascii="Times New Roman" w:hAnsi="Times New Roman" w:cs="Times New Roman"/>
          <w:sz w:val="28"/>
          <w:szCs w:val="28"/>
        </w:rPr>
        <w:t xml:space="preserve"> послуг населенню підприємствами торгівлі та громадського харчування.</w:t>
      </w:r>
    </w:p>
    <w:p w14:paraId="59C2A970" w14:textId="77777777" w:rsidR="005526FF" w:rsidRDefault="005526FF" w:rsidP="005526FF">
      <w:pPr>
        <w:pStyle w:val="a9"/>
        <w:spacing w:line="360" w:lineRule="auto"/>
        <w:jc w:val="both"/>
        <w:rPr>
          <w:rFonts w:ascii="Times New Roman" w:hAnsi="Times New Roman" w:cs="Times New Roman"/>
          <w:sz w:val="28"/>
          <w:szCs w:val="28"/>
        </w:rPr>
      </w:pPr>
    </w:p>
    <w:p w14:paraId="1BEB092D" w14:textId="77777777" w:rsidR="005526FF" w:rsidRDefault="005526FF" w:rsidP="005526FF">
      <w:pPr>
        <w:pStyle w:val="a9"/>
        <w:spacing w:line="360" w:lineRule="auto"/>
        <w:jc w:val="both"/>
        <w:rPr>
          <w:rFonts w:ascii="Times New Roman" w:hAnsi="Times New Roman" w:cs="Times New Roman"/>
          <w:sz w:val="28"/>
          <w:szCs w:val="28"/>
        </w:rPr>
      </w:pPr>
    </w:p>
    <w:p w14:paraId="22CBD4DF" w14:textId="77777777" w:rsidR="005526FF" w:rsidRDefault="005526FF" w:rsidP="005526FF">
      <w:pPr>
        <w:pStyle w:val="a9"/>
        <w:spacing w:line="360" w:lineRule="auto"/>
        <w:jc w:val="both"/>
        <w:rPr>
          <w:rFonts w:ascii="Times New Roman" w:hAnsi="Times New Roman" w:cs="Times New Roman"/>
          <w:sz w:val="28"/>
          <w:szCs w:val="28"/>
        </w:rPr>
      </w:pPr>
    </w:p>
    <w:p w14:paraId="00B23A78" w14:textId="77777777" w:rsidR="005526FF" w:rsidRDefault="005526FF" w:rsidP="005526FF">
      <w:pPr>
        <w:pStyle w:val="a9"/>
        <w:spacing w:line="360" w:lineRule="auto"/>
        <w:jc w:val="both"/>
        <w:rPr>
          <w:rFonts w:ascii="Times New Roman" w:hAnsi="Times New Roman" w:cs="Times New Roman"/>
          <w:sz w:val="28"/>
          <w:szCs w:val="28"/>
        </w:rPr>
      </w:pPr>
    </w:p>
    <w:p w14:paraId="3CD0D546" w14:textId="77777777" w:rsidR="0011426B" w:rsidRDefault="0011426B" w:rsidP="005526FF">
      <w:pPr>
        <w:pStyle w:val="a9"/>
        <w:spacing w:line="360" w:lineRule="auto"/>
        <w:jc w:val="both"/>
        <w:rPr>
          <w:rFonts w:ascii="Times New Roman" w:hAnsi="Times New Roman" w:cs="Times New Roman"/>
          <w:sz w:val="28"/>
          <w:szCs w:val="28"/>
        </w:rPr>
        <w:sectPr w:rsidR="0011426B" w:rsidSect="0011426B">
          <w:headerReference w:type="default" r:id="rId9"/>
          <w:headerReference w:type="first" r:id="rId10"/>
          <w:type w:val="continuous"/>
          <w:pgSz w:w="11906" w:h="16838"/>
          <w:pgMar w:top="709" w:right="566" w:bottom="709" w:left="1276" w:header="708" w:footer="2721" w:gutter="0"/>
          <w:cols w:space="708"/>
          <w:titlePg/>
          <w:docGrid w:linePitch="360"/>
        </w:sectPr>
      </w:pPr>
    </w:p>
    <w:p w14:paraId="5079BDB2" w14:textId="2A1683F3" w:rsidR="005526FF" w:rsidRDefault="005526FF" w:rsidP="005526FF">
      <w:pPr>
        <w:pStyle w:val="a9"/>
        <w:spacing w:line="360" w:lineRule="auto"/>
        <w:jc w:val="both"/>
        <w:rPr>
          <w:rFonts w:ascii="Times New Roman" w:hAnsi="Times New Roman" w:cs="Times New Roman"/>
          <w:sz w:val="28"/>
          <w:szCs w:val="28"/>
        </w:rPr>
      </w:pPr>
    </w:p>
    <w:p w14:paraId="696F4708" w14:textId="77777777" w:rsidR="005526FF" w:rsidRDefault="005526FF" w:rsidP="005526FF">
      <w:pPr>
        <w:pStyle w:val="a9"/>
        <w:spacing w:line="360" w:lineRule="auto"/>
        <w:jc w:val="both"/>
        <w:rPr>
          <w:rFonts w:ascii="Times New Roman" w:hAnsi="Times New Roman" w:cs="Times New Roman"/>
          <w:sz w:val="28"/>
          <w:szCs w:val="28"/>
        </w:rPr>
      </w:pPr>
    </w:p>
    <w:p w14:paraId="6D04DC63" w14:textId="41AEEAD0" w:rsidR="005526FF" w:rsidRDefault="005526FF" w:rsidP="005526FF">
      <w:pPr>
        <w:pStyle w:val="a9"/>
        <w:spacing w:line="360" w:lineRule="auto"/>
        <w:jc w:val="both"/>
        <w:rPr>
          <w:rFonts w:ascii="Times New Roman" w:hAnsi="Times New Roman" w:cs="Times New Roman"/>
          <w:sz w:val="28"/>
          <w:szCs w:val="28"/>
        </w:rPr>
      </w:pPr>
    </w:p>
    <w:p w14:paraId="6E7303A7" w14:textId="4D60128E" w:rsidR="005526FF" w:rsidRDefault="005526FF" w:rsidP="005526FF">
      <w:pPr>
        <w:pStyle w:val="a9"/>
        <w:spacing w:line="360" w:lineRule="auto"/>
        <w:jc w:val="both"/>
        <w:rPr>
          <w:rFonts w:ascii="Times New Roman" w:hAnsi="Times New Roman" w:cs="Times New Roman"/>
          <w:sz w:val="28"/>
          <w:szCs w:val="28"/>
        </w:rPr>
      </w:pPr>
    </w:p>
    <w:p w14:paraId="79B4B935" w14:textId="25322E7A" w:rsidR="005526FF" w:rsidRDefault="005526FF" w:rsidP="005526FF">
      <w:pPr>
        <w:pStyle w:val="a9"/>
        <w:spacing w:line="360" w:lineRule="auto"/>
        <w:jc w:val="both"/>
        <w:rPr>
          <w:rFonts w:ascii="Times New Roman" w:hAnsi="Times New Roman" w:cs="Times New Roman"/>
          <w:sz w:val="28"/>
          <w:szCs w:val="28"/>
        </w:rPr>
      </w:pPr>
    </w:p>
    <w:p w14:paraId="112DBA7E" w14:textId="225821C8" w:rsidR="005526FF" w:rsidRDefault="005526FF" w:rsidP="005526FF">
      <w:pPr>
        <w:pStyle w:val="a9"/>
        <w:spacing w:line="360" w:lineRule="auto"/>
        <w:jc w:val="both"/>
        <w:rPr>
          <w:rFonts w:ascii="Times New Roman" w:hAnsi="Times New Roman" w:cs="Times New Roman"/>
          <w:sz w:val="28"/>
          <w:szCs w:val="28"/>
        </w:rPr>
      </w:pPr>
    </w:p>
    <w:p w14:paraId="6E87C40A" w14:textId="77777777" w:rsidR="005526FF" w:rsidRDefault="005526FF" w:rsidP="005526FF">
      <w:pPr>
        <w:pStyle w:val="a9"/>
        <w:spacing w:line="360" w:lineRule="auto"/>
        <w:jc w:val="both"/>
        <w:rPr>
          <w:rFonts w:ascii="Times New Roman" w:hAnsi="Times New Roman" w:cs="Times New Roman"/>
          <w:sz w:val="28"/>
          <w:szCs w:val="28"/>
        </w:rPr>
      </w:pPr>
    </w:p>
    <w:p w14:paraId="69789A0F" w14:textId="77777777" w:rsidR="005526FF" w:rsidRPr="00A10DB6" w:rsidRDefault="005526FF" w:rsidP="005526FF">
      <w:pPr>
        <w:pStyle w:val="a9"/>
        <w:spacing w:line="360" w:lineRule="auto"/>
        <w:jc w:val="center"/>
        <w:rPr>
          <w:rFonts w:ascii="Times New Roman" w:hAnsi="Times New Roman" w:cs="Times New Roman"/>
          <w:b/>
          <w:bCs/>
          <w:sz w:val="28"/>
          <w:szCs w:val="28"/>
        </w:rPr>
      </w:pPr>
      <w:r>
        <w:rPr>
          <w:rFonts w:ascii="Times New Roman" w:hAnsi="Times New Roman" w:cs="Times New Roman"/>
          <w:b/>
          <w:bCs/>
          <w:sz w:val="28"/>
          <w:szCs w:val="28"/>
          <w:lang w:val="uk-UA"/>
        </w:rPr>
        <w:t>Р</w:t>
      </w:r>
      <w:r w:rsidRPr="00A10DB6">
        <w:rPr>
          <w:rFonts w:ascii="Times New Roman" w:hAnsi="Times New Roman" w:cs="Times New Roman"/>
          <w:b/>
          <w:bCs/>
          <w:sz w:val="28"/>
          <w:szCs w:val="28"/>
        </w:rPr>
        <w:t>еферат</w:t>
      </w:r>
    </w:p>
    <w:p w14:paraId="52BB16FA" w14:textId="3868F0C0" w:rsidR="005526FF" w:rsidRPr="00A10DB6" w:rsidRDefault="005526FF" w:rsidP="005526FF">
      <w:pPr>
        <w:pStyle w:val="a9"/>
        <w:spacing w:line="360" w:lineRule="auto"/>
        <w:jc w:val="both"/>
        <w:rPr>
          <w:rFonts w:ascii="Times New Roman" w:hAnsi="Times New Roman" w:cs="Times New Roman"/>
          <w:sz w:val="28"/>
          <w:szCs w:val="28"/>
        </w:rPr>
      </w:pPr>
      <w:r w:rsidRPr="00A10DB6">
        <w:rPr>
          <w:rFonts w:ascii="Times New Roman" w:hAnsi="Times New Roman" w:cs="Times New Roman"/>
          <w:sz w:val="28"/>
          <w:szCs w:val="28"/>
        </w:rPr>
        <w:t>      Дипломный проект на тему «Автоматизация холодильной установки складского помещения предприятие пищев</w:t>
      </w:r>
      <w:r w:rsidR="00682C07">
        <w:rPr>
          <w:rFonts w:ascii="Times New Roman" w:hAnsi="Times New Roman" w:cs="Times New Roman"/>
          <w:sz w:val="28"/>
          <w:szCs w:val="28"/>
        </w:rPr>
        <w:t>ой промышленности» состоит из 9</w:t>
      </w:r>
      <w:r w:rsidR="00682C07">
        <w:rPr>
          <w:rFonts w:ascii="Times New Roman" w:hAnsi="Times New Roman" w:cs="Times New Roman"/>
          <w:sz w:val="28"/>
          <w:szCs w:val="28"/>
          <w:lang w:val="uk-UA"/>
        </w:rPr>
        <w:t>9</w:t>
      </w:r>
      <w:r w:rsidRPr="00A10DB6">
        <w:rPr>
          <w:rFonts w:ascii="Times New Roman" w:hAnsi="Times New Roman" w:cs="Times New Roman"/>
          <w:sz w:val="28"/>
          <w:szCs w:val="28"/>
        </w:rPr>
        <w:t xml:space="preserve"> страниц, 32 рисунков, 7 таблиц, а также содержит 23 источника в списке ссылок.</w:t>
      </w:r>
    </w:p>
    <w:p w14:paraId="6E6D5361" w14:textId="77777777" w:rsidR="005526FF" w:rsidRDefault="005526FF" w:rsidP="005526FF">
      <w:pPr>
        <w:pStyle w:val="a9"/>
        <w:spacing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 xml:space="preserve">    </w:t>
      </w:r>
      <w:r w:rsidRPr="00A10DB6">
        <w:rPr>
          <w:rFonts w:ascii="Times New Roman" w:hAnsi="Times New Roman" w:cs="Times New Roman"/>
          <w:color w:val="000000"/>
          <w:sz w:val="28"/>
          <w:szCs w:val="28"/>
          <w:shd w:val="clear" w:color="auto" w:fill="FFFFFF"/>
        </w:rPr>
        <w:t xml:space="preserve">Холодильная </w:t>
      </w:r>
      <w:r>
        <w:rPr>
          <w:rFonts w:ascii="Times New Roman" w:hAnsi="Times New Roman" w:cs="Times New Roman"/>
          <w:color w:val="000000"/>
          <w:sz w:val="28"/>
          <w:szCs w:val="28"/>
          <w:shd w:val="clear" w:color="auto" w:fill="FFFFFF"/>
          <w:lang w:val="uk-UA"/>
        </w:rPr>
        <w:t>установка</w:t>
      </w:r>
      <w:r w:rsidRPr="00A10DB6">
        <w:rPr>
          <w:rFonts w:ascii="Times New Roman" w:hAnsi="Times New Roman" w:cs="Times New Roman"/>
          <w:color w:val="000000"/>
          <w:sz w:val="28"/>
          <w:szCs w:val="28"/>
          <w:shd w:val="clear" w:color="auto" w:fill="FFFFFF"/>
        </w:rPr>
        <w:t xml:space="preserve"> - это научная дисциплина и отрасль техники, охватывающая методы получения и использования низких температур (холода) для производства и хранения пищевых продуктов. </w:t>
      </w:r>
    </w:p>
    <w:p w14:paraId="732492EB" w14:textId="77777777" w:rsidR="005526FF" w:rsidRDefault="005526FF" w:rsidP="005526FF">
      <w:pPr>
        <w:pStyle w:val="a9"/>
        <w:spacing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 xml:space="preserve">    </w:t>
      </w:r>
      <w:r w:rsidRPr="00A10DB6">
        <w:rPr>
          <w:rFonts w:ascii="Times New Roman" w:hAnsi="Times New Roman" w:cs="Times New Roman"/>
          <w:color w:val="000000"/>
          <w:sz w:val="28"/>
          <w:szCs w:val="28"/>
          <w:shd w:val="clear" w:color="auto" w:fill="FFFFFF"/>
        </w:rPr>
        <w:t xml:space="preserve">Использование холодильной </w:t>
      </w:r>
      <w:r>
        <w:rPr>
          <w:rFonts w:ascii="Times New Roman" w:hAnsi="Times New Roman" w:cs="Times New Roman"/>
          <w:color w:val="000000"/>
          <w:sz w:val="28"/>
          <w:szCs w:val="28"/>
          <w:shd w:val="clear" w:color="auto" w:fill="FFFFFF"/>
          <w:lang w:val="uk-UA"/>
        </w:rPr>
        <w:t>установки</w:t>
      </w:r>
      <w:r w:rsidRPr="00A10DB6">
        <w:rPr>
          <w:rFonts w:ascii="Times New Roman" w:hAnsi="Times New Roman" w:cs="Times New Roman"/>
          <w:color w:val="000000"/>
          <w:sz w:val="28"/>
          <w:szCs w:val="28"/>
          <w:shd w:val="clear" w:color="auto" w:fill="FFFFFF"/>
        </w:rPr>
        <w:t xml:space="preserve"> позволяет сохранять свойства пищевых продуктов, а также получать пищевые продукты с новыми свойствами. </w:t>
      </w:r>
    </w:p>
    <w:p w14:paraId="5D2523C0" w14:textId="77777777" w:rsidR="005526FF" w:rsidRDefault="005526FF" w:rsidP="005526FF">
      <w:pPr>
        <w:pStyle w:val="a9"/>
        <w:spacing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 xml:space="preserve">     </w:t>
      </w:r>
      <w:r w:rsidRPr="00A10DB6">
        <w:rPr>
          <w:rFonts w:ascii="Times New Roman" w:hAnsi="Times New Roman" w:cs="Times New Roman"/>
          <w:color w:val="000000"/>
          <w:sz w:val="28"/>
          <w:szCs w:val="28"/>
          <w:shd w:val="clear" w:color="auto" w:fill="FFFFFF"/>
        </w:rPr>
        <w:t xml:space="preserve">Без холодильной </w:t>
      </w:r>
      <w:r>
        <w:rPr>
          <w:rFonts w:ascii="Times New Roman" w:hAnsi="Times New Roman" w:cs="Times New Roman"/>
          <w:color w:val="000000"/>
          <w:sz w:val="28"/>
          <w:szCs w:val="28"/>
          <w:shd w:val="clear" w:color="auto" w:fill="FFFFFF"/>
          <w:lang w:val="uk-UA"/>
        </w:rPr>
        <w:t>установки</w:t>
      </w:r>
      <w:r w:rsidRPr="00A10DB6">
        <w:rPr>
          <w:rFonts w:ascii="Times New Roman" w:hAnsi="Times New Roman" w:cs="Times New Roman"/>
          <w:color w:val="000000"/>
          <w:sz w:val="28"/>
          <w:szCs w:val="28"/>
          <w:shd w:val="clear" w:color="auto" w:fill="FFFFFF"/>
        </w:rPr>
        <w:t xml:space="preserve"> невозможно снабдить растущее население качественными продуктами питания. </w:t>
      </w:r>
    </w:p>
    <w:p w14:paraId="74D9699E" w14:textId="77777777" w:rsidR="005526FF" w:rsidRDefault="005526FF" w:rsidP="005526FF">
      <w:pPr>
        <w:pStyle w:val="a9"/>
        <w:spacing w:line="360" w:lineRule="auto"/>
        <w:jc w:val="both"/>
        <w:rPr>
          <w:rFonts w:ascii="Times New Roman" w:hAnsi="Times New Roman" w:cs="Times New Roman"/>
          <w:color w:val="000000"/>
          <w:sz w:val="28"/>
          <w:szCs w:val="28"/>
          <w:shd w:val="clear" w:color="auto" w:fill="FFFFFF"/>
        </w:rPr>
      </w:pPr>
      <w:r>
        <w:rPr>
          <w:rFonts w:ascii="Times New Roman" w:hAnsi="Times New Roman" w:cs="Times New Roman"/>
          <w:color w:val="000000"/>
          <w:sz w:val="28"/>
          <w:szCs w:val="28"/>
          <w:shd w:val="clear" w:color="auto" w:fill="FFFFFF"/>
          <w:lang w:val="uk-UA"/>
        </w:rPr>
        <w:t xml:space="preserve">     </w:t>
      </w:r>
      <w:r w:rsidRPr="00A10DB6">
        <w:rPr>
          <w:rFonts w:ascii="Times New Roman" w:hAnsi="Times New Roman" w:cs="Times New Roman"/>
          <w:color w:val="000000"/>
          <w:sz w:val="28"/>
          <w:szCs w:val="28"/>
          <w:shd w:val="clear" w:color="auto" w:fill="FFFFFF"/>
        </w:rPr>
        <w:t xml:space="preserve">В процессе производства и увеличения объёмов реализации пищевых продуктов важна роль холодильной техники, которая позволяет: </w:t>
      </w:r>
    </w:p>
    <w:p w14:paraId="53B5CFAD" w14:textId="77777777" w:rsidR="005526FF" w:rsidRDefault="005526FF" w:rsidP="005526FF">
      <w:pPr>
        <w:pStyle w:val="a9"/>
        <w:numPr>
          <w:ilvl w:val="0"/>
          <w:numId w:val="27"/>
        </w:numPr>
        <w:spacing w:line="360" w:lineRule="auto"/>
        <w:jc w:val="both"/>
        <w:rPr>
          <w:rFonts w:ascii="Times New Roman" w:hAnsi="Times New Roman" w:cs="Times New Roman"/>
          <w:color w:val="000000"/>
          <w:sz w:val="28"/>
          <w:szCs w:val="28"/>
          <w:shd w:val="clear" w:color="auto" w:fill="FFFFFF"/>
        </w:rPr>
      </w:pPr>
      <w:r w:rsidRPr="00A10DB6">
        <w:rPr>
          <w:rFonts w:ascii="Times New Roman" w:hAnsi="Times New Roman" w:cs="Times New Roman"/>
          <w:color w:val="000000"/>
          <w:sz w:val="28"/>
          <w:szCs w:val="28"/>
          <w:shd w:val="clear" w:color="auto" w:fill="FFFFFF"/>
        </w:rPr>
        <w:t xml:space="preserve">создавать запасы скоропортящихся пищевых продуктов в широком ассортименте; </w:t>
      </w:r>
    </w:p>
    <w:p w14:paraId="00ED14AA" w14:textId="77777777" w:rsidR="005526FF" w:rsidRDefault="005526FF" w:rsidP="005526FF">
      <w:pPr>
        <w:pStyle w:val="a9"/>
        <w:numPr>
          <w:ilvl w:val="0"/>
          <w:numId w:val="27"/>
        </w:numPr>
        <w:spacing w:line="360" w:lineRule="auto"/>
        <w:jc w:val="both"/>
        <w:rPr>
          <w:rFonts w:ascii="Times New Roman" w:hAnsi="Times New Roman" w:cs="Times New Roman"/>
          <w:color w:val="000000"/>
          <w:sz w:val="28"/>
          <w:szCs w:val="28"/>
          <w:shd w:val="clear" w:color="auto" w:fill="FFFFFF"/>
        </w:rPr>
      </w:pPr>
      <w:r w:rsidRPr="00A10DB6">
        <w:rPr>
          <w:rFonts w:ascii="Times New Roman" w:hAnsi="Times New Roman" w:cs="Times New Roman"/>
          <w:color w:val="000000"/>
          <w:sz w:val="28"/>
          <w:szCs w:val="28"/>
          <w:shd w:val="clear" w:color="auto" w:fill="FFFFFF"/>
        </w:rPr>
        <w:t xml:space="preserve">увеличивать продолжительность хранения замороженных пищевых продуктов; </w:t>
      </w:r>
    </w:p>
    <w:p w14:paraId="223E780E" w14:textId="77777777" w:rsidR="005526FF" w:rsidRDefault="005526FF" w:rsidP="005526FF">
      <w:pPr>
        <w:pStyle w:val="a9"/>
        <w:numPr>
          <w:ilvl w:val="0"/>
          <w:numId w:val="27"/>
        </w:numPr>
        <w:spacing w:line="360" w:lineRule="auto"/>
        <w:jc w:val="both"/>
        <w:rPr>
          <w:rFonts w:ascii="Times New Roman" w:hAnsi="Times New Roman" w:cs="Times New Roman"/>
          <w:color w:val="000000"/>
          <w:sz w:val="28"/>
          <w:szCs w:val="28"/>
          <w:shd w:val="clear" w:color="auto" w:fill="FFFFFF"/>
        </w:rPr>
      </w:pPr>
      <w:r w:rsidRPr="00A10DB6">
        <w:rPr>
          <w:rFonts w:ascii="Times New Roman" w:hAnsi="Times New Roman" w:cs="Times New Roman"/>
          <w:color w:val="000000"/>
          <w:sz w:val="28"/>
          <w:szCs w:val="28"/>
          <w:shd w:val="clear" w:color="auto" w:fill="FFFFFF"/>
        </w:rPr>
        <w:t xml:space="preserve">снижать товарные потери при хранении и транспортировке продовольственных товаров; </w:t>
      </w:r>
    </w:p>
    <w:p w14:paraId="519070B3" w14:textId="77777777" w:rsidR="005526FF" w:rsidRDefault="005526FF" w:rsidP="005526FF">
      <w:pPr>
        <w:pStyle w:val="a9"/>
        <w:numPr>
          <w:ilvl w:val="0"/>
          <w:numId w:val="27"/>
        </w:numPr>
        <w:spacing w:line="360" w:lineRule="auto"/>
        <w:jc w:val="both"/>
        <w:rPr>
          <w:rFonts w:ascii="Times New Roman" w:hAnsi="Times New Roman" w:cs="Times New Roman"/>
          <w:sz w:val="28"/>
          <w:szCs w:val="28"/>
        </w:rPr>
      </w:pPr>
      <w:r w:rsidRPr="00A10DB6">
        <w:rPr>
          <w:rFonts w:ascii="Times New Roman" w:hAnsi="Times New Roman" w:cs="Times New Roman"/>
          <w:color w:val="000000"/>
          <w:sz w:val="28"/>
          <w:szCs w:val="28"/>
          <w:shd w:val="clear" w:color="auto" w:fill="FFFFFF"/>
        </w:rPr>
        <w:t>внедрять прогрессивные методы оказания услуг населению предприятиями торговли и общественного</w:t>
      </w:r>
      <w:r w:rsidRPr="00A10DB6">
        <w:rPr>
          <w:rFonts w:ascii="Times New Roman" w:hAnsi="Times New Roman" w:cs="Times New Roman"/>
          <w:color w:val="000000"/>
          <w:sz w:val="28"/>
          <w:szCs w:val="28"/>
          <w:shd w:val="clear" w:color="auto" w:fill="FFFFFF"/>
          <w:lang w:val="uk-UA"/>
        </w:rPr>
        <w:t xml:space="preserve"> </w:t>
      </w:r>
      <w:r w:rsidRPr="00A10DB6">
        <w:rPr>
          <w:rFonts w:ascii="Times New Roman" w:hAnsi="Times New Roman" w:cs="Times New Roman"/>
          <w:color w:val="000000"/>
          <w:sz w:val="28"/>
          <w:szCs w:val="28"/>
          <w:shd w:val="clear" w:color="auto" w:fill="FFFFFF"/>
        </w:rPr>
        <w:t>питания. </w:t>
      </w:r>
      <w:r w:rsidRPr="00A10DB6">
        <w:rPr>
          <w:rFonts w:ascii="Times New Roman" w:hAnsi="Times New Roman" w:cs="Times New Roman"/>
          <w:color w:val="000000"/>
          <w:sz w:val="28"/>
          <w:szCs w:val="28"/>
        </w:rPr>
        <w:br/>
      </w:r>
      <w:r w:rsidRPr="00A10DB6">
        <w:rPr>
          <w:rFonts w:ascii="Times New Roman" w:hAnsi="Times New Roman" w:cs="Times New Roman"/>
          <w:color w:val="000000"/>
          <w:sz w:val="28"/>
          <w:szCs w:val="28"/>
        </w:rPr>
        <w:br/>
      </w:r>
    </w:p>
    <w:p w14:paraId="2D407089" w14:textId="77777777" w:rsidR="005526FF" w:rsidRDefault="005526FF" w:rsidP="005526FF">
      <w:pPr>
        <w:pStyle w:val="a9"/>
        <w:spacing w:line="360" w:lineRule="auto"/>
        <w:jc w:val="both"/>
        <w:rPr>
          <w:rFonts w:ascii="Times New Roman" w:hAnsi="Times New Roman" w:cs="Times New Roman"/>
          <w:sz w:val="28"/>
          <w:szCs w:val="28"/>
        </w:rPr>
      </w:pPr>
    </w:p>
    <w:p w14:paraId="1C2A1056" w14:textId="77777777" w:rsidR="005526FF" w:rsidRDefault="005526FF" w:rsidP="005526FF">
      <w:pPr>
        <w:pStyle w:val="a9"/>
        <w:spacing w:line="360" w:lineRule="auto"/>
        <w:jc w:val="both"/>
        <w:rPr>
          <w:rFonts w:ascii="Times New Roman" w:hAnsi="Times New Roman" w:cs="Times New Roman"/>
          <w:sz w:val="28"/>
          <w:szCs w:val="28"/>
        </w:rPr>
      </w:pPr>
    </w:p>
    <w:p w14:paraId="14C1818C" w14:textId="77777777" w:rsidR="005526FF" w:rsidRDefault="005526FF" w:rsidP="005526FF">
      <w:pPr>
        <w:pStyle w:val="a9"/>
        <w:spacing w:line="360" w:lineRule="auto"/>
        <w:jc w:val="both"/>
        <w:rPr>
          <w:rFonts w:ascii="Times New Roman" w:hAnsi="Times New Roman" w:cs="Times New Roman"/>
          <w:sz w:val="28"/>
          <w:szCs w:val="28"/>
        </w:rPr>
      </w:pPr>
    </w:p>
    <w:p w14:paraId="5E938437" w14:textId="4639B016" w:rsidR="005526FF" w:rsidRDefault="005526FF" w:rsidP="005526FF">
      <w:pPr>
        <w:pStyle w:val="a9"/>
        <w:spacing w:line="360" w:lineRule="auto"/>
        <w:jc w:val="both"/>
        <w:rPr>
          <w:rFonts w:ascii="Times New Roman" w:hAnsi="Times New Roman" w:cs="Times New Roman"/>
          <w:sz w:val="28"/>
          <w:szCs w:val="28"/>
        </w:rPr>
      </w:pPr>
    </w:p>
    <w:p w14:paraId="2E2516F5" w14:textId="5FEE7C1C" w:rsidR="005526FF" w:rsidRDefault="005526FF" w:rsidP="005526FF">
      <w:pPr>
        <w:pStyle w:val="a9"/>
        <w:spacing w:line="360" w:lineRule="auto"/>
        <w:jc w:val="both"/>
        <w:rPr>
          <w:rFonts w:ascii="Times New Roman" w:hAnsi="Times New Roman" w:cs="Times New Roman"/>
          <w:sz w:val="28"/>
          <w:szCs w:val="28"/>
        </w:rPr>
      </w:pPr>
    </w:p>
    <w:p w14:paraId="5B1C2679" w14:textId="61FCC3CD" w:rsidR="005526FF" w:rsidRDefault="005526FF" w:rsidP="005526FF">
      <w:pPr>
        <w:pStyle w:val="a9"/>
        <w:spacing w:line="360" w:lineRule="auto"/>
        <w:jc w:val="both"/>
        <w:rPr>
          <w:rFonts w:ascii="Times New Roman" w:hAnsi="Times New Roman" w:cs="Times New Roman"/>
          <w:sz w:val="28"/>
          <w:szCs w:val="28"/>
        </w:rPr>
      </w:pPr>
    </w:p>
    <w:p w14:paraId="38F07321" w14:textId="7B7D82CA" w:rsidR="005526FF" w:rsidRDefault="005526FF" w:rsidP="005526FF">
      <w:pPr>
        <w:pStyle w:val="a9"/>
        <w:spacing w:line="360" w:lineRule="auto"/>
        <w:jc w:val="both"/>
        <w:rPr>
          <w:rFonts w:ascii="Times New Roman" w:hAnsi="Times New Roman" w:cs="Times New Roman"/>
          <w:sz w:val="28"/>
          <w:szCs w:val="28"/>
        </w:rPr>
      </w:pPr>
    </w:p>
    <w:p w14:paraId="770D3311" w14:textId="77777777" w:rsidR="00006260" w:rsidRPr="003628E9" w:rsidRDefault="00006260" w:rsidP="005526FF">
      <w:pPr>
        <w:pStyle w:val="a9"/>
        <w:spacing w:line="360" w:lineRule="auto"/>
        <w:jc w:val="both"/>
        <w:rPr>
          <w:rFonts w:ascii="Times New Roman" w:hAnsi="Times New Roman" w:cs="Times New Roman"/>
          <w:sz w:val="28"/>
          <w:szCs w:val="28"/>
          <w:lang w:val="uk-UA"/>
        </w:rPr>
      </w:pPr>
    </w:p>
    <w:p w14:paraId="3C9425C9" w14:textId="77777777" w:rsidR="005526FF" w:rsidRPr="0011426B" w:rsidRDefault="005526FF" w:rsidP="005526FF">
      <w:pPr>
        <w:pStyle w:val="a9"/>
        <w:spacing w:line="360" w:lineRule="auto"/>
        <w:jc w:val="center"/>
        <w:rPr>
          <w:rFonts w:ascii="Times New Roman" w:hAnsi="Times New Roman" w:cs="Times New Roman"/>
          <w:b/>
          <w:bCs/>
          <w:sz w:val="28"/>
          <w:szCs w:val="28"/>
          <w:lang w:val="en-US"/>
        </w:rPr>
      </w:pPr>
      <w:r w:rsidRPr="0011426B">
        <w:rPr>
          <w:rFonts w:ascii="Times New Roman" w:hAnsi="Times New Roman" w:cs="Times New Roman"/>
          <w:b/>
          <w:bCs/>
          <w:sz w:val="28"/>
          <w:szCs w:val="28"/>
          <w:lang w:val="en-US"/>
        </w:rPr>
        <w:t>Abstract</w:t>
      </w:r>
    </w:p>
    <w:p w14:paraId="1A7A6105" w14:textId="6DF22F4F" w:rsidR="005526FF" w:rsidRPr="0011426B" w:rsidRDefault="005526FF" w:rsidP="005526FF">
      <w:pPr>
        <w:pStyle w:val="a9"/>
        <w:spacing w:line="360" w:lineRule="auto"/>
        <w:jc w:val="both"/>
        <w:rPr>
          <w:rFonts w:ascii="Times New Roman" w:hAnsi="Times New Roman" w:cs="Times New Roman"/>
          <w:sz w:val="28"/>
          <w:szCs w:val="28"/>
          <w:lang w:val="en-US"/>
        </w:rPr>
      </w:pPr>
      <w:r w:rsidRPr="0011426B">
        <w:rPr>
          <w:rFonts w:ascii="Times New Roman" w:hAnsi="Times New Roman" w:cs="Times New Roman"/>
          <w:sz w:val="28"/>
          <w:szCs w:val="28"/>
          <w:lang w:val="en-US"/>
        </w:rPr>
        <w:t>      Diploma project on the theme "Automation of the refrigerating plant of the warehouse premises of the food ind</w:t>
      </w:r>
      <w:r w:rsidR="00682C07">
        <w:rPr>
          <w:rFonts w:ascii="Times New Roman" w:hAnsi="Times New Roman" w:cs="Times New Roman"/>
          <w:sz w:val="28"/>
          <w:szCs w:val="28"/>
          <w:lang w:val="en-US"/>
        </w:rPr>
        <w:t>ustry enterprise" consists of 9</w:t>
      </w:r>
      <w:r w:rsidR="00682C07">
        <w:rPr>
          <w:rFonts w:ascii="Times New Roman" w:hAnsi="Times New Roman" w:cs="Times New Roman"/>
          <w:sz w:val="28"/>
          <w:szCs w:val="28"/>
          <w:lang w:val="uk-UA"/>
        </w:rPr>
        <w:t>9</w:t>
      </w:r>
      <w:bookmarkStart w:id="0" w:name="_GoBack"/>
      <w:bookmarkEnd w:id="0"/>
      <w:r w:rsidRPr="0011426B">
        <w:rPr>
          <w:rFonts w:ascii="Times New Roman" w:hAnsi="Times New Roman" w:cs="Times New Roman"/>
          <w:sz w:val="28"/>
          <w:szCs w:val="28"/>
          <w:lang w:val="en-US"/>
        </w:rPr>
        <w:t xml:space="preserve"> pages, 32 figures, 7 tables, and also contains 23 sources in the list of references.</w:t>
      </w:r>
    </w:p>
    <w:p w14:paraId="63E8BDDA" w14:textId="77777777" w:rsidR="005526FF" w:rsidRPr="0011426B" w:rsidRDefault="005526FF" w:rsidP="005526FF">
      <w:pPr>
        <w:pStyle w:val="a9"/>
        <w:spacing w:line="360" w:lineRule="auto"/>
        <w:jc w:val="both"/>
        <w:rPr>
          <w:rFonts w:ascii="Times New Roman" w:hAnsi="Times New Roman" w:cs="Times New Roman"/>
          <w:sz w:val="28"/>
          <w:szCs w:val="28"/>
          <w:lang w:val="en-US"/>
        </w:rPr>
      </w:pPr>
      <w:r w:rsidRPr="0011426B">
        <w:rPr>
          <w:rFonts w:ascii="Times New Roman" w:hAnsi="Times New Roman" w:cs="Times New Roman"/>
          <w:sz w:val="28"/>
          <w:szCs w:val="28"/>
          <w:lang w:val="en-US"/>
        </w:rPr>
        <w:t>     The refrigeration unit is a scientific discipline and a branch of technology that covers methods for obtaining and using low temperatures (cold) for the production and storage of food products.</w:t>
      </w:r>
    </w:p>
    <w:p w14:paraId="72C84782" w14:textId="77777777" w:rsidR="005526FF" w:rsidRPr="0011426B" w:rsidRDefault="005526FF" w:rsidP="005526FF">
      <w:pPr>
        <w:pStyle w:val="a9"/>
        <w:spacing w:line="360" w:lineRule="auto"/>
        <w:jc w:val="both"/>
        <w:rPr>
          <w:rFonts w:ascii="Times New Roman" w:hAnsi="Times New Roman" w:cs="Times New Roman"/>
          <w:sz w:val="28"/>
          <w:szCs w:val="28"/>
          <w:lang w:val="en-US"/>
        </w:rPr>
      </w:pPr>
      <w:r w:rsidRPr="0011426B">
        <w:rPr>
          <w:rFonts w:ascii="Times New Roman" w:hAnsi="Times New Roman" w:cs="Times New Roman"/>
          <w:sz w:val="28"/>
          <w:szCs w:val="28"/>
          <w:lang w:val="en-US"/>
        </w:rPr>
        <w:t>     The use of a refrigeration unit allows you to store the properties of foods, as well as to obtain foods with new properties.</w:t>
      </w:r>
    </w:p>
    <w:p w14:paraId="086C34F9" w14:textId="77777777" w:rsidR="005526FF" w:rsidRPr="0011426B" w:rsidRDefault="005526FF" w:rsidP="005526FF">
      <w:pPr>
        <w:pStyle w:val="a9"/>
        <w:spacing w:line="360" w:lineRule="auto"/>
        <w:jc w:val="both"/>
        <w:rPr>
          <w:rFonts w:ascii="Times New Roman" w:hAnsi="Times New Roman" w:cs="Times New Roman"/>
          <w:sz w:val="28"/>
          <w:szCs w:val="28"/>
          <w:lang w:val="en-US"/>
        </w:rPr>
      </w:pPr>
      <w:r w:rsidRPr="0011426B">
        <w:rPr>
          <w:rFonts w:ascii="Times New Roman" w:hAnsi="Times New Roman" w:cs="Times New Roman"/>
          <w:sz w:val="28"/>
          <w:szCs w:val="28"/>
          <w:lang w:val="en-US"/>
        </w:rPr>
        <w:t>     Without refrigeration it is impossible to provide a growing population with quality food.</w:t>
      </w:r>
    </w:p>
    <w:p w14:paraId="3A38F9EB" w14:textId="77777777" w:rsidR="005526FF" w:rsidRPr="0011426B" w:rsidRDefault="005526FF" w:rsidP="005526FF">
      <w:pPr>
        <w:pStyle w:val="a9"/>
        <w:spacing w:line="360" w:lineRule="auto"/>
        <w:jc w:val="both"/>
        <w:rPr>
          <w:rFonts w:ascii="Times New Roman" w:hAnsi="Times New Roman" w:cs="Times New Roman"/>
          <w:sz w:val="28"/>
          <w:szCs w:val="28"/>
          <w:lang w:val="en-US"/>
        </w:rPr>
      </w:pPr>
      <w:r w:rsidRPr="0011426B">
        <w:rPr>
          <w:rFonts w:ascii="Times New Roman" w:hAnsi="Times New Roman" w:cs="Times New Roman"/>
          <w:sz w:val="28"/>
          <w:szCs w:val="28"/>
          <w:lang w:val="en-US"/>
        </w:rPr>
        <w:t>      In the process of production and increase the volumes of food products, the important role of the refrigeration plant is:</w:t>
      </w:r>
    </w:p>
    <w:p w14:paraId="36D86E75" w14:textId="77777777" w:rsidR="005526FF" w:rsidRPr="0011426B" w:rsidRDefault="005526FF" w:rsidP="005526FF">
      <w:pPr>
        <w:pStyle w:val="a9"/>
        <w:spacing w:line="360" w:lineRule="auto"/>
        <w:jc w:val="both"/>
        <w:rPr>
          <w:rFonts w:ascii="Times New Roman" w:hAnsi="Times New Roman" w:cs="Times New Roman"/>
          <w:sz w:val="28"/>
          <w:szCs w:val="28"/>
          <w:lang w:val="en-US"/>
        </w:rPr>
      </w:pPr>
      <w:r w:rsidRPr="0011426B">
        <w:rPr>
          <w:rFonts w:ascii="Times New Roman" w:hAnsi="Times New Roman" w:cs="Times New Roman"/>
          <w:sz w:val="28"/>
          <w:szCs w:val="28"/>
          <w:lang w:val="en-US"/>
        </w:rPr>
        <w:t xml:space="preserve">- </w:t>
      </w:r>
      <w:proofErr w:type="gramStart"/>
      <w:r>
        <w:rPr>
          <w:rFonts w:ascii="Times New Roman" w:hAnsi="Times New Roman" w:cs="Times New Roman"/>
          <w:sz w:val="28"/>
          <w:szCs w:val="28"/>
          <w:lang w:val="en-US"/>
        </w:rPr>
        <w:t>t</w:t>
      </w:r>
      <w:r w:rsidRPr="0011426B">
        <w:rPr>
          <w:rFonts w:ascii="Times New Roman" w:hAnsi="Times New Roman" w:cs="Times New Roman"/>
          <w:sz w:val="28"/>
          <w:szCs w:val="28"/>
          <w:lang w:val="en-US"/>
        </w:rPr>
        <w:t>o</w:t>
      </w:r>
      <w:proofErr w:type="gramEnd"/>
      <w:r w:rsidRPr="0011426B">
        <w:rPr>
          <w:rFonts w:ascii="Times New Roman" w:hAnsi="Times New Roman" w:cs="Times New Roman"/>
          <w:sz w:val="28"/>
          <w:szCs w:val="28"/>
          <w:lang w:val="en-US"/>
        </w:rPr>
        <w:t xml:space="preserve"> create stocks of perishable food products in a wide assortment;</w:t>
      </w:r>
    </w:p>
    <w:p w14:paraId="2812604A" w14:textId="77777777" w:rsidR="005526FF" w:rsidRPr="0011426B" w:rsidRDefault="005526FF" w:rsidP="005526FF">
      <w:pPr>
        <w:pStyle w:val="a9"/>
        <w:spacing w:line="360" w:lineRule="auto"/>
        <w:jc w:val="both"/>
        <w:rPr>
          <w:rFonts w:ascii="Times New Roman" w:hAnsi="Times New Roman" w:cs="Times New Roman"/>
          <w:sz w:val="28"/>
          <w:szCs w:val="28"/>
          <w:lang w:val="en-US"/>
        </w:rPr>
      </w:pPr>
      <w:r w:rsidRPr="0011426B">
        <w:rPr>
          <w:rFonts w:ascii="Times New Roman" w:hAnsi="Times New Roman" w:cs="Times New Roman"/>
          <w:sz w:val="28"/>
          <w:szCs w:val="28"/>
          <w:lang w:val="en-US"/>
        </w:rPr>
        <w:t xml:space="preserve">- </w:t>
      </w:r>
      <w:proofErr w:type="gramStart"/>
      <w:r w:rsidRPr="0011426B">
        <w:rPr>
          <w:rFonts w:ascii="Times New Roman" w:hAnsi="Times New Roman" w:cs="Times New Roman"/>
          <w:sz w:val="28"/>
          <w:szCs w:val="28"/>
          <w:lang w:val="en-US"/>
        </w:rPr>
        <w:t>increase</w:t>
      </w:r>
      <w:proofErr w:type="gramEnd"/>
      <w:r w:rsidRPr="0011426B">
        <w:rPr>
          <w:rFonts w:ascii="Times New Roman" w:hAnsi="Times New Roman" w:cs="Times New Roman"/>
          <w:sz w:val="28"/>
          <w:szCs w:val="28"/>
          <w:lang w:val="en-US"/>
        </w:rPr>
        <w:t xml:space="preserve"> the duration of storage of frozen food;</w:t>
      </w:r>
    </w:p>
    <w:p w14:paraId="6404ABEE" w14:textId="77777777" w:rsidR="005526FF" w:rsidRPr="0011426B" w:rsidRDefault="005526FF" w:rsidP="005526FF">
      <w:pPr>
        <w:pStyle w:val="a9"/>
        <w:spacing w:line="360" w:lineRule="auto"/>
        <w:jc w:val="both"/>
        <w:rPr>
          <w:rFonts w:ascii="Times New Roman" w:hAnsi="Times New Roman" w:cs="Times New Roman"/>
          <w:sz w:val="28"/>
          <w:szCs w:val="28"/>
          <w:lang w:val="en-US"/>
        </w:rPr>
      </w:pPr>
      <w:r w:rsidRPr="0011426B">
        <w:rPr>
          <w:rFonts w:ascii="Times New Roman" w:hAnsi="Times New Roman" w:cs="Times New Roman"/>
          <w:sz w:val="28"/>
          <w:szCs w:val="28"/>
          <w:lang w:val="en-US"/>
        </w:rPr>
        <w:t>- reduces commodity losses during storage and transportation of food products;</w:t>
      </w:r>
    </w:p>
    <w:p w14:paraId="2244BA61" w14:textId="77777777" w:rsidR="005526FF" w:rsidRPr="0011426B" w:rsidRDefault="005526FF" w:rsidP="005526FF">
      <w:pPr>
        <w:pStyle w:val="a9"/>
        <w:spacing w:line="360" w:lineRule="auto"/>
        <w:jc w:val="both"/>
        <w:rPr>
          <w:rFonts w:ascii="Times New Roman" w:hAnsi="Times New Roman" w:cs="Times New Roman"/>
          <w:sz w:val="28"/>
          <w:szCs w:val="28"/>
          <w:lang w:val="en-US"/>
        </w:rPr>
      </w:pPr>
      <w:r w:rsidRPr="0011426B">
        <w:rPr>
          <w:rFonts w:ascii="Times New Roman" w:hAnsi="Times New Roman" w:cs="Times New Roman"/>
          <w:sz w:val="28"/>
          <w:szCs w:val="28"/>
          <w:lang w:val="en-US"/>
        </w:rPr>
        <w:t xml:space="preserve">- </w:t>
      </w:r>
      <w:proofErr w:type="gramStart"/>
      <w:r w:rsidRPr="0011426B">
        <w:rPr>
          <w:rFonts w:ascii="Times New Roman" w:hAnsi="Times New Roman" w:cs="Times New Roman"/>
          <w:sz w:val="28"/>
          <w:szCs w:val="28"/>
          <w:lang w:val="en-US"/>
        </w:rPr>
        <w:t>to</w:t>
      </w:r>
      <w:proofErr w:type="gramEnd"/>
      <w:r w:rsidRPr="0011426B">
        <w:rPr>
          <w:rFonts w:ascii="Times New Roman" w:hAnsi="Times New Roman" w:cs="Times New Roman"/>
          <w:sz w:val="28"/>
          <w:szCs w:val="28"/>
          <w:lang w:val="en-US"/>
        </w:rPr>
        <w:t xml:space="preserve"> promote advanced methods in providing services to the population by enterprises of trade and catering.</w:t>
      </w:r>
    </w:p>
    <w:p w14:paraId="559D2821" w14:textId="09195076" w:rsidR="005C194C" w:rsidRDefault="005C194C">
      <w:pPr>
        <w:rPr>
          <w:sz w:val="28"/>
          <w:szCs w:val="28"/>
          <w:lang w:val="en-US"/>
        </w:rPr>
      </w:pPr>
    </w:p>
    <w:p w14:paraId="2B306382" w14:textId="7A66453E" w:rsidR="005C194C" w:rsidRDefault="005C194C">
      <w:pPr>
        <w:rPr>
          <w:sz w:val="28"/>
          <w:szCs w:val="28"/>
          <w:lang w:val="en-US"/>
        </w:rPr>
      </w:pPr>
    </w:p>
    <w:p w14:paraId="407B659E" w14:textId="0222D4BB" w:rsidR="005C194C" w:rsidRDefault="005C194C">
      <w:pPr>
        <w:rPr>
          <w:sz w:val="28"/>
          <w:szCs w:val="28"/>
          <w:lang w:val="en-US"/>
        </w:rPr>
      </w:pPr>
    </w:p>
    <w:p w14:paraId="0D47AE5A" w14:textId="11F870D1" w:rsidR="005526FF" w:rsidRDefault="005526FF">
      <w:pPr>
        <w:rPr>
          <w:sz w:val="28"/>
          <w:szCs w:val="28"/>
          <w:lang w:val="en-US"/>
        </w:rPr>
      </w:pPr>
    </w:p>
    <w:p w14:paraId="030CBC4A" w14:textId="1AA01A38" w:rsidR="005526FF" w:rsidRDefault="005526FF">
      <w:pPr>
        <w:rPr>
          <w:sz w:val="28"/>
          <w:szCs w:val="28"/>
          <w:lang w:val="en-US"/>
        </w:rPr>
      </w:pPr>
    </w:p>
    <w:p w14:paraId="0B1AA270" w14:textId="17D66B7C" w:rsidR="005526FF" w:rsidRDefault="005526FF">
      <w:pPr>
        <w:rPr>
          <w:sz w:val="28"/>
          <w:szCs w:val="28"/>
          <w:lang w:val="en-US"/>
        </w:rPr>
      </w:pPr>
    </w:p>
    <w:p w14:paraId="17E62624" w14:textId="7351E3BE" w:rsidR="005526FF" w:rsidRDefault="005526FF">
      <w:pPr>
        <w:rPr>
          <w:sz w:val="28"/>
          <w:szCs w:val="28"/>
          <w:lang w:val="en-US"/>
        </w:rPr>
      </w:pPr>
    </w:p>
    <w:p w14:paraId="279ADC1C" w14:textId="7AFAE593" w:rsidR="005526FF" w:rsidRDefault="005526FF">
      <w:pPr>
        <w:rPr>
          <w:sz w:val="28"/>
          <w:szCs w:val="28"/>
          <w:lang w:val="en-US"/>
        </w:rPr>
      </w:pPr>
    </w:p>
    <w:p w14:paraId="06463C94" w14:textId="4F8EBD20" w:rsidR="005526FF" w:rsidRDefault="005526FF">
      <w:pPr>
        <w:rPr>
          <w:sz w:val="28"/>
          <w:szCs w:val="28"/>
          <w:lang w:val="en-US"/>
        </w:rPr>
      </w:pPr>
    </w:p>
    <w:p w14:paraId="31FA59C8" w14:textId="6C53095F" w:rsidR="005526FF" w:rsidRDefault="005526FF">
      <w:pPr>
        <w:rPr>
          <w:sz w:val="28"/>
          <w:szCs w:val="28"/>
          <w:lang w:val="en-US"/>
        </w:rPr>
      </w:pPr>
    </w:p>
    <w:p w14:paraId="489B78CC" w14:textId="0F760A8C" w:rsidR="005526FF" w:rsidRDefault="005526FF">
      <w:pPr>
        <w:rPr>
          <w:sz w:val="28"/>
          <w:szCs w:val="28"/>
          <w:lang w:val="en-US"/>
        </w:rPr>
      </w:pPr>
    </w:p>
    <w:p w14:paraId="3E7F4792" w14:textId="33E9740C" w:rsidR="005526FF" w:rsidRDefault="005526FF">
      <w:pPr>
        <w:rPr>
          <w:sz w:val="28"/>
          <w:szCs w:val="28"/>
          <w:lang w:val="en-US"/>
        </w:rPr>
      </w:pPr>
    </w:p>
    <w:p w14:paraId="1E15B931" w14:textId="426E558E" w:rsidR="005526FF" w:rsidRDefault="005526FF">
      <w:pPr>
        <w:rPr>
          <w:sz w:val="28"/>
          <w:szCs w:val="28"/>
          <w:lang w:val="en-US"/>
        </w:rPr>
      </w:pPr>
    </w:p>
    <w:p w14:paraId="1DD510BD" w14:textId="11EFE892" w:rsidR="005526FF" w:rsidRDefault="005526FF">
      <w:pPr>
        <w:rPr>
          <w:sz w:val="28"/>
          <w:szCs w:val="28"/>
          <w:lang w:val="en-US"/>
        </w:rPr>
      </w:pPr>
    </w:p>
    <w:p w14:paraId="79E6D374" w14:textId="77777777" w:rsidR="005526FF" w:rsidRDefault="005526FF">
      <w:pPr>
        <w:rPr>
          <w:sz w:val="28"/>
          <w:szCs w:val="28"/>
          <w:lang w:val="uk-UA"/>
        </w:rPr>
      </w:pPr>
    </w:p>
    <w:p w14:paraId="0A3BDA0C" w14:textId="77777777" w:rsidR="003628E9" w:rsidRDefault="003628E9">
      <w:pPr>
        <w:rPr>
          <w:sz w:val="28"/>
          <w:szCs w:val="28"/>
          <w:lang w:val="uk-UA"/>
        </w:rPr>
      </w:pPr>
    </w:p>
    <w:p w14:paraId="3528B00A" w14:textId="77777777" w:rsidR="003628E9" w:rsidRPr="003628E9" w:rsidRDefault="003628E9">
      <w:pPr>
        <w:rPr>
          <w:sz w:val="28"/>
          <w:szCs w:val="28"/>
          <w:lang w:val="uk-UA"/>
        </w:rPr>
      </w:pPr>
    </w:p>
    <w:p w14:paraId="48B30D21" w14:textId="77777777" w:rsidR="00CF4D98" w:rsidRPr="0011426B" w:rsidRDefault="00CF4D98">
      <w:pPr>
        <w:rPr>
          <w:sz w:val="28"/>
          <w:szCs w:val="28"/>
          <w:lang w:val="uk-UA"/>
        </w:rPr>
      </w:pPr>
    </w:p>
    <w:p w14:paraId="0617D7F7" w14:textId="77777777" w:rsidR="007722F5" w:rsidRPr="00E322FD" w:rsidRDefault="007722F5" w:rsidP="007722F5">
      <w:pPr>
        <w:tabs>
          <w:tab w:val="left" w:pos="9350"/>
          <w:tab w:val="left" w:pos="9537"/>
        </w:tabs>
        <w:spacing w:line="360" w:lineRule="auto"/>
        <w:ind w:right="-57"/>
        <w:jc w:val="both"/>
        <w:rPr>
          <w:sz w:val="28"/>
          <w:szCs w:val="28"/>
          <w:lang w:val="uk-UA"/>
        </w:rPr>
      </w:pPr>
      <w:r w:rsidRPr="005526FF">
        <w:rPr>
          <w:sz w:val="28"/>
          <w:szCs w:val="28"/>
          <w:lang w:val="en-US"/>
        </w:rPr>
        <w:lastRenderedPageBreak/>
        <w:t xml:space="preserve">                                                            </w:t>
      </w:r>
      <w:r w:rsidRPr="00E322FD">
        <w:rPr>
          <w:sz w:val="28"/>
          <w:szCs w:val="28"/>
          <w:lang w:val="uk-UA"/>
        </w:rPr>
        <w:t>Зміст</w:t>
      </w:r>
    </w:p>
    <w:p w14:paraId="5BC4C145" w14:textId="77777777" w:rsidR="007722F5" w:rsidRPr="00E322FD" w:rsidRDefault="007722F5" w:rsidP="007722F5">
      <w:pPr>
        <w:tabs>
          <w:tab w:val="left" w:pos="9537"/>
        </w:tabs>
        <w:spacing w:line="360" w:lineRule="auto"/>
        <w:ind w:right="-57"/>
        <w:jc w:val="both"/>
        <w:rPr>
          <w:noProof/>
          <w:sz w:val="28"/>
          <w:szCs w:val="28"/>
          <w:lang w:val="uk-UA"/>
        </w:rPr>
      </w:pPr>
      <w:r w:rsidRPr="00E322FD">
        <w:rPr>
          <w:noProof/>
          <w:sz w:val="28"/>
          <w:szCs w:val="28"/>
          <w:lang w:val="uk-UA"/>
        </w:rPr>
        <w:t>Вступ………………………………………………………………………………...6</w:t>
      </w:r>
    </w:p>
    <w:p w14:paraId="26376A28" w14:textId="77777777" w:rsidR="007722F5" w:rsidRPr="00E322FD" w:rsidRDefault="007722F5" w:rsidP="007722F5">
      <w:pPr>
        <w:tabs>
          <w:tab w:val="left" w:pos="9537"/>
        </w:tabs>
        <w:spacing w:line="360" w:lineRule="auto"/>
        <w:ind w:right="-57"/>
        <w:rPr>
          <w:sz w:val="28"/>
          <w:szCs w:val="28"/>
        </w:rPr>
      </w:pPr>
      <w:r w:rsidRPr="00E322FD">
        <w:rPr>
          <w:sz w:val="28"/>
          <w:szCs w:val="28"/>
          <w:lang w:val="uk-UA"/>
        </w:rPr>
        <w:t>1.Загальна частина. ……………………….……………………………………....11</w:t>
      </w:r>
    </w:p>
    <w:p w14:paraId="36F03E33" w14:textId="77777777" w:rsidR="007722F5" w:rsidRPr="00E322FD" w:rsidRDefault="007722F5" w:rsidP="007722F5">
      <w:pPr>
        <w:tabs>
          <w:tab w:val="left" w:pos="9537"/>
        </w:tabs>
        <w:spacing w:line="360" w:lineRule="auto"/>
        <w:ind w:left="708" w:right="-57"/>
        <w:jc w:val="both"/>
        <w:rPr>
          <w:sz w:val="28"/>
          <w:szCs w:val="28"/>
        </w:rPr>
      </w:pPr>
      <w:r w:rsidRPr="00E322FD">
        <w:rPr>
          <w:sz w:val="28"/>
          <w:szCs w:val="28"/>
          <w:lang w:val="uk-UA"/>
        </w:rPr>
        <w:t>1.1 Опис складського приміщення……………………………..………...11</w:t>
      </w:r>
    </w:p>
    <w:p w14:paraId="398EF0D0" w14:textId="77777777" w:rsidR="007722F5" w:rsidRPr="00E322FD" w:rsidRDefault="007722F5" w:rsidP="007722F5">
      <w:pPr>
        <w:tabs>
          <w:tab w:val="left" w:pos="9537"/>
        </w:tabs>
        <w:spacing w:line="360" w:lineRule="auto"/>
        <w:ind w:left="708" w:right="-57"/>
        <w:rPr>
          <w:sz w:val="28"/>
          <w:szCs w:val="28"/>
        </w:rPr>
      </w:pPr>
      <w:r w:rsidRPr="00E322FD">
        <w:rPr>
          <w:sz w:val="28"/>
          <w:szCs w:val="28"/>
          <w:lang w:val="uk-UA"/>
        </w:rPr>
        <w:t>1.2 Холодильна установка їх призначення та види ………………….….17</w:t>
      </w:r>
    </w:p>
    <w:p w14:paraId="3BB91D93" w14:textId="77777777" w:rsidR="007722F5" w:rsidRPr="00E322FD" w:rsidRDefault="007722F5" w:rsidP="007722F5">
      <w:pPr>
        <w:tabs>
          <w:tab w:val="left" w:pos="9537"/>
        </w:tabs>
        <w:spacing w:line="360" w:lineRule="auto"/>
        <w:ind w:right="-57" w:firstLine="708"/>
        <w:rPr>
          <w:sz w:val="28"/>
          <w:szCs w:val="28"/>
        </w:rPr>
      </w:pPr>
      <w:r w:rsidRPr="00E322FD">
        <w:rPr>
          <w:sz w:val="28"/>
          <w:szCs w:val="28"/>
          <w:lang w:val="uk-UA"/>
        </w:rPr>
        <w:t>1.3 Аналіз існуючих видів регулювання ………………………………...18</w:t>
      </w:r>
    </w:p>
    <w:p w14:paraId="47B06B37" w14:textId="77777777" w:rsidR="007722F5" w:rsidRPr="00E322FD" w:rsidRDefault="007722F5" w:rsidP="007722F5">
      <w:pPr>
        <w:tabs>
          <w:tab w:val="left" w:pos="9537"/>
        </w:tabs>
        <w:spacing w:line="360" w:lineRule="auto"/>
        <w:ind w:right="-57"/>
        <w:rPr>
          <w:sz w:val="28"/>
          <w:szCs w:val="28"/>
        </w:rPr>
      </w:pPr>
      <w:r w:rsidRPr="00E322FD">
        <w:rPr>
          <w:sz w:val="28"/>
          <w:szCs w:val="28"/>
          <w:lang w:val="uk-UA" w:eastAsia="uk-UA"/>
        </w:rPr>
        <w:t xml:space="preserve">          1.4 </w:t>
      </w:r>
      <w:r w:rsidRPr="00E322FD">
        <w:rPr>
          <w:sz w:val="28"/>
          <w:szCs w:val="28"/>
          <w:lang w:val="uk-UA"/>
        </w:rPr>
        <w:t>Основні функції управління автоматичної системи регулювання холодильної установки</w:t>
      </w:r>
      <w:r w:rsidRPr="00E322FD">
        <w:rPr>
          <w:sz w:val="28"/>
          <w:szCs w:val="28"/>
          <w:lang w:val="uk-UA" w:eastAsia="uk-UA"/>
        </w:rPr>
        <w:t xml:space="preserve"> ………………………………………………………...21</w:t>
      </w:r>
    </w:p>
    <w:p w14:paraId="560DFC83" w14:textId="77777777" w:rsidR="007722F5" w:rsidRPr="00E322FD" w:rsidRDefault="007722F5" w:rsidP="007722F5">
      <w:pPr>
        <w:tabs>
          <w:tab w:val="left" w:pos="9537"/>
        </w:tabs>
        <w:spacing w:line="360" w:lineRule="auto"/>
        <w:ind w:right="-57"/>
        <w:jc w:val="both"/>
        <w:rPr>
          <w:sz w:val="28"/>
          <w:szCs w:val="28"/>
          <w:lang w:val="uk-UA"/>
        </w:rPr>
      </w:pPr>
      <w:r w:rsidRPr="00E322FD">
        <w:rPr>
          <w:sz w:val="28"/>
          <w:szCs w:val="28"/>
          <w:lang w:val="uk-UA"/>
        </w:rPr>
        <w:t>2.Електропостачання холодильної установки  ………………………………..31</w:t>
      </w:r>
    </w:p>
    <w:p w14:paraId="719D1E21" w14:textId="77777777" w:rsidR="007722F5" w:rsidRPr="00E322FD" w:rsidRDefault="007722F5" w:rsidP="007722F5">
      <w:pPr>
        <w:tabs>
          <w:tab w:val="left" w:pos="9537"/>
        </w:tabs>
        <w:spacing w:line="360" w:lineRule="auto"/>
        <w:ind w:right="-57"/>
        <w:jc w:val="both"/>
        <w:rPr>
          <w:sz w:val="28"/>
          <w:szCs w:val="28"/>
        </w:rPr>
      </w:pPr>
      <w:r w:rsidRPr="00E322FD">
        <w:rPr>
          <w:sz w:val="28"/>
          <w:szCs w:val="28"/>
          <w:lang w:val="uk-UA"/>
        </w:rPr>
        <w:t xml:space="preserve">          2.1 Умови проектування. Коротка характеристика ділянки ……..…..31</w:t>
      </w:r>
    </w:p>
    <w:p w14:paraId="3399D173" w14:textId="77777777" w:rsidR="007722F5" w:rsidRPr="00E322FD" w:rsidRDefault="007722F5" w:rsidP="007722F5">
      <w:pPr>
        <w:pStyle w:val="a5"/>
        <w:spacing w:line="360" w:lineRule="auto"/>
        <w:ind w:firstLine="708"/>
        <w:rPr>
          <w:sz w:val="28"/>
          <w:szCs w:val="28"/>
          <w:lang w:val="uk-UA"/>
        </w:rPr>
      </w:pPr>
      <w:r w:rsidRPr="00E322FD">
        <w:rPr>
          <w:sz w:val="28"/>
          <w:szCs w:val="28"/>
          <w:lang w:val="uk-UA"/>
        </w:rPr>
        <w:t xml:space="preserve">2.2 Розрахунок електричного освітлення…………………….…….….32   </w:t>
      </w:r>
    </w:p>
    <w:p w14:paraId="2F04ED30" w14:textId="77777777" w:rsidR="007722F5" w:rsidRPr="00E322FD" w:rsidRDefault="007722F5" w:rsidP="007722F5">
      <w:pPr>
        <w:pStyle w:val="a5"/>
        <w:spacing w:line="360" w:lineRule="auto"/>
        <w:rPr>
          <w:sz w:val="28"/>
          <w:szCs w:val="28"/>
          <w:lang w:val="uk-UA"/>
        </w:rPr>
      </w:pPr>
      <w:r w:rsidRPr="00E322FD">
        <w:rPr>
          <w:bCs/>
          <w:sz w:val="28"/>
          <w:szCs w:val="28"/>
          <w:lang w:val="uk-UA"/>
        </w:rPr>
        <w:t xml:space="preserve">          2.3 Визначення розрахункових електричних навантажень…….</w:t>
      </w:r>
      <w:r w:rsidRPr="00E322FD">
        <w:rPr>
          <w:sz w:val="28"/>
          <w:szCs w:val="28"/>
          <w:lang w:val="uk-UA"/>
        </w:rPr>
        <w:t>….32</w:t>
      </w:r>
    </w:p>
    <w:p w14:paraId="6B0C1E0E" w14:textId="77777777" w:rsidR="007722F5" w:rsidRPr="00E322FD" w:rsidRDefault="007722F5" w:rsidP="007722F5">
      <w:pPr>
        <w:pStyle w:val="a5"/>
        <w:spacing w:line="360" w:lineRule="auto"/>
        <w:ind w:left="2" w:hanging="1"/>
        <w:rPr>
          <w:bCs/>
          <w:sz w:val="28"/>
          <w:szCs w:val="28"/>
          <w:lang w:val="uk-UA"/>
        </w:rPr>
      </w:pPr>
      <w:r w:rsidRPr="00E322FD">
        <w:rPr>
          <w:bCs/>
          <w:sz w:val="28"/>
          <w:szCs w:val="28"/>
          <w:lang w:val="uk-UA"/>
        </w:rPr>
        <w:t xml:space="preserve">          2.3.1 Основні положення……………………………………….32</w:t>
      </w:r>
    </w:p>
    <w:p w14:paraId="4AE9F433" w14:textId="77777777" w:rsidR="007722F5" w:rsidRPr="00E322FD" w:rsidRDefault="007722F5" w:rsidP="007722F5">
      <w:pPr>
        <w:spacing w:line="360" w:lineRule="auto"/>
        <w:ind w:left="1" w:hanging="1"/>
        <w:rPr>
          <w:bCs/>
          <w:snapToGrid w:val="0"/>
          <w:sz w:val="28"/>
          <w:szCs w:val="28"/>
          <w:lang w:val="uk-UA"/>
        </w:rPr>
      </w:pPr>
      <w:r w:rsidRPr="00E322FD">
        <w:rPr>
          <w:bCs/>
          <w:snapToGrid w:val="0"/>
          <w:sz w:val="28"/>
          <w:szCs w:val="28"/>
          <w:lang w:val="uk-UA"/>
        </w:rPr>
        <w:t xml:space="preserve">          </w:t>
      </w:r>
      <w:r w:rsidRPr="00E322FD">
        <w:rPr>
          <w:bCs/>
          <w:snapToGrid w:val="0"/>
          <w:sz w:val="28"/>
          <w:szCs w:val="28"/>
        </w:rPr>
        <w:t>2.</w:t>
      </w:r>
      <w:r w:rsidRPr="00E322FD">
        <w:rPr>
          <w:bCs/>
          <w:snapToGrid w:val="0"/>
          <w:sz w:val="28"/>
          <w:szCs w:val="28"/>
          <w:lang w:val="uk-UA"/>
        </w:rPr>
        <w:t>3</w:t>
      </w:r>
      <w:r w:rsidRPr="00E322FD">
        <w:rPr>
          <w:bCs/>
          <w:snapToGrid w:val="0"/>
          <w:sz w:val="28"/>
          <w:szCs w:val="28"/>
        </w:rPr>
        <w:t>.2 Розрахунок електричних навантажень силових та освітлювальних</w:t>
      </w:r>
      <w:r w:rsidRPr="00E322FD">
        <w:rPr>
          <w:bCs/>
          <w:snapToGrid w:val="0"/>
          <w:sz w:val="28"/>
          <w:szCs w:val="28"/>
          <w:lang w:val="uk-UA"/>
        </w:rPr>
        <w:t xml:space="preserve"> </w:t>
      </w:r>
      <w:r w:rsidRPr="00E322FD">
        <w:rPr>
          <w:bCs/>
          <w:snapToGrid w:val="0"/>
          <w:sz w:val="28"/>
          <w:szCs w:val="28"/>
        </w:rPr>
        <w:t>електроприймачів</w:t>
      </w:r>
      <w:r w:rsidRPr="00E322FD">
        <w:rPr>
          <w:bCs/>
          <w:snapToGrid w:val="0"/>
          <w:sz w:val="28"/>
          <w:szCs w:val="28"/>
          <w:lang w:val="uk-UA"/>
        </w:rPr>
        <w:t>………………………………………………………….35</w:t>
      </w:r>
    </w:p>
    <w:p w14:paraId="0C4A1EC6" w14:textId="77777777" w:rsidR="007722F5" w:rsidRPr="00E322FD" w:rsidRDefault="007722F5" w:rsidP="007722F5">
      <w:pPr>
        <w:spacing w:line="360" w:lineRule="auto"/>
        <w:ind w:left="1" w:hanging="1"/>
        <w:rPr>
          <w:bCs/>
          <w:snapToGrid w:val="0"/>
          <w:sz w:val="28"/>
          <w:szCs w:val="28"/>
          <w:lang w:val="uk-UA" w:eastAsia="en-US"/>
        </w:rPr>
      </w:pPr>
      <w:r w:rsidRPr="00E322FD">
        <w:rPr>
          <w:bCs/>
          <w:snapToGrid w:val="0"/>
          <w:sz w:val="28"/>
          <w:szCs w:val="28"/>
          <w:lang w:val="uk-UA"/>
        </w:rPr>
        <w:t xml:space="preserve">          </w:t>
      </w:r>
      <w:r w:rsidRPr="00E322FD">
        <w:rPr>
          <w:bCs/>
          <w:snapToGrid w:val="0"/>
          <w:sz w:val="28"/>
          <w:szCs w:val="28"/>
        </w:rPr>
        <w:t>2.</w:t>
      </w:r>
      <w:r w:rsidRPr="00E322FD">
        <w:rPr>
          <w:bCs/>
          <w:snapToGrid w:val="0"/>
          <w:sz w:val="28"/>
          <w:szCs w:val="28"/>
          <w:lang w:val="uk-UA"/>
        </w:rPr>
        <w:t>3</w:t>
      </w:r>
      <w:r w:rsidRPr="00E322FD">
        <w:rPr>
          <w:bCs/>
          <w:snapToGrid w:val="0"/>
          <w:sz w:val="28"/>
          <w:szCs w:val="28"/>
        </w:rPr>
        <w:t xml:space="preserve">.3 </w:t>
      </w:r>
      <w:r w:rsidRPr="00E322FD">
        <w:rPr>
          <w:bCs/>
          <w:sz w:val="28"/>
          <w:szCs w:val="28"/>
        </w:rPr>
        <w:t>Розрахунок сумарного електричного навантаження</w:t>
      </w:r>
      <w:r w:rsidRPr="00E322FD">
        <w:rPr>
          <w:bCs/>
          <w:sz w:val="28"/>
          <w:szCs w:val="28"/>
          <w:lang w:val="uk-UA"/>
        </w:rPr>
        <w:t>……………38</w:t>
      </w:r>
    </w:p>
    <w:p w14:paraId="128B4808" w14:textId="77777777" w:rsidR="007722F5" w:rsidRPr="00E322FD" w:rsidRDefault="007722F5" w:rsidP="007722F5">
      <w:pPr>
        <w:pStyle w:val="a5"/>
        <w:spacing w:line="360" w:lineRule="auto"/>
        <w:ind w:left="1" w:hanging="1"/>
        <w:rPr>
          <w:bCs/>
          <w:sz w:val="28"/>
          <w:szCs w:val="28"/>
          <w:lang w:val="uk-UA"/>
        </w:rPr>
      </w:pPr>
      <w:r w:rsidRPr="00E322FD">
        <w:rPr>
          <w:bCs/>
          <w:sz w:val="28"/>
          <w:szCs w:val="28"/>
          <w:lang w:val="uk-UA"/>
        </w:rPr>
        <w:t xml:space="preserve">          2.3.4  Вибір кількості трансформаторів……………………………43</w:t>
      </w:r>
    </w:p>
    <w:p w14:paraId="045713EE" w14:textId="77777777" w:rsidR="007722F5" w:rsidRPr="00E322FD" w:rsidRDefault="007722F5" w:rsidP="007722F5">
      <w:pPr>
        <w:spacing w:line="360" w:lineRule="auto"/>
        <w:rPr>
          <w:snapToGrid w:val="0"/>
          <w:sz w:val="28"/>
          <w:szCs w:val="28"/>
          <w:lang w:val="uk-UA"/>
        </w:rPr>
      </w:pPr>
      <w:r w:rsidRPr="00E322FD">
        <w:rPr>
          <w:bCs/>
          <w:sz w:val="28"/>
          <w:szCs w:val="28"/>
          <w:lang w:val="uk-UA"/>
        </w:rPr>
        <w:t xml:space="preserve">          2.4 Вибір схеми електропостачання</w:t>
      </w:r>
      <w:r w:rsidRPr="00E322FD">
        <w:rPr>
          <w:snapToGrid w:val="0"/>
          <w:sz w:val="28"/>
          <w:szCs w:val="28"/>
          <w:lang w:val="uk-UA"/>
        </w:rPr>
        <w:t>……………..……47</w:t>
      </w:r>
    </w:p>
    <w:p w14:paraId="1BA44DB5" w14:textId="77777777" w:rsidR="007722F5" w:rsidRPr="00E322FD" w:rsidRDefault="007722F5" w:rsidP="007722F5">
      <w:pPr>
        <w:tabs>
          <w:tab w:val="center" w:pos="4819"/>
        </w:tabs>
        <w:spacing w:line="360" w:lineRule="auto"/>
        <w:rPr>
          <w:bCs/>
          <w:sz w:val="28"/>
          <w:szCs w:val="28"/>
          <w:lang w:val="uk-UA"/>
        </w:rPr>
      </w:pPr>
      <w:r w:rsidRPr="00E322FD">
        <w:rPr>
          <w:bCs/>
          <w:sz w:val="28"/>
          <w:szCs w:val="28"/>
          <w:lang w:val="uk-UA"/>
        </w:rPr>
        <w:t xml:space="preserve">          </w:t>
      </w:r>
      <w:r w:rsidRPr="00E322FD">
        <w:rPr>
          <w:bCs/>
          <w:sz w:val="28"/>
          <w:szCs w:val="28"/>
        </w:rPr>
        <w:t>2.</w:t>
      </w:r>
      <w:r w:rsidRPr="00E322FD">
        <w:rPr>
          <w:bCs/>
          <w:sz w:val="28"/>
          <w:szCs w:val="28"/>
          <w:lang w:val="uk-UA"/>
        </w:rPr>
        <w:t>4.1</w:t>
      </w:r>
      <w:r w:rsidRPr="00E322FD">
        <w:rPr>
          <w:bCs/>
          <w:sz w:val="28"/>
          <w:szCs w:val="28"/>
        </w:rPr>
        <w:t xml:space="preserve"> Визначення перерізу проводі</w:t>
      </w:r>
      <w:proofErr w:type="gramStart"/>
      <w:r w:rsidRPr="00E322FD">
        <w:rPr>
          <w:bCs/>
          <w:sz w:val="28"/>
          <w:szCs w:val="28"/>
        </w:rPr>
        <w:t>в</w:t>
      </w:r>
      <w:proofErr w:type="gramEnd"/>
      <w:r w:rsidRPr="00E322FD">
        <w:rPr>
          <w:bCs/>
          <w:sz w:val="28"/>
          <w:szCs w:val="28"/>
        </w:rPr>
        <w:t xml:space="preserve"> для обладнання</w:t>
      </w:r>
      <w:r w:rsidRPr="00E322FD">
        <w:rPr>
          <w:bCs/>
          <w:sz w:val="28"/>
          <w:szCs w:val="28"/>
          <w:lang w:val="uk-UA"/>
        </w:rPr>
        <w:t>…………..49</w:t>
      </w:r>
    </w:p>
    <w:p w14:paraId="0945CDBB" w14:textId="77777777" w:rsidR="007722F5" w:rsidRPr="00E322FD" w:rsidRDefault="007722F5" w:rsidP="007722F5">
      <w:pPr>
        <w:tabs>
          <w:tab w:val="left" w:pos="352"/>
          <w:tab w:val="center" w:pos="4677"/>
        </w:tabs>
        <w:spacing w:line="360" w:lineRule="auto"/>
        <w:rPr>
          <w:bCs/>
          <w:sz w:val="28"/>
          <w:szCs w:val="28"/>
          <w:lang w:val="uk-UA" w:eastAsia="en-US"/>
        </w:rPr>
      </w:pPr>
      <w:r w:rsidRPr="00E322FD">
        <w:rPr>
          <w:bCs/>
          <w:sz w:val="28"/>
          <w:szCs w:val="28"/>
          <w:lang w:val="uk-UA"/>
        </w:rPr>
        <w:t xml:space="preserve">          2.5 Вибір струмів КЗ………………………………………….51</w:t>
      </w:r>
    </w:p>
    <w:p w14:paraId="55F24285" w14:textId="77777777" w:rsidR="007722F5" w:rsidRPr="00E322FD" w:rsidRDefault="007722F5" w:rsidP="007722F5">
      <w:pPr>
        <w:spacing w:line="360" w:lineRule="auto"/>
        <w:ind w:left="709" w:hanging="709"/>
        <w:rPr>
          <w:sz w:val="28"/>
          <w:szCs w:val="28"/>
          <w:lang w:val="uk-UA"/>
        </w:rPr>
      </w:pPr>
      <w:r w:rsidRPr="00E322FD">
        <w:rPr>
          <w:bCs/>
          <w:sz w:val="28"/>
          <w:szCs w:val="28"/>
          <w:lang w:val="uk-UA"/>
        </w:rPr>
        <w:t xml:space="preserve">          2.6  Вибір захисту цехової мережі……….</w:t>
      </w:r>
      <w:r w:rsidRPr="00E322FD">
        <w:rPr>
          <w:sz w:val="28"/>
          <w:szCs w:val="28"/>
          <w:lang w:val="uk-UA"/>
        </w:rPr>
        <w:t>.....………….……54</w:t>
      </w:r>
    </w:p>
    <w:p w14:paraId="49EEBC03" w14:textId="77777777" w:rsidR="007722F5" w:rsidRPr="00E322FD" w:rsidRDefault="007722F5" w:rsidP="007722F5">
      <w:pPr>
        <w:spacing w:line="360" w:lineRule="auto"/>
        <w:ind w:left="709" w:hanging="709"/>
        <w:rPr>
          <w:bCs/>
          <w:sz w:val="28"/>
          <w:szCs w:val="28"/>
          <w:lang w:val="uk-UA"/>
        </w:rPr>
      </w:pPr>
      <w:r w:rsidRPr="00E322FD">
        <w:rPr>
          <w:bCs/>
          <w:sz w:val="28"/>
          <w:szCs w:val="28"/>
          <w:lang w:val="uk-UA"/>
        </w:rPr>
        <w:t xml:space="preserve">          </w:t>
      </w:r>
      <w:r w:rsidRPr="00E322FD">
        <w:rPr>
          <w:bCs/>
          <w:sz w:val="28"/>
          <w:szCs w:val="28"/>
        </w:rPr>
        <w:t>2.</w:t>
      </w:r>
      <w:r w:rsidRPr="00E322FD">
        <w:rPr>
          <w:bCs/>
          <w:sz w:val="28"/>
          <w:szCs w:val="28"/>
          <w:lang w:val="uk-UA"/>
        </w:rPr>
        <w:t>6</w:t>
      </w:r>
      <w:r w:rsidRPr="00E322FD">
        <w:rPr>
          <w:bCs/>
          <w:sz w:val="28"/>
          <w:szCs w:val="28"/>
        </w:rPr>
        <w:t>.1  Вибі</w:t>
      </w:r>
      <w:proofErr w:type="gramStart"/>
      <w:r w:rsidRPr="00E322FD">
        <w:rPr>
          <w:bCs/>
          <w:sz w:val="28"/>
          <w:szCs w:val="28"/>
        </w:rPr>
        <w:t>р</w:t>
      </w:r>
      <w:proofErr w:type="gramEnd"/>
      <w:r w:rsidRPr="00E322FD">
        <w:rPr>
          <w:bCs/>
          <w:sz w:val="28"/>
          <w:szCs w:val="28"/>
        </w:rPr>
        <w:t xml:space="preserve"> автоматичних вимикачів</w:t>
      </w:r>
      <w:r w:rsidRPr="00E322FD">
        <w:rPr>
          <w:bCs/>
          <w:sz w:val="28"/>
          <w:szCs w:val="28"/>
          <w:lang w:val="uk-UA"/>
        </w:rPr>
        <w:t>………………………..54</w:t>
      </w:r>
    </w:p>
    <w:p w14:paraId="66AF94CE" w14:textId="77777777" w:rsidR="007722F5" w:rsidRPr="00E322FD" w:rsidRDefault="007722F5" w:rsidP="007722F5">
      <w:pPr>
        <w:pStyle w:val="a7"/>
        <w:spacing w:line="360" w:lineRule="auto"/>
        <w:rPr>
          <w:rFonts w:eastAsiaTheme="minorEastAsia"/>
          <w:bCs/>
          <w:sz w:val="28"/>
          <w:szCs w:val="28"/>
          <w:lang w:val="uk-UA" w:eastAsia="en-US"/>
        </w:rPr>
      </w:pPr>
      <w:r w:rsidRPr="00E322FD">
        <w:rPr>
          <w:rFonts w:eastAsiaTheme="minorEastAsia"/>
          <w:bCs/>
          <w:sz w:val="28"/>
          <w:szCs w:val="28"/>
          <w:lang w:val="uk-UA"/>
        </w:rPr>
        <w:t>2.7 Основні енергетичні показники………………………….57</w:t>
      </w:r>
    </w:p>
    <w:p w14:paraId="78EC9B3E" w14:textId="77777777" w:rsidR="007722F5" w:rsidRPr="00E322FD" w:rsidRDefault="007722F5" w:rsidP="007722F5">
      <w:pPr>
        <w:spacing w:line="360" w:lineRule="auto"/>
        <w:ind w:right="130"/>
        <w:jc w:val="both"/>
        <w:rPr>
          <w:sz w:val="28"/>
          <w:szCs w:val="28"/>
        </w:rPr>
      </w:pPr>
      <w:r w:rsidRPr="00E322FD">
        <w:rPr>
          <w:sz w:val="28"/>
          <w:szCs w:val="28"/>
          <w:lang w:val="uk-UA"/>
        </w:rPr>
        <w:t>3. Спеціальна частина. Вибір та розрахунку параметрів холодильної установки…. ………………………..…………………………………..………48</w:t>
      </w:r>
    </w:p>
    <w:p w14:paraId="280C95C2" w14:textId="77777777" w:rsidR="007722F5" w:rsidRPr="00E322FD" w:rsidRDefault="007722F5" w:rsidP="007722F5">
      <w:pPr>
        <w:spacing w:line="360" w:lineRule="auto"/>
        <w:ind w:right="130"/>
        <w:rPr>
          <w:sz w:val="28"/>
          <w:szCs w:val="28"/>
          <w:lang w:val="uk-UA"/>
        </w:rPr>
      </w:pPr>
      <w:r w:rsidRPr="00E322FD">
        <w:rPr>
          <w:sz w:val="28"/>
          <w:szCs w:val="28"/>
          <w:lang w:val="uk-UA"/>
        </w:rPr>
        <w:t xml:space="preserve">           3.1 Аналіз систем управління електродвигунами холодильної установки………………………………………………..……………………….48</w:t>
      </w:r>
    </w:p>
    <w:p w14:paraId="05D9ED40" w14:textId="77777777" w:rsidR="007722F5" w:rsidRPr="00E322FD" w:rsidRDefault="007722F5" w:rsidP="007722F5">
      <w:pPr>
        <w:pStyle w:val="Style1"/>
        <w:widowControl/>
        <w:spacing w:before="67" w:line="360" w:lineRule="auto"/>
        <w:jc w:val="both"/>
        <w:rPr>
          <w:noProof/>
          <w:sz w:val="28"/>
          <w:szCs w:val="28"/>
          <w:lang w:val="uk-UA"/>
        </w:rPr>
      </w:pPr>
      <w:r w:rsidRPr="00E322FD">
        <w:rPr>
          <w:noProof/>
          <w:sz w:val="28"/>
          <w:szCs w:val="28"/>
          <w:lang w:val="uk-UA"/>
        </w:rPr>
        <w:t xml:space="preserve">          </w:t>
      </w:r>
    </w:p>
    <w:p w14:paraId="146F6574" w14:textId="77777777" w:rsidR="007722F5" w:rsidRPr="00E322FD" w:rsidRDefault="007722F5" w:rsidP="007722F5">
      <w:pPr>
        <w:pStyle w:val="Style1"/>
        <w:widowControl/>
        <w:spacing w:before="67" w:line="360" w:lineRule="auto"/>
        <w:jc w:val="both"/>
        <w:rPr>
          <w:noProof/>
          <w:sz w:val="28"/>
          <w:szCs w:val="28"/>
          <w:lang w:val="uk-UA"/>
        </w:rPr>
      </w:pPr>
    </w:p>
    <w:p w14:paraId="1093C545" w14:textId="77777777" w:rsidR="007722F5" w:rsidRPr="00E322FD" w:rsidRDefault="007722F5" w:rsidP="007722F5">
      <w:pPr>
        <w:pStyle w:val="Style1"/>
        <w:widowControl/>
        <w:spacing w:before="67" w:line="360" w:lineRule="auto"/>
        <w:jc w:val="both"/>
        <w:rPr>
          <w:noProof/>
          <w:sz w:val="28"/>
          <w:szCs w:val="28"/>
          <w:lang w:val="uk-UA"/>
        </w:rPr>
      </w:pPr>
    </w:p>
    <w:p w14:paraId="1003AF67" w14:textId="77777777" w:rsidR="007722F5" w:rsidRPr="00E322FD" w:rsidRDefault="007722F5" w:rsidP="007722F5">
      <w:pPr>
        <w:pStyle w:val="Style1"/>
        <w:widowControl/>
        <w:spacing w:before="67" w:line="360" w:lineRule="auto"/>
        <w:jc w:val="both"/>
        <w:rPr>
          <w:noProof/>
          <w:sz w:val="28"/>
          <w:szCs w:val="28"/>
          <w:lang w:val="uk-UA"/>
        </w:rPr>
      </w:pPr>
      <w:r w:rsidRPr="00E322FD">
        <w:rPr>
          <w:noProof/>
          <w:sz w:val="28"/>
          <w:szCs w:val="28"/>
          <w:lang w:val="uk-UA"/>
        </w:rPr>
        <w:lastRenderedPageBreak/>
        <w:t xml:space="preserve">          3.2 Обгрунтування вибору системи регулювання приводу за системою </w:t>
      </w:r>
    </w:p>
    <w:p w14:paraId="786CB2E5" w14:textId="77777777" w:rsidR="007722F5" w:rsidRPr="00E322FD" w:rsidRDefault="007722F5" w:rsidP="007722F5">
      <w:pPr>
        <w:pStyle w:val="Style1"/>
        <w:widowControl/>
        <w:spacing w:before="67" w:line="360" w:lineRule="auto"/>
        <w:jc w:val="both"/>
        <w:rPr>
          <w:noProof/>
          <w:sz w:val="28"/>
          <w:szCs w:val="28"/>
          <w:lang w:val="uk-UA"/>
        </w:rPr>
      </w:pPr>
      <w:r w:rsidRPr="00E322FD">
        <w:rPr>
          <w:noProof/>
          <w:sz w:val="28"/>
          <w:szCs w:val="28"/>
          <w:lang w:val="uk-UA"/>
        </w:rPr>
        <w:t>ППП-АД……………………………………………………………………………51</w:t>
      </w:r>
    </w:p>
    <w:p w14:paraId="7D17E908" w14:textId="77777777" w:rsidR="007722F5" w:rsidRPr="00E322FD" w:rsidRDefault="007722F5" w:rsidP="007722F5">
      <w:pPr>
        <w:pStyle w:val="Style1"/>
        <w:widowControl/>
        <w:spacing w:before="67" w:line="360" w:lineRule="auto"/>
        <w:jc w:val="both"/>
        <w:rPr>
          <w:rStyle w:val="FontStyle21"/>
          <w:b w:val="0"/>
          <w:i w:val="0"/>
          <w:sz w:val="28"/>
          <w:szCs w:val="28"/>
          <w:lang w:val="uk-UA" w:eastAsia="uk-UA"/>
        </w:rPr>
      </w:pPr>
      <w:r w:rsidRPr="00E322FD">
        <w:rPr>
          <w:noProof/>
          <w:sz w:val="28"/>
          <w:szCs w:val="28"/>
          <w:lang w:val="uk-UA"/>
        </w:rPr>
        <w:t xml:space="preserve">           3.3 </w:t>
      </w:r>
      <w:r w:rsidRPr="00E322FD">
        <w:rPr>
          <w:sz w:val="28"/>
          <w:szCs w:val="28"/>
          <w:lang w:val="uk-UA"/>
        </w:rPr>
        <w:t>Моделювання системи ППП-АД за допомогою пакету Matlab</w:t>
      </w:r>
      <w:r w:rsidRPr="00E322FD">
        <w:rPr>
          <w:sz w:val="28"/>
          <w:szCs w:val="28"/>
        </w:rPr>
        <w:t xml:space="preserve">. </w:t>
      </w:r>
      <w:r w:rsidRPr="00E322FD">
        <w:rPr>
          <w:sz w:val="28"/>
          <w:szCs w:val="28"/>
          <w:lang w:val="uk-UA"/>
        </w:rPr>
        <w:t>Розрахунок моделі</w:t>
      </w:r>
      <w:r w:rsidRPr="00E322FD">
        <w:rPr>
          <w:rStyle w:val="FontStyle21"/>
          <w:sz w:val="28"/>
          <w:szCs w:val="28"/>
          <w:lang w:val="uk-UA" w:eastAsia="uk-UA"/>
        </w:rPr>
        <w:t xml:space="preserve"> ………………………………………………..…………….55</w:t>
      </w:r>
    </w:p>
    <w:p w14:paraId="1953E333" w14:textId="77777777" w:rsidR="007722F5" w:rsidRPr="00E322FD" w:rsidRDefault="007722F5" w:rsidP="007722F5">
      <w:pPr>
        <w:spacing w:line="360" w:lineRule="auto"/>
        <w:ind w:right="130"/>
        <w:jc w:val="both"/>
        <w:rPr>
          <w:sz w:val="28"/>
          <w:szCs w:val="28"/>
        </w:rPr>
      </w:pPr>
      <w:r w:rsidRPr="00E322FD">
        <w:rPr>
          <w:noProof/>
          <w:sz w:val="28"/>
          <w:szCs w:val="28"/>
          <w:lang w:val="uk-UA"/>
        </w:rPr>
        <w:t xml:space="preserve">          3.4</w:t>
      </w:r>
      <w:r w:rsidRPr="00E322FD">
        <w:rPr>
          <w:sz w:val="28"/>
          <w:szCs w:val="28"/>
          <w:lang w:val="uk-UA"/>
        </w:rPr>
        <w:t xml:space="preserve"> Вибір електричного обладнання…………………………………..….61</w:t>
      </w:r>
    </w:p>
    <w:p w14:paraId="423FE8C7" w14:textId="77777777" w:rsidR="007722F5" w:rsidRPr="00E322FD" w:rsidRDefault="007722F5" w:rsidP="007722F5">
      <w:pPr>
        <w:spacing w:line="360" w:lineRule="auto"/>
        <w:ind w:firstLine="708"/>
        <w:rPr>
          <w:color w:val="000000" w:themeColor="text1"/>
          <w:sz w:val="28"/>
          <w:szCs w:val="28"/>
          <w:lang w:val="uk-UA"/>
        </w:rPr>
      </w:pPr>
      <w:r w:rsidRPr="00E322FD">
        <w:rPr>
          <w:color w:val="000000" w:themeColor="text1"/>
          <w:sz w:val="28"/>
          <w:szCs w:val="28"/>
        </w:rPr>
        <w:t xml:space="preserve">3.4.1 </w:t>
      </w:r>
      <w:r w:rsidRPr="00E322FD">
        <w:rPr>
          <w:color w:val="000000" w:themeColor="text1"/>
          <w:sz w:val="28"/>
          <w:szCs w:val="28"/>
          <w:lang w:val="uk-UA"/>
        </w:rPr>
        <w:t xml:space="preserve">Електричні прилади </w:t>
      </w:r>
      <w:proofErr w:type="gramStart"/>
      <w:r w:rsidRPr="00E322FD">
        <w:rPr>
          <w:color w:val="000000" w:themeColor="text1"/>
          <w:sz w:val="28"/>
          <w:szCs w:val="28"/>
          <w:lang w:val="uk-UA"/>
        </w:rPr>
        <w:t>плавного</w:t>
      </w:r>
      <w:proofErr w:type="gramEnd"/>
      <w:r w:rsidRPr="00E322FD">
        <w:rPr>
          <w:color w:val="000000" w:themeColor="text1"/>
          <w:sz w:val="28"/>
          <w:szCs w:val="28"/>
          <w:lang w:val="uk-UA"/>
        </w:rPr>
        <w:t xml:space="preserve"> пуску </w:t>
      </w:r>
      <w:r w:rsidRPr="00E322FD">
        <w:rPr>
          <w:color w:val="000000" w:themeColor="text1"/>
          <w:sz w:val="28"/>
          <w:szCs w:val="28"/>
          <w:lang w:val="en-US"/>
        </w:rPr>
        <w:t>SSW</w:t>
      </w:r>
      <w:r w:rsidRPr="00E322FD">
        <w:rPr>
          <w:color w:val="000000" w:themeColor="text1"/>
          <w:sz w:val="28"/>
          <w:szCs w:val="28"/>
        </w:rPr>
        <w:t xml:space="preserve"> </w:t>
      </w:r>
      <w:r w:rsidRPr="00E322FD">
        <w:rPr>
          <w:color w:val="000000" w:themeColor="text1"/>
          <w:sz w:val="28"/>
          <w:szCs w:val="28"/>
          <w:lang w:val="en-US"/>
        </w:rPr>
        <w:t>WEG</w:t>
      </w:r>
      <w:r w:rsidRPr="00E322FD">
        <w:rPr>
          <w:color w:val="000000" w:themeColor="text1"/>
          <w:sz w:val="28"/>
          <w:szCs w:val="28"/>
          <w:lang w:val="uk-UA"/>
        </w:rPr>
        <w:t>……………..…..63</w:t>
      </w:r>
    </w:p>
    <w:p w14:paraId="28D1FE8C" w14:textId="77777777" w:rsidR="007722F5" w:rsidRPr="00E322FD" w:rsidRDefault="007722F5" w:rsidP="007722F5">
      <w:pPr>
        <w:spacing w:line="360" w:lineRule="auto"/>
        <w:ind w:right="130" w:firstLine="708"/>
        <w:rPr>
          <w:sz w:val="28"/>
          <w:szCs w:val="28"/>
          <w:lang w:val="uk-UA"/>
        </w:rPr>
      </w:pPr>
      <w:r w:rsidRPr="00E322FD">
        <w:rPr>
          <w:sz w:val="28"/>
          <w:szCs w:val="28"/>
          <w:lang w:val="uk-UA"/>
        </w:rPr>
        <w:t>3.4.2 Вибір засобів захисту……………………………………….……...66</w:t>
      </w:r>
    </w:p>
    <w:p w14:paraId="1B1F1C0D" w14:textId="77777777" w:rsidR="007722F5" w:rsidRPr="00E322FD" w:rsidRDefault="007722F5" w:rsidP="007722F5">
      <w:pPr>
        <w:spacing w:line="360" w:lineRule="auto"/>
        <w:ind w:right="130" w:firstLine="708"/>
        <w:rPr>
          <w:sz w:val="28"/>
          <w:szCs w:val="28"/>
          <w:lang w:val="uk-UA"/>
        </w:rPr>
      </w:pPr>
      <w:r w:rsidRPr="00E322FD">
        <w:rPr>
          <w:sz w:val="28"/>
          <w:szCs w:val="28"/>
          <w:lang w:val="uk-UA"/>
        </w:rPr>
        <w:t>3.4.3 Вибір контролера регулювання процесу…………………………..67</w:t>
      </w:r>
    </w:p>
    <w:p w14:paraId="1383D460" w14:textId="77777777" w:rsidR="007722F5" w:rsidRPr="00E322FD" w:rsidRDefault="007722F5" w:rsidP="007722F5">
      <w:pPr>
        <w:spacing w:line="360" w:lineRule="auto"/>
        <w:ind w:right="130" w:firstLine="708"/>
        <w:rPr>
          <w:sz w:val="28"/>
          <w:szCs w:val="28"/>
          <w:lang w:val="uk-UA"/>
        </w:rPr>
      </w:pPr>
      <w:r w:rsidRPr="00E322FD">
        <w:rPr>
          <w:sz w:val="28"/>
          <w:szCs w:val="28"/>
          <w:lang w:val="uk-UA"/>
        </w:rPr>
        <w:t>3.4.4 Вибір датчиків тиску, температури……………………….……….70</w:t>
      </w:r>
    </w:p>
    <w:p w14:paraId="43771C73" w14:textId="77777777" w:rsidR="007722F5" w:rsidRPr="00E322FD" w:rsidRDefault="007722F5" w:rsidP="007722F5">
      <w:pPr>
        <w:spacing w:line="360" w:lineRule="auto"/>
        <w:ind w:right="130" w:firstLine="708"/>
        <w:rPr>
          <w:sz w:val="28"/>
          <w:szCs w:val="28"/>
          <w:lang w:val="uk-UA"/>
        </w:rPr>
      </w:pPr>
      <w:r w:rsidRPr="00E322FD">
        <w:rPr>
          <w:sz w:val="28"/>
          <w:szCs w:val="28"/>
          <w:lang w:val="uk-UA"/>
        </w:rPr>
        <w:t>3.4.5 Схема управління холодильної установки………………………72</w:t>
      </w:r>
      <w:r w:rsidRPr="00E322FD">
        <w:rPr>
          <w:sz w:val="28"/>
          <w:szCs w:val="28"/>
          <w:lang w:val="uk-UA"/>
        </w:rPr>
        <w:tab/>
      </w:r>
    </w:p>
    <w:p w14:paraId="4B8B3CBF" w14:textId="77777777" w:rsidR="007722F5" w:rsidRPr="00E322FD" w:rsidRDefault="007722F5" w:rsidP="007722F5">
      <w:pPr>
        <w:autoSpaceDE w:val="0"/>
        <w:autoSpaceDN w:val="0"/>
        <w:adjustRightInd w:val="0"/>
        <w:spacing w:line="360" w:lineRule="auto"/>
        <w:rPr>
          <w:bCs/>
          <w:sz w:val="28"/>
          <w:szCs w:val="28"/>
          <w:lang w:val="uk-UA"/>
        </w:rPr>
      </w:pPr>
      <w:r w:rsidRPr="00E322FD">
        <w:rPr>
          <w:bCs/>
          <w:sz w:val="28"/>
          <w:szCs w:val="28"/>
          <w:lang w:val="uk-UA"/>
        </w:rPr>
        <w:t>4. Охорона праці……………………………………………………………….78</w:t>
      </w:r>
    </w:p>
    <w:p w14:paraId="37A6447A" w14:textId="77777777" w:rsidR="007722F5" w:rsidRPr="00E322FD" w:rsidRDefault="007722F5" w:rsidP="007722F5">
      <w:pPr>
        <w:autoSpaceDE w:val="0"/>
        <w:autoSpaceDN w:val="0"/>
        <w:adjustRightInd w:val="0"/>
        <w:spacing w:line="360" w:lineRule="auto"/>
        <w:rPr>
          <w:sz w:val="28"/>
          <w:szCs w:val="28"/>
          <w:lang w:val="uk-UA"/>
        </w:rPr>
      </w:pPr>
      <w:r w:rsidRPr="00E322FD">
        <w:rPr>
          <w:bCs/>
          <w:sz w:val="28"/>
          <w:szCs w:val="28"/>
          <w:lang w:val="uk-UA"/>
        </w:rPr>
        <w:t>4.1 Вибір та обґрунтування робочого місця…………...…………………………78</w:t>
      </w:r>
    </w:p>
    <w:p w14:paraId="009DD50A" w14:textId="77777777" w:rsidR="007722F5" w:rsidRPr="00E322FD" w:rsidRDefault="007722F5" w:rsidP="007722F5">
      <w:pPr>
        <w:pStyle w:val="a8"/>
        <w:spacing w:before="0" w:beforeAutospacing="0" w:after="0" w:afterAutospacing="0" w:line="360" w:lineRule="auto"/>
        <w:rPr>
          <w:bCs/>
          <w:sz w:val="28"/>
          <w:szCs w:val="28"/>
          <w:lang w:val="uk-UA"/>
        </w:rPr>
      </w:pPr>
      <w:r w:rsidRPr="00E322FD">
        <w:rPr>
          <w:bCs/>
          <w:sz w:val="28"/>
          <w:szCs w:val="28"/>
          <w:lang w:val="uk-UA"/>
        </w:rPr>
        <w:t>4.2 Шкідливі чинники холодильної установки: освітлення, шум, вібрація та мікроклімат ………………………………….…………………………………….79</w:t>
      </w:r>
    </w:p>
    <w:p w14:paraId="42029682" w14:textId="77777777" w:rsidR="007722F5" w:rsidRPr="00E322FD" w:rsidRDefault="007722F5" w:rsidP="007722F5">
      <w:pPr>
        <w:spacing w:line="360" w:lineRule="auto"/>
        <w:ind w:firstLine="708"/>
        <w:rPr>
          <w:sz w:val="28"/>
          <w:szCs w:val="28"/>
          <w:lang w:val="uk-UA"/>
        </w:rPr>
      </w:pPr>
      <w:r w:rsidRPr="00E322FD">
        <w:rPr>
          <w:sz w:val="28"/>
          <w:szCs w:val="28"/>
          <w:lang w:val="uk-UA"/>
        </w:rPr>
        <w:t>4.2.1 Освітлення…………………………………………………………….79</w:t>
      </w:r>
    </w:p>
    <w:p w14:paraId="7854C3B4" w14:textId="77777777" w:rsidR="007722F5" w:rsidRPr="00E322FD" w:rsidRDefault="007722F5" w:rsidP="007722F5">
      <w:pPr>
        <w:shd w:val="clear" w:color="auto" w:fill="FFFFFF"/>
        <w:spacing w:line="360" w:lineRule="auto"/>
        <w:ind w:left="24" w:firstLine="684"/>
        <w:rPr>
          <w:sz w:val="28"/>
          <w:szCs w:val="28"/>
          <w:lang w:val="uk-UA"/>
        </w:rPr>
      </w:pPr>
      <w:r w:rsidRPr="00E322FD">
        <w:rPr>
          <w:sz w:val="28"/>
          <w:szCs w:val="28"/>
          <w:lang w:val="uk-UA"/>
        </w:rPr>
        <w:t>4.2.2 Шум та вібрація в приміщеннях холодильної установки……..……80</w:t>
      </w:r>
    </w:p>
    <w:p w14:paraId="66E4CAD2" w14:textId="77777777" w:rsidR="007722F5" w:rsidRPr="00E322FD" w:rsidRDefault="007722F5" w:rsidP="007722F5">
      <w:pPr>
        <w:widowControl w:val="0"/>
        <w:spacing w:line="360" w:lineRule="auto"/>
        <w:ind w:firstLine="708"/>
        <w:rPr>
          <w:sz w:val="28"/>
          <w:szCs w:val="28"/>
          <w:lang w:val="uk-UA"/>
        </w:rPr>
      </w:pPr>
      <w:r w:rsidRPr="00E322FD">
        <w:rPr>
          <w:sz w:val="28"/>
          <w:szCs w:val="28"/>
          <w:lang w:val="uk-UA"/>
        </w:rPr>
        <w:t>4.2.3 Мікроклімат робочої зони…………………….………………………81</w:t>
      </w:r>
    </w:p>
    <w:p w14:paraId="7245D2FF" w14:textId="77777777" w:rsidR="007722F5" w:rsidRPr="00E322FD" w:rsidRDefault="007722F5" w:rsidP="007722F5">
      <w:pPr>
        <w:widowControl w:val="0"/>
        <w:spacing w:line="360" w:lineRule="auto"/>
        <w:rPr>
          <w:sz w:val="28"/>
          <w:szCs w:val="28"/>
          <w:lang w:val="uk-UA"/>
        </w:rPr>
      </w:pPr>
      <w:r w:rsidRPr="00E322FD">
        <w:rPr>
          <w:sz w:val="28"/>
          <w:szCs w:val="28"/>
          <w:lang w:val="uk-UA"/>
        </w:rPr>
        <w:t xml:space="preserve">          4.3 Електробезпека на холодильних станціях ……………………..……..82</w:t>
      </w:r>
    </w:p>
    <w:p w14:paraId="7BBC7260" w14:textId="77777777" w:rsidR="007722F5" w:rsidRPr="00E322FD" w:rsidRDefault="007722F5" w:rsidP="007722F5">
      <w:pPr>
        <w:spacing w:line="360" w:lineRule="auto"/>
        <w:rPr>
          <w:rStyle w:val="longtext"/>
          <w:sz w:val="28"/>
          <w:szCs w:val="28"/>
          <w:lang w:val="uk-UA"/>
        </w:rPr>
      </w:pPr>
      <w:r w:rsidRPr="00E322FD">
        <w:rPr>
          <w:rStyle w:val="longtext"/>
          <w:sz w:val="28"/>
          <w:szCs w:val="28"/>
          <w:lang w:val="uk-UA"/>
        </w:rPr>
        <w:t xml:space="preserve">          4.4 Пожежна безпека……………………………………….………………86</w:t>
      </w:r>
    </w:p>
    <w:p w14:paraId="077CC2E4" w14:textId="77777777" w:rsidR="007722F5" w:rsidRPr="00E322FD" w:rsidRDefault="007722F5" w:rsidP="007722F5">
      <w:pPr>
        <w:spacing w:line="360" w:lineRule="auto"/>
        <w:rPr>
          <w:sz w:val="28"/>
          <w:szCs w:val="28"/>
          <w:lang w:val="uk-UA"/>
        </w:rPr>
      </w:pPr>
      <w:r w:rsidRPr="00E322FD">
        <w:rPr>
          <w:rStyle w:val="longtext"/>
          <w:sz w:val="28"/>
          <w:szCs w:val="28"/>
          <w:lang w:val="uk-UA"/>
        </w:rPr>
        <w:t>5. Висновок………………………………………………………………………87</w:t>
      </w:r>
    </w:p>
    <w:p w14:paraId="584D5B99" w14:textId="77777777" w:rsidR="007722F5" w:rsidRPr="00E322FD" w:rsidRDefault="007722F5" w:rsidP="007722F5">
      <w:pPr>
        <w:spacing w:line="360" w:lineRule="auto"/>
        <w:jc w:val="both"/>
        <w:rPr>
          <w:sz w:val="28"/>
          <w:szCs w:val="28"/>
          <w:lang w:eastAsia="uk-UA"/>
        </w:rPr>
      </w:pPr>
      <w:r w:rsidRPr="00E322FD">
        <w:rPr>
          <w:rStyle w:val="longtext"/>
          <w:sz w:val="28"/>
          <w:szCs w:val="28"/>
          <w:lang w:val="uk-UA"/>
        </w:rPr>
        <w:t>6. Використана література……………………………………..………………….89</w:t>
      </w:r>
    </w:p>
    <w:p w14:paraId="0AF6C195" w14:textId="4703652E" w:rsidR="00CF4D98" w:rsidRPr="00E322FD" w:rsidRDefault="00CF4D98">
      <w:pPr>
        <w:rPr>
          <w:sz w:val="28"/>
          <w:szCs w:val="28"/>
        </w:rPr>
      </w:pPr>
    </w:p>
    <w:p w14:paraId="684D6EF3" w14:textId="7DA646ED" w:rsidR="007722F5" w:rsidRPr="00E322FD" w:rsidRDefault="007722F5">
      <w:pPr>
        <w:rPr>
          <w:sz w:val="28"/>
          <w:szCs w:val="28"/>
        </w:rPr>
      </w:pPr>
    </w:p>
    <w:p w14:paraId="6EFBEC74" w14:textId="51AB0FCE" w:rsidR="007722F5" w:rsidRPr="00E322FD" w:rsidRDefault="007722F5">
      <w:pPr>
        <w:rPr>
          <w:sz w:val="28"/>
          <w:szCs w:val="28"/>
        </w:rPr>
      </w:pPr>
    </w:p>
    <w:p w14:paraId="2A8A40CE" w14:textId="14E4F90D" w:rsidR="007722F5" w:rsidRPr="00E322FD" w:rsidRDefault="007722F5">
      <w:pPr>
        <w:rPr>
          <w:sz w:val="28"/>
          <w:szCs w:val="28"/>
        </w:rPr>
      </w:pPr>
    </w:p>
    <w:p w14:paraId="2F3335E0" w14:textId="5AA69728" w:rsidR="007722F5" w:rsidRDefault="007722F5">
      <w:pPr>
        <w:rPr>
          <w:sz w:val="28"/>
          <w:szCs w:val="28"/>
          <w:lang w:val="en-US"/>
        </w:rPr>
      </w:pPr>
    </w:p>
    <w:p w14:paraId="0B7003A4" w14:textId="77777777" w:rsidR="00E20985" w:rsidRDefault="00E20985">
      <w:pPr>
        <w:rPr>
          <w:sz w:val="28"/>
          <w:szCs w:val="28"/>
          <w:lang w:val="en-US"/>
        </w:rPr>
      </w:pPr>
    </w:p>
    <w:p w14:paraId="63485EA7" w14:textId="77777777" w:rsidR="00E20985" w:rsidRDefault="00E20985">
      <w:pPr>
        <w:rPr>
          <w:sz w:val="28"/>
          <w:szCs w:val="28"/>
          <w:lang w:val="en-US"/>
        </w:rPr>
      </w:pPr>
    </w:p>
    <w:p w14:paraId="6A640FB9" w14:textId="77777777" w:rsidR="00E20985" w:rsidRDefault="00E20985">
      <w:pPr>
        <w:rPr>
          <w:sz w:val="28"/>
          <w:szCs w:val="28"/>
          <w:lang w:val="en-US"/>
        </w:rPr>
      </w:pPr>
    </w:p>
    <w:p w14:paraId="1BBC0AFE" w14:textId="77777777" w:rsidR="00E20985" w:rsidRDefault="00E20985">
      <w:pPr>
        <w:rPr>
          <w:sz w:val="28"/>
          <w:szCs w:val="28"/>
          <w:lang w:val="en-US"/>
        </w:rPr>
      </w:pPr>
    </w:p>
    <w:p w14:paraId="17FE8380" w14:textId="77777777" w:rsidR="00E20985" w:rsidRDefault="00E20985">
      <w:pPr>
        <w:rPr>
          <w:sz w:val="28"/>
          <w:szCs w:val="28"/>
          <w:lang w:val="en-US"/>
        </w:rPr>
      </w:pPr>
    </w:p>
    <w:p w14:paraId="1A077515" w14:textId="77777777" w:rsidR="00E20985" w:rsidRDefault="00E20985">
      <w:pPr>
        <w:rPr>
          <w:sz w:val="28"/>
          <w:szCs w:val="28"/>
          <w:lang w:val="en-US"/>
        </w:rPr>
      </w:pPr>
    </w:p>
    <w:p w14:paraId="2B236738" w14:textId="77777777" w:rsidR="00E20985" w:rsidRDefault="00E20985">
      <w:pPr>
        <w:rPr>
          <w:sz w:val="28"/>
          <w:szCs w:val="28"/>
          <w:lang w:val="uk-UA"/>
        </w:rPr>
      </w:pPr>
    </w:p>
    <w:p w14:paraId="685BCC1E" w14:textId="77777777" w:rsidR="00A06903" w:rsidRDefault="00A06903">
      <w:pPr>
        <w:rPr>
          <w:sz w:val="28"/>
          <w:szCs w:val="28"/>
          <w:lang w:val="uk-UA"/>
        </w:rPr>
      </w:pPr>
    </w:p>
    <w:p w14:paraId="24B280A7" w14:textId="77777777" w:rsidR="00A06903" w:rsidRPr="00A06903" w:rsidRDefault="00A06903">
      <w:pPr>
        <w:rPr>
          <w:sz w:val="28"/>
          <w:szCs w:val="28"/>
          <w:lang w:val="uk-UA"/>
        </w:rPr>
      </w:pPr>
    </w:p>
    <w:p w14:paraId="777F5D59" w14:textId="77777777" w:rsidR="005C194C" w:rsidRPr="0011426B" w:rsidRDefault="005C194C">
      <w:pPr>
        <w:rPr>
          <w:sz w:val="28"/>
          <w:szCs w:val="28"/>
          <w:lang w:val="uk-UA"/>
        </w:rPr>
      </w:pPr>
    </w:p>
    <w:p w14:paraId="3AC341D3" w14:textId="77777777" w:rsidR="007722F5" w:rsidRPr="00E322FD" w:rsidRDefault="007722F5" w:rsidP="007722F5">
      <w:pPr>
        <w:pStyle w:val="a9"/>
        <w:spacing w:line="360" w:lineRule="auto"/>
        <w:jc w:val="center"/>
        <w:rPr>
          <w:rFonts w:ascii="Times New Roman" w:hAnsi="Times New Roman" w:cs="Times New Roman"/>
          <w:b/>
          <w:bCs/>
          <w:sz w:val="28"/>
          <w:szCs w:val="28"/>
          <w:lang w:val="uk-UA"/>
        </w:rPr>
      </w:pPr>
      <w:r w:rsidRPr="00E322FD">
        <w:rPr>
          <w:rFonts w:ascii="Times New Roman" w:hAnsi="Times New Roman" w:cs="Times New Roman"/>
          <w:b/>
          <w:bCs/>
          <w:sz w:val="28"/>
          <w:szCs w:val="28"/>
          <w:lang w:val="uk-UA"/>
        </w:rPr>
        <w:lastRenderedPageBreak/>
        <w:t>Вступ</w:t>
      </w:r>
    </w:p>
    <w:p w14:paraId="6FC10142" w14:textId="77777777" w:rsidR="007722F5" w:rsidRPr="00E322FD" w:rsidRDefault="007722F5" w:rsidP="007722F5">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lang w:val="uk-UA"/>
        </w:rPr>
        <w:t xml:space="preserve">       </w:t>
      </w:r>
      <w:r w:rsidRPr="00E322FD">
        <w:rPr>
          <w:rFonts w:ascii="Times New Roman" w:hAnsi="Times New Roman" w:cs="Times New Roman"/>
          <w:sz w:val="28"/>
          <w:szCs w:val="28"/>
        </w:rPr>
        <w:t>Холодильні установки удають собою комплекс машин і апаратів, які використовуються для зберігання харчових продуктів в умовах температур нижчих чим у навколишньому середовищі. Строк зберігання харчових продуктів при негативних температурах зростає в десятки разів.</w:t>
      </w:r>
    </w:p>
    <w:p w14:paraId="5A5A375D" w14:textId="77777777" w:rsidR="007722F5" w:rsidRPr="00E322FD" w:rsidRDefault="007722F5" w:rsidP="007722F5">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lang w:val="uk-UA"/>
        </w:rPr>
        <w:t xml:space="preserve">       </w:t>
      </w:r>
      <w:r w:rsidRPr="00E322FD">
        <w:rPr>
          <w:rFonts w:ascii="Times New Roman" w:hAnsi="Times New Roman" w:cs="Times New Roman"/>
          <w:sz w:val="28"/>
          <w:szCs w:val="28"/>
        </w:rPr>
        <w:t>В холодильних машинах, які використовуються в харчових виробництвах, застосовують усі види холодильних машин, але найбільш поширені парокомпресійні машини. Абсорбційні машини використовують при наявності вторинних енергетичних ресурсів у вигляді димових і відпрацьованих газів, факельних викидів газів, відпрацьованої пари та інших джерел.</w:t>
      </w:r>
    </w:p>
    <w:p w14:paraId="520AC453" w14:textId="77777777" w:rsidR="007722F5" w:rsidRPr="00E322FD" w:rsidRDefault="007722F5" w:rsidP="007722F5">
      <w:pPr>
        <w:pStyle w:val="a9"/>
        <w:spacing w:line="360" w:lineRule="auto"/>
        <w:jc w:val="both"/>
        <w:rPr>
          <w:rFonts w:ascii="Times New Roman" w:eastAsia="Times New Roman" w:hAnsi="Times New Roman" w:cs="Times New Roman"/>
          <w:color w:val="000000"/>
          <w:sz w:val="28"/>
          <w:szCs w:val="28"/>
          <w:lang w:val="uk-UA"/>
        </w:rPr>
      </w:pPr>
      <w:r w:rsidRPr="00E322FD">
        <w:rPr>
          <w:rFonts w:ascii="Times New Roman" w:eastAsia="Times New Roman" w:hAnsi="Times New Roman" w:cs="Times New Roman"/>
          <w:color w:val="000000"/>
          <w:sz w:val="28"/>
          <w:szCs w:val="28"/>
          <w:lang w:val="uk-UA"/>
        </w:rPr>
        <w:t xml:space="preserve">       </w:t>
      </w:r>
      <w:r w:rsidRPr="0011426B">
        <w:rPr>
          <w:rFonts w:ascii="Times New Roman" w:eastAsia="Times New Roman" w:hAnsi="Times New Roman" w:cs="Times New Roman"/>
          <w:color w:val="000000"/>
          <w:sz w:val="28"/>
          <w:szCs w:val="28"/>
          <w:lang w:val="uk-UA"/>
        </w:rPr>
        <w:t>Завдання експлуатації холодильних установок - створення і підтримка нормативних температурно-режимів вологості в охолоджуваних приміщеннях або забезпечення заданих технологічних процесів виробництва при мінімальних витратах на виробництво холоду і за умови безпечної та надійної роботи обладнанні</w:t>
      </w:r>
      <w:r w:rsidRPr="00E322FD">
        <w:rPr>
          <w:rFonts w:ascii="Times New Roman" w:eastAsia="Times New Roman" w:hAnsi="Times New Roman" w:cs="Times New Roman"/>
          <w:color w:val="000000"/>
          <w:sz w:val="28"/>
          <w:szCs w:val="28"/>
          <w:lang w:val="uk-UA"/>
        </w:rPr>
        <w:t>.</w:t>
      </w:r>
    </w:p>
    <w:p w14:paraId="021A8051" w14:textId="77777777" w:rsidR="007722F5" w:rsidRPr="0011426B" w:rsidRDefault="007722F5" w:rsidP="007722F5">
      <w:pPr>
        <w:pStyle w:val="a9"/>
        <w:spacing w:line="360" w:lineRule="auto"/>
        <w:jc w:val="both"/>
        <w:rPr>
          <w:rFonts w:ascii="Times New Roman" w:eastAsia="Times New Roman" w:hAnsi="Times New Roman" w:cs="Times New Roman"/>
          <w:color w:val="000000"/>
          <w:sz w:val="28"/>
          <w:szCs w:val="28"/>
          <w:lang w:val="uk-UA"/>
        </w:rPr>
      </w:pPr>
      <w:r w:rsidRPr="00E322FD">
        <w:rPr>
          <w:rFonts w:ascii="Times New Roman" w:eastAsia="Times New Roman" w:hAnsi="Times New Roman" w:cs="Times New Roman"/>
          <w:color w:val="000000"/>
          <w:sz w:val="28"/>
          <w:szCs w:val="28"/>
          <w:lang w:val="uk-UA"/>
        </w:rPr>
        <w:t xml:space="preserve">      </w:t>
      </w:r>
      <w:r w:rsidRPr="0011426B">
        <w:rPr>
          <w:rFonts w:ascii="Times New Roman" w:eastAsia="Times New Roman" w:hAnsi="Times New Roman" w:cs="Times New Roman"/>
          <w:color w:val="000000"/>
          <w:sz w:val="28"/>
          <w:szCs w:val="28"/>
          <w:lang w:val="uk-UA"/>
        </w:rPr>
        <w:t>У завдання технічної експлуатації холодильної установки входить її обслуговування - пуск, зупинка, регулювання режиму роботи, який характеризується температурами кипіння, конденсації переохолодження всмоктування і нагнітання підтримка заданого температурного режиму в охолоджуваних об'єктах, подача у виробничі цехи, усунення несправностей у роботі, проведення дрібного поточного ремонту обладнання, а також ведення обліку роботи холодильної установки.</w:t>
      </w:r>
    </w:p>
    <w:p w14:paraId="69C61C23" w14:textId="14B6AF2B" w:rsidR="007722F5" w:rsidRPr="00E322FD" w:rsidRDefault="007722F5" w:rsidP="007722F5">
      <w:pPr>
        <w:pStyle w:val="a9"/>
        <w:spacing w:line="360" w:lineRule="auto"/>
        <w:jc w:val="both"/>
        <w:rPr>
          <w:rFonts w:ascii="Times New Roman" w:eastAsia="Times New Roman" w:hAnsi="Times New Roman" w:cs="Times New Roman"/>
          <w:color w:val="222222"/>
          <w:sz w:val="28"/>
          <w:szCs w:val="28"/>
        </w:rPr>
      </w:pPr>
      <w:r w:rsidRPr="00E322FD">
        <w:rPr>
          <w:rFonts w:ascii="Times New Roman" w:eastAsia="Times New Roman" w:hAnsi="Times New Roman" w:cs="Times New Roman"/>
          <w:color w:val="222222"/>
          <w:sz w:val="28"/>
          <w:szCs w:val="28"/>
          <w:lang w:val="uk-UA"/>
        </w:rPr>
        <w:t xml:space="preserve">       </w:t>
      </w:r>
      <w:proofErr w:type="gramStart"/>
      <w:r w:rsidRPr="00E322FD">
        <w:rPr>
          <w:rFonts w:ascii="Times New Roman" w:eastAsia="Times New Roman" w:hAnsi="Times New Roman" w:cs="Times New Roman"/>
          <w:color w:val="222222"/>
          <w:sz w:val="28"/>
          <w:szCs w:val="28"/>
        </w:rPr>
        <w:t>В</w:t>
      </w:r>
      <w:proofErr w:type="gramEnd"/>
      <w:r w:rsidRPr="00E322FD">
        <w:rPr>
          <w:rFonts w:ascii="Times New Roman" w:eastAsia="Times New Roman" w:hAnsi="Times New Roman" w:cs="Times New Roman"/>
          <w:color w:val="222222"/>
          <w:sz w:val="28"/>
          <w:szCs w:val="28"/>
        </w:rPr>
        <w:t xml:space="preserve"> </w:t>
      </w:r>
      <w:proofErr w:type="gramStart"/>
      <w:r w:rsidRPr="00E322FD">
        <w:rPr>
          <w:rFonts w:ascii="Times New Roman" w:eastAsia="Times New Roman" w:hAnsi="Times New Roman" w:cs="Times New Roman"/>
          <w:color w:val="222222"/>
          <w:sz w:val="28"/>
          <w:szCs w:val="28"/>
        </w:rPr>
        <w:t>основ</w:t>
      </w:r>
      <w:proofErr w:type="gramEnd"/>
      <w:r w:rsidRPr="00E322FD">
        <w:rPr>
          <w:rFonts w:ascii="Times New Roman" w:eastAsia="Times New Roman" w:hAnsi="Times New Roman" w:cs="Times New Roman"/>
          <w:color w:val="222222"/>
          <w:sz w:val="28"/>
          <w:szCs w:val="28"/>
        </w:rPr>
        <w:t xml:space="preserve">і роботи холодильників лежить холодильний цикл. Простий паровий цикл механічної холодильної машини реалізується за допомогою </w:t>
      </w:r>
      <w:r w:rsidR="005C194C">
        <w:rPr>
          <w:rFonts w:ascii="Times New Roman" w:eastAsia="Times New Roman" w:hAnsi="Times New Roman" w:cs="Times New Roman"/>
          <w:color w:val="222222"/>
          <w:sz w:val="28"/>
          <w:szCs w:val="28"/>
          <w:lang w:val="uk-UA"/>
        </w:rPr>
        <w:t xml:space="preserve"> </w:t>
      </w:r>
      <w:r w:rsidRPr="00E322FD">
        <w:rPr>
          <w:rFonts w:ascii="Times New Roman" w:eastAsia="Times New Roman" w:hAnsi="Times New Roman" w:cs="Times New Roman"/>
          <w:color w:val="222222"/>
          <w:sz w:val="28"/>
          <w:szCs w:val="28"/>
        </w:rPr>
        <w:t>чотирьох елементів, що утворюють замкнутий холодильний контур:</w:t>
      </w:r>
    </w:p>
    <w:p w14:paraId="7032612D" w14:textId="77777777" w:rsidR="007722F5" w:rsidRPr="00E322FD" w:rsidRDefault="007722F5" w:rsidP="007722F5">
      <w:pPr>
        <w:pStyle w:val="a9"/>
        <w:numPr>
          <w:ilvl w:val="0"/>
          <w:numId w:val="1"/>
        </w:numPr>
        <w:spacing w:line="360" w:lineRule="auto"/>
        <w:jc w:val="both"/>
        <w:rPr>
          <w:rFonts w:ascii="Times New Roman" w:eastAsia="Times New Roman" w:hAnsi="Times New Roman" w:cs="Times New Roman"/>
          <w:color w:val="222222"/>
          <w:sz w:val="28"/>
          <w:szCs w:val="28"/>
        </w:rPr>
      </w:pPr>
      <w:r w:rsidRPr="00E322FD">
        <w:rPr>
          <w:rFonts w:ascii="Times New Roman" w:eastAsia="Times New Roman" w:hAnsi="Times New Roman" w:cs="Times New Roman"/>
          <w:color w:val="222222"/>
          <w:sz w:val="28"/>
          <w:szCs w:val="28"/>
        </w:rPr>
        <w:t>компресор,</w:t>
      </w:r>
    </w:p>
    <w:p w14:paraId="57C6DBDB" w14:textId="77777777" w:rsidR="007722F5" w:rsidRPr="00E322FD" w:rsidRDefault="007722F5" w:rsidP="007722F5">
      <w:pPr>
        <w:pStyle w:val="a9"/>
        <w:numPr>
          <w:ilvl w:val="0"/>
          <w:numId w:val="1"/>
        </w:numPr>
        <w:spacing w:line="360" w:lineRule="auto"/>
        <w:jc w:val="both"/>
        <w:rPr>
          <w:rFonts w:ascii="Times New Roman" w:eastAsia="Times New Roman" w:hAnsi="Times New Roman" w:cs="Times New Roman"/>
          <w:color w:val="222222"/>
          <w:sz w:val="28"/>
          <w:szCs w:val="28"/>
        </w:rPr>
      </w:pPr>
      <w:r w:rsidRPr="00E322FD">
        <w:rPr>
          <w:rFonts w:ascii="Times New Roman" w:eastAsia="Times New Roman" w:hAnsi="Times New Roman" w:cs="Times New Roman"/>
          <w:color w:val="222222"/>
          <w:sz w:val="28"/>
          <w:szCs w:val="28"/>
        </w:rPr>
        <w:t>конденсатор,</w:t>
      </w:r>
    </w:p>
    <w:p w14:paraId="02ED389A" w14:textId="77777777" w:rsidR="007722F5" w:rsidRPr="00E322FD" w:rsidRDefault="007722F5" w:rsidP="007722F5">
      <w:pPr>
        <w:pStyle w:val="a9"/>
        <w:numPr>
          <w:ilvl w:val="0"/>
          <w:numId w:val="1"/>
        </w:numPr>
        <w:spacing w:line="360" w:lineRule="auto"/>
        <w:jc w:val="both"/>
        <w:rPr>
          <w:rFonts w:ascii="Times New Roman" w:eastAsia="Times New Roman" w:hAnsi="Times New Roman" w:cs="Times New Roman"/>
          <w:color w:val="222222"/>
          <w:sz w:val="28"/>
          <w:szCs w:val="28"/>
        </w:rPr>
      </w:pPr>
      <w:r w:rsidRPr="00E322FD">
        <w:rPr>
          <w:rFonts w:ascii="Times New Roman" w:eastAsia="Times New Roman" w:hAnsi="Times New Roman" w:cs="Times New Roman"/>
          <w:color w:val="222222"/>
          <w:sz w:val="28"/>
          <w:szCs w:val="28"/>
        </w:rPr>
        <w:t>дросельний вентиль,</w:t>
      </w:r>
    </w:p>
    <w:p w14:paraId="61A12FD4" w14:textId="77777777" w:rsidR="007722F5" w:rsidRPr="00A06903" w:rsidRDefault="007722F5" w:rsidP="007722F5">
      <w:pPr>
        <w:pStyle w:val="a9"/>
        <w:numPr>
          <w:ilvl w:val="0"/>
          <w:numId w:val="1"/>
        </w:numPr>
        <w:spacing w:line="360" w:lineRule="auto"/>
        <w:jc w:val="both"/>
        <w:rPr>
          <w:rFonts w:ascii="Times New Roman" w:eastAsia="Times New Roman" w:hAnsi="Times New Roman" w:cs="Times New Roman"/>
          <w:color w:val="222222"/>
          <w:sz w:val="28"/>
          <w:szCs w:val="28"/>
        </w:rPr>
      </w:pPr>
      <w:r w:rsidRPr="00E322FD">
        <w:rPr>
          <w:rFonts w:ascii="Times New Roman" w:eastAsia="Times New Roman" w:hAnsi="Times New Roman" w:cs="Times New Roman"/>
          <w:color w:val="222222"/>
          <w:sz w:val="28"/>
          <w:szCs w:val="28"/>
        </w:rPr>
        <w:t>випарник або охолоджувач.</w:t>
      </w:r>
    </w:p>
    <w:p w14:paraId="6EFE53C4" w14:textId="77777777" w:rsidR="00A06903" w:rsidRDefault="00A06903" w:rsidP="00A06903">
      <w:pPr>
        <w:pStyle w:val="a9"/>
        <w:spacing w:line="360" w:lineRule="auto"/>
        <w:ind w:left="360"/>
        <w:jc w:val="both"/>
        <w:rPr>
          <w:rFonts w:ascii="Times New Roman" w:eastAsia="Times New Roman" w:hAnsi="Times New Roman" w:cs="Times New Roman"/>
          <w:color w:val="222222"/>
          <w:sz w:val="28"/>
          <w:szCs w:val="28"/>
          <w:lang w:val="uk-UA"/>
        </w:rPr>
      </w:pPr>
    </w:p>
    <w:p w14:paraId="2DE082E3" w14:textId="77777777" w:rsidR="00A06903" w:rsidRPr="00A06903" w:rsidRDefault="00A06903" w:rsidP="00A06903">
      <w:pPr>
        <w:pStyle w:val="a9"/>
        <w:spacing w:line="360" w:lineRule="auto"/>
        <w:ind w:left="360"/>
        <w:jc w:val="both"/>
        <w:rPr>
          <w:rFonts w:ascii="Times New Roman" w:eastAsia="Times New Roman" w:hAnsi="Times New Roman" w:cs="Times New Roman"/>
          <w:color w:val="222222"/>
          <w:sz w:val="28"/>
          <w:szCs w:val="28"/>
          <w:lang w:val="uk-UA"/>
        </w:rPr>
      </w:pPr>
    </w:p>
    <w:p w14:paraId="083B98DA" w14:textId="77777777" w:rsidR="00E20985" w:rsidRPr="00A06903" w:rsidRDefault="007722F5" w:rsidP="007722F5">
      <w:pPr>
        <w:pStyle w:val="a9"/>
        <w:spacing w:line="360" w:lineRule="auto"/>
        <w:jc w:val="both"/>
        <w:rPr>
          <w:rFonts w:ascii="Times New Roman" w:eastAsia="Times New Roman" w:hAnsi="Times New Roman" w:cs="Times New Roman"/>
          <w:color w:val="222222"/>
          <w:sz w:val="28"/>
          <w:szCs w:val="28"/>
        </w:rPr>
      </w:pPr>
      <w:r w:rsidRPr="00E322FD">
        <w:rPr>
          <w:rFonts w:ascii="Times New Roman" w:eastAsia="Times New Roman" w:hAnsi="Times New Roman" w:cs="Times New Roman"/>
          <w:color w:val="222222"/>
          <w:sz w:val="28"/>
          <w:szCs w:val="28"/>
          <w:lang w:val="uk-UA"/>
        </w:rPr>
        <w:lastRenderedPageBreak/>
        <w:t xml:space="preserve">      </w:t>
      </w:r>
      <w:r w:rsidRPr="00E322FD">
        <w:rPr>
          <w:rFonts w:ascii="Times New Roman" w:eastAsia="Times New Roman" w:hAnsi="Times New Roman" w:cs="Times New Roman"/>
          <w:color w:val="222222"/>
          <w:sz w:val="28"/>
          <w:szCs w:val="28"/>
        </w:rPr>
        <w:t xml:space="preserve">Пара з випарника </w:t>
      </w:r>
      <w:proofErr w:type="gramStart"/>
      <w:r w:rsidRPr="00E322FD">
        <w:rPr>
          <w:rFonts w:ascii="Times New Roman" w:eastAsia="Times New Roman" w:hAnsi="Times New Roman" w:cs="Times New Roman"/>
          <w:color w:val="222222"/>
          <w:sz w:val="28"/>
          <w:szCs w:val="28"/>
        </w:rPr>
        <w:t>поступає в</w:t>
      </w:r>
      <w:proofErr w:type="gramEnd"/>
      <w:r w:rsidRPr="00E322FD">
        <w:rPr>
          <w:rFonts w:ascii="Times New Roman" w:eastAsia="Times New Roman" w:hAnsi="Times New Roman" w:cs="Times New Roman"/>
          <w:color w:val="222222"/>
          <w:sz w:val="28"/>
          <w:szCs w:val="28"/>
        </w:rPr>
        <w:t xml:space="preserve"> компресор і стискається, внаслідок чого його</w:t>
      </w:r>
    </w:p>
    <w:p w14:paraId="7FB4C795" w14:textId="71639DF0" w:rsidR="007722F5" w:rsidRPr="00E322FD" w:rsidRDefault="007722F5" w:rsidP="007722F5">
      <w:pPr>
        <w:pStyle w:val="a9"/>
        <w:spacing w:line="360" w:lineRule="auto"/>
        <w:jc w:val="both"/>
        <w:rPr>
          <w:rFonts w:ascii="Times New Roman" w:eastAsia="Times New Roman" w:hAnsi="Times New Roman" w:cs="Times New Roman"/>
          <w:color w:val="222222"/>
          <w:sz w:val="28"/>
          <w:szCs w:val="28"/>
        </w:rPr>
      </w:pPr>
      <w:r w:rsidRPr="00E322FD">
        <w:rPr>
          <w:rFonts w:ascii="Times New Roman" w:eastAsia="Times New Roman" w:hAnsi="Times New Roman" w:cs="Times New Roman"/>
          <w:color w:val="222222"/>
          <w:sz w:val="28"/>
          <w:szCs w:val="28"/>
        </w:rPr>
        <w:t xml:space="preserve"> температура </w:t>
      </w:r>
      <w:proofErr w:type="gramStart"/>
      <w:r w:rsidRPr="00E322FD">
        <w:rPr>
          <w:rFonts w:ascii="Times New Roman" w:eastAsia="Times New Roman" w:hAnsi="Times New Roman" w:cs="Times New Roman"/>
          <w:color w:val="222222"/>
          <w:sz w:val="28"/>
          <w:szCs w:val="28"/>
        </w:rPr>
        <w:t>п</w:t>
      </w:r>
      <w:proofErr w:type="gramEnd"/>
      <w:r w:rsidRPr="00E322FD">
        <w:rPr>
          <w:rFonts w:ascii="Times New Roman" w:eastAsia="Times New Roman" w:hAnsi="Times New Roman" w:cs="Times New Roman"/>
          <w:color w:val="222222"/>
          <w:sz w:val="28"/>
          <w:szCs w:val="28"/>
        </w:rPr>
        <w:t xml:space="preserve">ідвищується. </w:t>
      </w:r>
      <w:proofErr w:type="gramStart"/>
      <w:r w:rsidRPr="00E322FD">
        <w:rPr>
          <w:rFonts w:ascii="Times New Roman" w:eastAsia="Times New Roman" w:hAnsi="Times New Roman" w:cs="Times New Roman"/>
          <w:color w:val="222222"/>
          <w:sz w:val="28"/>
          <w:szCs w:val="28"/>
        </w:rPr>
        <w:t>П</w:t>
      </w:r>
      <w:proofErr w:type="gramEnd"/>
      <w:r w:rsidRPr="00E322FD">
        <w:rPr>
          <w:rFonts w:ascii="Times New Roman" w:eastAsia="Times New Roman" w:hAnsi="Times New Roman" w:cs="Times New Roman"/>
          <w:color w:val="222222"/>
          <w:sz w:val="28"/>
          <w:szCs w:val="28"/>
        </w:rPr>
        <w:t xml:space="preserve">ісля виходу пари з компресора, що має високу температуру і тиск, надходить у конденсатор, де охолоджується і конденсується. У деяких конденсаторах використовується режим переохолодження, тобто подальше охолодження вже сконденсованої рідини нижче її температури кипіння. З конденсатора рідина проходить через дросельний вентиль. Оскільки температура кипіння (насичення) для даного тиску виявляється нижче температури </w:t>
      </w:r>
      <w:proofErr w:type="gramStart"/>
      <w:r w:rsidRPr="00E322FD">
        <w:rPr>
          <w:rFonts w:ascii="Times New Roman" w:eastAsia="Times New Roman" w:hAnsi="Times New Roman" w:cs="Times New Roman"/>
          <w:color w:val="222222"/>
          <w:sz w:val="28"/>
          <w:szCs w:val="28"/>
        </w:rPr>
        <w:t>р</w:t>
      </w:r>
      <w:proofErr w:type="gramEnd"/>
      <w:r w:rsidRPr="00E322FD">
        <w:rPr>
          <w:rFonts w:ascii="Times New Roman" w:eastAsia="Times New Roman" w:hAnsi="Times New Roman" w:cs="Times New Roman"/>
          <w:color w:val="222222"/>
          <w:sz w:val="28"/>
          <w:szCs w:val="28"/>
        </w:rPr>
        <w:t xml:space="preserve">ідини, починається її </w:t>
      </w:r>
      <w:r w:rsidRPr="00E322FD">
        <w:rPr>
          <w:rFonts w:ascii="Times New Roman" w:eastAsia="Times New Roman" w:hAnsi="Times New Roman" w:cs="Times New Roman"/>
          <w:color w:val="222222"/>
          <w:sz w:val="28"/>
          <w:szCs w:val="28"/>
          <w:lang w:val="uk-UA"/>
        </w:rPr>
        <w:t xml:space="preserve"> </w:t>
      </w:r>
      <w:r w:rsidRPr="00E322FD">
        <w:rPr>
          <w:rFonts w:ascii="Times New Roman" w:eastAsia="Times New Roman" w:hAnsi="Times New Roman" w:cs="Times New Roman"/>
          <w:color w:val="222222"/>
          <w:sz w:val="28"/>
          <w:szCs w:val="28"/>
        </w:rPr>
        <w:t>інтенсивне</w:t>
      </w:r>
      <w:r w:rsidRPr="00E322FD">
        <w:rPr>
          <w:rFonts w:ascii="Times New Roman" w:eastAsia="Times New Roman" w:hAnsi="Times New Roman" w:cs="Times New Roman"/>
          <w:color w:val="222222"/>
          <w:sz w:val="28"/>
          <w:szCs w:val="28"/>
          <w:lang w:val="uk-UA"/>
        </w:rPr>
        <w:t xml:space="preserve"> </w:t>
      </w:r>
      <w:r w:rsidRPr="00E322FD">
        <w:rPr>
          <w:rFonts w:ascii="Times New Roman" w:eastAsia="Times New Roman" w:hAnsi="Times New Roman" w:cs="Times New Roman"/>
          <w:color w:val="222222"/>
          <w:sz w:val="28"/>
          <w:szCs w:val="28"/>
        </w:rPr>
        <w:t>кипіння; при цьому частина рідини випаровується, а температура решти опускається до рівноважної температури насичення (тепло рідини витрачається на її перетворення в пару). Процес дроселювання іноді називають внутрішнім охолодженням або самоохолодженням, оскільки в цьому процесі температура рідкого холодагента знижується до потрібного рівня. Таким чином, з дросельного вентиля виходить насичена рідина і насичена пара. Насичена пара не може ефективно відводити тепло, тому він пропускається повз випарника і подається прямо на вхід компресора. Між дроселем і випарником встановлений сепаратор, в якому пара і рідина розділяються.</w:t>
      </w:r>
    </w:p>
    <w:p w14:paraId="5559A1BA" w14:textId="77777777" w:rsidR="007722F5" w:rsidRPr="00E322FD" w:rsidRDefault="007722F5" w:rsidP="007722F5">
      <w:pPr>
        <w:pStyle w:val="a8"/>
        <w:shd w:val="clear" w:color="auto" w:fill="FDFDFD"/>
        <w:spacing w:before="240" w:beforeAutospacing="0" w:after="240" w:afterAutospacing="0" w:line="360" w:lineRule="atLeast"/>
        <w:jc w:val="both"/>
        <w:rPr>
          <w:color w:val="000000"/>
          <w:sz w:val="28"/>
          <w:szCs w:val="28"/>
        </w:rPr>
      </w:pPr>
    </w:p>
    <w:p w14:paraId="6A9E4D7C" w14:textId="77777777" w:rsidR="007722F5" w:rsidRPr="00E322FD" w:rsidRDefault="007722F5" w:rsidP="007722F5">
      <w:pPr>
        <w:rPr>
          <w:sz w:val="28"/>
          <w:szCs w:val="28"/>
        </w:rPr>
      </w:pPr>
    </w:p>
    <w:p w14:paraId="48608B0D" w14:textId="529E35CC" w:rsidR="007722F5" w:rsidRPr="00E322FD" w:rsidRDefault="007722F5">
      <w:pPr>
        <w:rPr>
          <w:sz w:val="28"/>
          <w:szCs w:val="28"/>
        </w:rPr>
      </w:pPr>
    </w:p>
    <w:p w14:paraId="1A82A229" w14:textId="2093CA93" w:rsidR="00212685" w:rsidRPr="00E322FD" w:rsidRDefault="00212685">
      <w:pPr>
        <w:rPr>
          <w:sz w:val="28"/>
          <w:szCs w:val="28"/>
        </w:rPr>
      </w:pPr>
    </w:p>
    <w:p w14:paraId="60CF2E69" w14:textId="07345727" w:rsidR="00212685" w:rsidRPr="00E322FD" w:rsidRDefault="00212685">
      <w:pPr>
        <w:rPr>
          <w:sz w:val="28"/>
          <w:szCs w:val="28"/>
        </w:rPr>
      </w:pPr>
    </w:p>
    <w:p w14:paraId="7E0020F2" w14:textId="65FCE371" w:rsidR="00212685" w:rsidRPr="00E322FD" w:rsidRDefault="00212685">
      <w:pPr>
        <w:rPr>
          <w:sz w:val="28"/>
          <w:szCs w:val="28"/>
        </w:rPr>
      </w:pPr>
    </w:p>
    <w:p w14:paraId="31AE45E3" w14:textId="05BBD528" w:rsidR="00212685" w:rsidRPr="00E322FD" w:rsidRDefault="00212685">
      <w:pPr>
        <w:rPr>
          <w:sz w:val="28"/>
          <w:szCs w:val="28"/>
        </w:rPr>
      </w:pPr>
    </w:p>
    <w:p w14:paraId="11ED2225" w14:textId="5143AB46" w:rsidR="00212685" w:rsidRPr="00E322FD" w:rsidRDefault="00212685">
      <w:pPr>
        <w:rPr>
          <w:sz w:val="28"/>
          <w:szCs w:val="28"/>
        </w:rPr>
      </w:pPr>
    </w:p>
    <w:p w14:paraId="2C0E815C" w14:textId="43857399" w:rsidR="00212685" w:rsidRPr="00E322FD" w:rsidRDefault="00212685">
      <w:pPr>
        <w:rPr>
          <w:sz w:val="28"/>
          <w:szCs w:val="28"/>
        </w:rPr>
      </w:pPr>
    </w:p>
    <w:p w14:paraId="71B091DD" w14:textId="1DD8D0F6" w:rsidR="00212685" w:rsidRPr="00E322FD" w:rsidRDefault="00212685">
      <w:pPr>
        <w:rPr>
          <w:sz w:val="28"/>
          <w:szCs w:val="28"/>
        </w:rPr>
      </w:pPr>
    </w:p>
    <w:p w14:paraId="21D522A5" w14:textId="089ECD0A" w:rsidR="00212685" w:rsidRPr="00E322FD" w:rsidRDefault="00212685">
      <w:pPr>
        <w:rPr>
          <w:sz w:val="28"/>
          <w:szCs w:val="28"/>
        </w:rPr>
      </w:pPr>
    </w:p>
    <w:p w14:paraId="4F2CBBD8" w14:textId="022F24B0" w:rsidR="00212685" w:rsidRPr="00E322FD" w:rsidRDefault="00212685">
      <w:pPr>
        <w:rPr>
          <w:sz w:val="28"/>
          <w:szCs w:val="28"/>
        </w:rPr>
      </w:pPr>
    </w:p>
    <w:p w14:paraId="659F37E5" w14:textId="283042BB" w:rsidR="00212685" w:rsidRPr="00E322FD" w:rsidRDefault="00212685">
      <w:pPr>
        <w:rPr>
          <w:sz w:val="28"/>
          <w:szCs w:val="28"/>
        </w:rPr>
      </w:pPr>
    </w:p>
    <w:p w14:paraId="5E7CD80C" w14:textId="76793593" w:rsidR="00212685" w:rsidRPr="00E322FD" w:rsidRDefault="00212685">
      <w:pPr>
        <w:rPr>
          <w:sz w:val="28"/>
          <w:szCs w:val="28"/>
        </w:rPr>
      </w:pPr>
    </w:p>
    <w:p w14:paraId="230933DA" w14:textId="3316F7F4" w:rsidR="00212685" w:rsidRPr="00E322FD" w:rsidRDefault="00212685">
      <w:pPr>
        <w:rPr>
          <w:sz w:val="28"/>
          <w:szCs w:val="28"/>
        </w:rPr>
      </w:pPr>
    </w:p>
    <w:p w14:paraId="1333299B" w14:textId="2CCFCA3E" w:rsidR="00212685" w:rsidRPr="00E322FD" w:rsidRDefault="00212685">
      <w:pPr>
        <w:rPr>
          <w:sz w:val="28"/>
          <w:szCs w:val="28"/>
        </w:rPr>
      </w:pPr>
    </w:p>
    <w:p w14:paraId="3A8E896F" w14:textId="093B4A29" w:rsidR="00212685" w:rsidRPr="00E322FD" w:rsidRDefault="00212685">
      <w:pPr>
        <w:rPr>
          <w:sz w:val="28"/>
          <w:szCs w:val="28"/>
        </w:rPr>
      </w:pPr>
    </w:p>
    <w:p w14:paraId="4298AA69" w14:textId="75CE5BBA" w:rsidR="00212685" w:rsidRPr="00E322FD" w:rsidRDefault="00212685">
      <w:pPr>
        <w:rPr>
          <w:sz w:val="28"/>
          <w:szCs w:val="28"/>
        </w:rPr>
      </w:pPr>
    </w:p>
    <w:p w14:paraId="08A1E9C2" w14:textId="46915C44" w:rsidR="00212685" w:rsidRPr="00E322FD" w:rsidRDefault="00212685">
      <w:pPr>
        <w:rPr>
          <w:sz w:val="28"/>
          <w:szCs w:val="28"/>
        </w:rPr>
      </w:pPr>
    </w:p>
    <w:p w14:paraId="518D7DA9" w14:textId="3C1A97E2" w:rsidR="00212685" w:rsidRPr="00E322FD" w:rsidRDefault="00212685">
      <w:pPr>
        <w:rPr>
          <w:sz w:val="28"/>
          <w:szCs w:val="28"/>
        </w:rPr>
      </w:pPr>
    </w:p>
    <w:p w14:paraId="3316D77D" w14:textId="77777777" w:rsidR="0011426B" w:rsidRPr="0011426B" w:rsidRDefault="0011426B">
      <w:pPr>
        <w:rPr>
          <w:sz w:val="28"/>
          <w:szCs w:val="28"/>
          <w:lang w:val="uk-UA"/>
        </w:rPr>
        <w:sectPr w:rsidR="0011426B" w:rsidRPr="0011426B" w:rsidSect="0011426B">
          <w:headerReference w:type="default" r:id="rId11"/>
          <w:type w:val="continuous"/>
          <w:pgSz w:w="11906" w:h="16838"/>
          <w:pgMar w:top="709" w:right="567" w:bottom="709" w:left="1276" w:header="709" w:footer="1134" w:gutter="0"/>
          <w:cols w:space="708"/>
          <w:docGrid w:linePitch="360"/>
        </w:sectPr>
      </w:pPr>
    </w:p>
    <w:p w14:paraId="29D3E0A3" w14:textId="405D9FB6" w:rsidR="00212685" w:rsidRPr="0011426B" w:rsidRDefault="00212685">
      <w:pPr>
        <w:rPr>
          <w:sz w:val="28"/>
          <w:szCs w:val="28"/>
          <w:lang w:val="uk-UA"/>
        </w:rPr>
      </w:pPr>
    </w:p>
    <w:p w14:paraId="362F8395" w14:textId="77777777" w:rsidR="00212685" w:rsidRPr="00E322FD" w:rsidRDefault="00212685" w:rsidP="00212685">
      <w:pPr>
        <w:pStyle w:val="a7"/>
        <w:numPr>
          <w:ilvl w:val="0"/>
          <w:numId w:val="2"/>
        </w:numPr>
        <w:tabs>
          <w:tab w:val="left" w:pos="284"/>
        </w:tabs>
        <w:spacing w:line="360" w:lineRule="auto"/>
        <w:ind w:left="0" w:firstLine="426"/>
        <w:jc w:val="center"/>
        <w:rPr>
          <w:b/>
          <w:sz w:val="28"/>
          <w:szCs w:val="28"/>
          <w:lang w:val="uk-UA"/>
        </w:rPr>
      </w:pPr>
      <w:r w:rsidRPr="00E322FD">
        <w:rPr>
          <w:b/>
          <w:sz w:val="28"/>
          <w:szCs w:val="28"/>
          <w:lang w:val="uk-UA"/>
        </w:rPr>
        <w:t>Загальна частина</w:t>
      </w:r>
    </w:p>
    <w:p w14:paraId="57D7BB00" w14:textId="77777777" w:rsidR="00212685" w:rsidRPr="00E322FD" w:rsidRDefault="00212685" w:rsidP="00212685">
      <w:pPr>
        <w:numPr>
          <w:ilvl w:val="1"/>
          <w:numId w:val="2"/>
        </w:numPr>
        <w:tabs>
          <w:tab w:val="left" w:pos="284"/>
          <w:tab w:val="num" w:pos="709"/>
        </w:tabs>
        <w:spacing w:line="360" w:lineRule="auto"/>
        <w:ind w:left="0" w:firstLine="426"/>
        <w:jc w:val="center"/>
        <w:rPr>
          <w:b/>
          <w:sz w:val="28"/>
          <w:szCs w:val="28"/>
          <w:lang w:val="uk-UA"/>
        </w:rPr>
      </w:pPr>
      <w:r w:rsidRPr="00E322FD">
        <w:rPr>
          <w:b/>
          <w:sz w:val="28"/>
          <w:szCs w:val="28"/>
          <w:lang w:val="uk-UA"/>
        </w:rPr>
        <w:t>Опис складського приміщення</w:t>
      </w:r>
    </w:p>
    <w:p w14:paraId="0A2DE0F8" w14:textId="77777777" w:rsidR="00212685" w:rsidRPr="00E322FD" w:rsidRDefault="00212685" w:rsidP="00212685">
      <w:pPr>
        <w:tabs>
          <w:tab w:val="left" w:pos="284"/>
          <w:tab w:val="num" w:pos="709"/>
        </w:tabs>
        <w:spacing w:line="360" w:lineRule="auto"/>
        <w:ind w:firstLine="426"/>
        <w:jc w:val="both"/>
        <w:rPr>
          <w:b/>
          <w:sz w:val="28"/>
          <w:szCs w:val="28"/>
          <w:lang w:val="uk-UA"/>
        </w:rPr>
      </w:pPr>
      <w:r w:rsidRPr="00E322FD">
        <w:rPr>
          <w:sz w:val="28"/>
          <w:szCs w:val="28"/>
          <w:lang w:val="uk-UA"/>
        </w:rPr>
        <w:t>Основне призначення складу - концентрація запасів, їх безпечне зберігання, накопичення, транспортування продукції, відвантаження. Автоматизація технологічних процесів на складах і використовуються для цього системи управління є актуальним напрямком для сектора економіки. Сучасні засоби АСУ ТП підприємств дозволяють значно знизити втрати при зберіганні, транспортуванні, сортуванні та переробці продукції, заощадити енергоресурси підприємств, мінімізувати вплив людського фактора, ризиків виникнення аварійних ситуацій роботи автоматизованих технологічних комплексів по зберіганню, транспортуванню і переробці товарно-матеріальних цінностей (ТМЦ), знизити простої авто- і ж / д складів. Склади відносяться до складних систем. Вони повинні строго відповідати тим функціям, які на них покладаються. У той же час складське приміщення саме по собі часто є всього лише частиною величезної системи більш високого рівня - того чи іншого підприємства, організації, бізнесу.</w:t>
      </w:r>
    </w:p>
    <w:p w14:paraId="1D1C4823"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При створенні надійного складського комплексу керуються наступним принципом: лише індивідуальне рішення питання з урахуванням всіх факторів, що впливають і особливостей бізнесу може зробити склад безпечним і рентабельним. Оптимізувати режими роботи машин, обладнання, створити на території всі необхідні умови для якісного зберігання ТМЦ.</w:t>
      </w:r>
    </w:p>
    <w:p w14:paraId="64D512CA" w14:textId="77777777" w:rsidR="0011426B" w:rsidRDefault="00212685" w:rsidP="005C194C">
      <w:pPr>
        <w:tabs>
          <w:tab w:val="left" w:pos="284"/>
          <w:tab w:val="num" w:pos="709"/>
        </w:tabs>
        <w:spacing w:line="360" w:lineRule="auto"/>
        <w:ind w:firstLine="426"/>
        <w:jc w:val="both"/>
        <w:rPr>
          <w:rStyle w:val="aa"/>
          <w:b w:val="0"/>
          <w:bCs w:val="0"/>
          <w:sz w:val="28"/>
          <w:szCs w:val="28"/>
          <w:lang w:val="uk-UA"/>
        </w:rPr>
      </w:pPr>
      <w:r w:rsidRPr="00E322FD">
        <w:rPr>
          <w:rStyle w:val="aa"/>
          <w:b w:val="0"/>
          <w:bCs w:val="0"/>
          <w:sz w:val="28"/>
          <w:szCs w:val="28"/>
          <w:lang w:val="uk-UA"/>
        </w:rPr>
        <w:t xml:space="preserve">Відкриття складу включатиме і етап зведення будівлі, і використання її за цільовим призначенням. А вже в цій області виникне маса варіацій, з яких потрібно вибрати таке цільове призначення, яке буде найкраще підходити саме вам. Чи це буде оптовий склад фармацевтики, чи холодильне приміщення або складська будівля для одягу – вирішувати самому </w:t>
      </w:r>
      <w:r w:rsidR="005C194C">
        <w:rPr>
          <w:rStyle w:val="aa"/>
          <w:b w:val="0"/>
          <w:bCs w:val="0"/>
          <w:sz w:val="28"/>
          <w:szCs w:val="28"/>
          <w:lang w:val="uk-UA"/>
        </w:rPr>
        <w:t xml:space="preserve"> </w:t>
      </w:r>
      <w:r w:rsidRPr="00E322FD">
        <w:rPr>
          <w:rStyle w:val="aa"/>
          <w:b w:val="0"/>
          <w:bCs w:val="0"/>
          <w:sz w:val="28"/>
          <w:szCs w:val="28"/>
          <w:lang w:val="uk-UA"/>
        </w:rPr>
        <w:t>підприємцю. Можна звичайно використовувати приміщенням і у своїх цілях, але не менш вигідною та менш</w:t>
      </w:r>
    </w:p>
    <w:p w14:paraId="48DA76C6" w14:textId="77777777" w:rsidR="0011426B" w:rsidRDefault="0011426B" w:rsidP="005C194C">
      <w:pPr>
        <w:tabs>
          <w:tab w:val="left" w:pos="284"/>
          <w:tab w:val="num" w:pos="709"/>
        </w:tabs>
        <w:spacing w:line="360" w:lineRule="auto"/>
        <w:ind w:firstLine="426"/>
        <w:jc w:val="both"/>
        <w:rPr>
          <w:rStyle w:val="aa"/>
          <w:b w:val="0"/>
          <w:bCs w:val="0"/>
          <w:sz w:val="28"/>
          <w:szCs w:val="28"/>
          <w:lang w:val="uk-UA"/>
        </w:rPr>
      </w:pPr>
    </w:p>
    <w:p w14:paraId="000B6AAB" w14:textId="77777777" w:rsidR="0011426B" w:rsidRDefault="0011426B" w:rsidP="005C194C">
      <w:pPr>
        <w:tabs>
          <w:tab w:val="left" w:pos="284"/>
          <w:tab w:val="num" w:pos="709"/>
        </w:tabs>
        <w:spacing w:line="360" w:lineRule="auto"/>
        <w:ind w:firstLine="426"/>
        <w:jc w:val="both"/>
        <w:rPr>
          <w:rStyle w:val="aa"/>
          <w:b w:val="0"/>
          <w:bCs w:val="0"/>
          <w:sz w:val="28"/>
          <w:szCs w:val="28"/>
          <w:lang w:val="uk-UA"/>
        </w:rPr>
      </w:pPr>
    </w:p>
    <w:p w14:paraId="5107C257" w14:textId="77777777" w:rsidR="0011426B" w:rsidRDefault="0011426B" w:rsidP="005C194C">
      <w:pPr>
        <w:tabs>
          <w:tab w:val="left" w:pos="284"/>
          <w:tab w:val="num" w:pos="709"/>
        </w:tabs>
        <w:spacing w:line="360" w:lineRule="auto"/>
        <w:ind w:firstLine="426"/>
        <w:jc w:val="both"/>
        <w:rPr>
          <w:rStyle w:val="aa"/>
          <w:b w:val="0"/>
          <w:bCs w:val="0"/>
          <w:sz w:val="28"/>
          <w:szCs w:val="28"/>
          <w:lang w:val="uk-UA"/>
        </w:rPr>
      </w:pPr>
    </w:p>
    <w:p w14:paraId="12FEEFED" w14:textId="5D3EAF5D" w:rsidR="00212685" w:rsidRPr="00E322FD" w:rsidRDefault="00212685" w:rsidP="005C194C">
      <w:pPr>
        <w:tabs>
          <w:tab w:val="left" w:pos="284"/>
          <w:tab w:val="num" w:pos="709"/>
        </w:tabs>
        <w:spacing w:line="360" w:lineRule="auto"/>
        <w:ind w:firstLine="426"/>
        <w:jc w:val="both"/>
        <w:rPr>
          <w:rStyle w:val="aa"/>
          <w:b w:val="0"/>
          <w:bCs w:val="0"/>
          <w:sz w:val="28"/>
          <w:szCs w:val="28"/>
          <w:lang w:val="uk-UA"/>
        </w:rPr>
      </w:pPr>
      <w:r w:rsidRPr="00E322FD">
        <w:rPr>
          <w:rStyle w:val="aa"/>
          <w:b w:val="0"/>
          <w:bCs w:val="0"/>
          <w:sz w:val="28"/>
          <w:szCs w:val="28"/>
          <w:lang w:val="uk-UA"/>
        </w:rPr>
        <w:lastRenderedPageBreak/>
        <w:t xml:space="preserve"> затратною справою  виявиться здача складського приміщення в оренду. Багато компаній зацікавлені в пропозиціях оренди складських приміщень, тому що великі об’єми товарів вимагають багато місця для їх зберігання, ще й часто у відповідних умовах.  Навіть якщо підприємство має у своєму розпорядженні своє власне приміщення, часто його стан далекий від ідеального, його площа не велика, чи просто необхідні додаткові складські площі, навіть тимчасово. Ось тому,  дуже часто такі фірми вдаються до послуги оренди складів. Ще на етапі планування будівництва складу, повинні подумати про вибір відповідного місця для будівництва. У приміщення потрібно вмістити велику кількість оптового товару, а якісь речі – габаритні та громіздкі, що робить процес їх переміщення досить важким. Тому під’їзні шляхи повинні бути по можливості вільними і зручними. Неодмінна умова – стоянка для автомобілів. Необхідно постійно дбати про те, щоб наявне на складі обладнання функціонувало як годинник, без перебоїв, а несподівані поломки своєчасно усувалися. Якщо це – фармацевтичний комплекс або приміщення для зберігання харчових продуктів, то не обійтися без холодильного та іншого спеціалізованого обладнання. За умови, що склад – не дрібнооптовий, а великий і функціональний, будуть потрібні солідні фінансові вкладення у його будівництво.</w:t>
      </w:r>
    </w:p>
    <w:p w14:paraId="594706FA"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i/>
          <w:sz w:val="28"/>
          <w:szCs w:val="28"/>
          <w:lang w:val="uk-UA" w:eastAsia="uk-UA"/>
        </w:rPr>
        <w:t>Декілька прикладів складських приміщень:</w:t>
      </w:r>
      <w:r w:rsidRPr="00E322FD">
        <w:rPr>
          <w:sz w:val="28"/>
          <w:szCs w:val="28"/>
          <w:lang w:val="uk-UA" w:eastAsia="uk-UA"/>
        </w:rPr>
        <w:t xml:space="preserve"> </w:t>
      </w:r>
    </w:p>
    <w:p w14:paraId="14E38149"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i/>
          <w:sz w:val="28"/>
          <w:szCs w:val="28"/>
          <w:lang w:val="uk-UA" w:eastAsia="uk-UA"/>
        </w:rPr>
        <w:t>Фармацевтичний склад.</w:t>
      </w:r>
      <w:r w:rsidRPr="00E322FD">
        <w:rPr>
          <w:sz w:val="28"/>
          <w:szCs w:val="28"/>
          <w:lang w:val="uk-UA" w:eastAsia="uk-UA"/>
        </w:rPr>
        <w:t xml:space="preserve"> Фармацевтичний комплекс повинен передбачати спеціально відведену зону для зберігання продукції. На високих стелажах вільно розмістяться коробки з лікарським асортиментом, який потім надійде в аптечний кіоск чи магазин. Добре, якщо в будівлі будуть передбачені вестибюль і робочі кімнати. У фармацевтичний склад постійно доставляються великі партії товарів, які потрібно розподіляти по замовленнях. Крім цього, приміщення для зберігання ліків повинно мати зручні під’їзні шляхи для приймання фур. У фармацевтичний магазин товар доставляти потрібно дуже акуратно, а тому вантаження продукції затягується зазвичай надовго. Входи і виходи в дрібнооптовий пункт зберігання повинні залишатися вільними, щоб двері легко можна було відкрити. </w:t>
      </w:r>
    </w:p>
    <w:p w14:paraId="76E38689"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i/>
          <w:sz w:val="28"/>
          <w:szCs w:val="28"/>
          <w:lang w:val="uk-UA" w:eastAsia="uk-UA"/>
        </w:rPr>
        <w:lastRenderedPageBreak/>
        <w:t>Холодильний склад</w:t>
      </w:r>
      <w:r w:rsidRPr="00E322FD">
        <w:rPr>
          <w:sz w:val="28"/>
          <w:szCs w:val="28"/>
          <w:lang w:val="uk-UA" w:eastAsia="uk-UA"/>
        </w:rPr>
        <w:t>. Особливості будівництва холодильного сховища полягають в тому, що в процесі роботи повинні бути точно враховані його технологічні характеристики. Низька температура комплексу забезпечується завдяки холодильним дверям з поліуретану і приладів охолодження повітря, які дозволяють домогтися потрібного температурного режиму. На території холодильного приміщення встановлюється спеціальне обладнання та агрегати. Широко використовуються фреони, вони озонобезпечні та ефективні. Холодильний комплекс повинен включати зони площі будівлі та відділення з різною температурою. Справа в тому, що для різної продукції, доставленої в оптовий склад, потрібні індивідуальні умови зберігання. Відкрити фармацевтичний або продуктовий оптовий склад вийде при наявності якісного і дорогого устаткування.</w:t>
      </w:r>
    </w:p>
    <w:p w14:paraId="11AD3EBE"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Збереження продуктів харчування на протязі тривалого часу є одним з найбільш важливих питань при виробництві, транспортуванні та подальшої реалізації продукції. Часто в таких випадках пред'являються особливі вимоги до температурного режиму на всіх стадіях пересування товару: від виробника до збуту продукції через торговельну мережу - до простого покупця. Дотримання таких умов неможливо уявити без спеціальних холодильних камер або холодильних складів зберігання, як у фірм-виробників, так і у компаній, що займаються оптовою чи роздрібною торгівлею. </w:t>
      </w:r>
    </w:p>
    <w:p w14:paraId="3E4CB400"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Сучасний склад-холодильник - це ціле спеціалізоване підприємство, що працює в окремій будові. Воно оснащене холодильними камерами, має в своєму складі допоміжні та технічні приміщення. До нього підведені під'їзні автомобільні та залізничні шляхи сполучення. Для зручності прийому та видачі товару передбачені відкриті або закриті естакади. </w:t>
      </w:r>
    </w:p>
    <w:p w14:paraId="1FA22796"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На жаль, можна констатувати, що цей сегмент ринку ще недостатньо розвинений. Попит на спеціальні приміщення для зберігання продуктів харчування в охолодженому або замороженому вигляді суттєвий і значно перевищує пропозицію. Він стрімко розвивається, але все ж таки не встигає за потребами ринку. Обумовлено це зростаючим внутрішнім споживанням такої продукції, відповідно, є тенденція до зростання виробництва продуктів, так і її імпорту.</w:t>
      </w:r>
    </w:p>
    <w:p w14:paraId="2AD57930"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lastRenderedPageBreak/>
        <w:t>Для різних потреб використовуються різні типи складських холодильників:</w:t>
      </w:r>
    </w:p>
    <w:p w14:paraId="5A96FC27" w14:textId="77777777" w:rsidR="00212685" w:rsidRPr="00E322FD" w:rsidRDefault="00212685" w:rsidP="00212685">
      <w:pPr>
        <w:numPr>
          <w:ilvl w:val="0"/>
          <w:numId w:val="5"/>
        </w:numPr>
        <w:tabs>
          <w:tab w:val="left" w:pos="284"/>
        </w:tabs>
        <w:spacing w:line="360" w:lineRule="auto"/>
        <w:ind w:left="0" w:firstLine="426"/>
        <w:jc w:val="both"/>
        <w:rPr>
          <w:sz w:val="28"/>
          <w:szCs w:val="28"/>
          <w:lang w:val="uk-UA" w:eastAsia="uk-UA"/>
        </w:rPr>
      </w:pPr>
      <w:r w:rsidRPr="00E322FD">
        <w:rPr>
          <w:sz w:val="28"/>
          <w:szCs w:val="28"/>
          <w:lang w:val="uk-UA" w:eastAsia="uk-UA"/>
        </w:rPr>
        <w:t>морозильні склади для зберігання морожених птиці і м'яса;</w:t>
      </w:r>
    </w:p>
    <w:p w14:paraId="6D545C93" w14:textId="77777777" w:rsidR="00212685" w:rsidRPr="00E322FD" w:rsidRDefault="00212685" w:rsidP="00212685">
      <w:pPr>
        <w:numPr>
          <w:ilvl w:val="0"/>
          <w:numId w:val="5"/>
        </w:numPr>
        <w:tabs>
          <w:tab w:val="left" w:pos="284"/>
        </w:tabs>
        <w:spacing w:line="360" w:lineRule="auto"/>
        <w:ind w:left="0" w:firstLine="426"/>
        <w:jc w:val="both"/>
        <w:rPr>
          <w:sz w:val="28"/>
          <w:szCs w:val="28"/>
          <w:lang w:val="uk-UA" w:eastAsia="uk-UA"/>
        </w:rPr>
      </w:pPr>
      <w:r w:rsidRPr="00E322FD">
        <w:rPr>
          <w:sz w:val="28"/>
          <w:szCs w:val="28"/>
          <w:lang w:val="uk-UA" w:eastAsia="uk-UA"/>
        </w:rPr>
        <w:t>склади холодильники для молочних продуктів, сирів і ковбас;</w:t>
      </w:r>
    </w:p>
    <w:p w14:paraId="58706FA2" w14:textId="77777777" w:rsidR="00212685" w:rsidRPr="00E322FD" w:rsidRDefault="00212685" w:rsidP="00212685">
      <w:pPr>
        <w:numPr>
          <w:ilvl w:val="0"/>
          <w:numId w:val="5"/>
        </w:numPr>
        <w:tabs>
          <w:tab w:val="left" w:pos="284"/>
        </w:tabs>
        <w:spacing w:line="360" w:lineRule="auto"/>
        <w:ind w:left="0" w:firstLine="426"/>
        <w:jc w:val="both"/>
        <w:rPr>
          <w:sz w:val="28"/>
          <w:szCs w:val="28"/>
          <w:lang w:val="uk-UA" w:eastAsia="uk-UA"/>
        </w:rPr>
      </w:pPr>
      <w:r w:rsidRPr="00E322FD">
        <w:rPr>
          <w:sz w:val="28"/>
          <w:szCs w:val="28"/>
          <w:lang w:val="uk-UA" w:eastAsia="uk-UA"/>
        </w:rPr>
        <w:t>склади-холодильники для фруктів, овочів, квітів;</w:t>
      </w:r>
    </w:p>
    <w:p w14:paraId="6C7779FB" w14:textId="77777777" w:rsidR="00212685" w:rsidRPr="00E322FD" w:rsidRDefault="00212685" w:rsidP="00212685">
      <w:pPr>
        <w:numPr>
          <w:ilvl w:val="0"/>
          <w:numId w:val="5"/>
        </w:numPr>
        <w:tabs>
          <w:tab w:val="left" w:pos="284"/>
        </w:tabs>
        <w:spacing w:line="360" w:lineRule="auto"/>
        <w:ind w:left="0" w:firstLine="426"/>
        <w:jc w:val="both"/>
        <w:rPr>
          <w:sz w:val="28"/>
          <w:szCs w:val="28"/>
          <w:lang w:val="uk-UA" w:eastAsia="uk-UA"/>
        </w:rPr>
      </w:pPr>
      <w:r w:rsidRPr="00E322FD">
        <w:rPr>
          <w:sz w:val="28"/>
          <w:szCs w:val="28"/>
          <w:lang w:val="uk-UA" w:eastAsia="uk-UA"/>
        </w:rPr>
        <w:t>камери дозрівання бананів;</w:t>
      </w:r>
    </w:p>
    <w:p w14:paraId="3E8F941C" w14:textId="77777777" w:rsidR="00212685" w:rsidRPr="00E322FD" w:rsidRDefault="00212685" w:rsidP="00212685">
      <w:pPr>
        <w:numPr>
          <w:ilvl w:val="0"/>
          <w:numId w:val="5"/>
        </w:numPr>
        <w:tabs>
          <w:tab w:val="left" w:pos="284"/>
        </w:tabs>
        <w:spacing w:line="360" w:lineRule="auto"/>
        <w:ind w:left="0" w:firstLine="426"/>
        <w:jc w:val="both"/>
        <w:rPr>
          <w:sz w:val="28"/>
          <w:szCs w:val="28"/>
          <w:lang w:val="uk-UA" w:eastAsia="uk-UA"/>
        </w:rPr>
      </w:pPr>
      <w:r w:rsidRPr="00E322FD">
        <w:rPr>
          <w:sz w:val="28"/>
          <w:szCs w:val="28"/>
          <w:lang w:val="uk-UA" w:eastAsia="uk-UA"/>
        </w:rPr>
        <w:t>камери охолодження м'яса після забою, ковбаси після виготовлення;</w:t>
      </w:r>
    </w:p>
    <w:p w14:paraId="2531CED0" w14:textId="77777777" w:rsidR="00212685" w:rsidRPr="00E322FD" w:rsidRDefault="00212685" w:rsidP="00212685">
      <w:pPr>
        <w:numPr>
          <w:ilvl w:val="0"/>
          <w:numId w:val="5"/>
        </w:numPr>
        <w:tabs>
          <w:tab w:val="left" w:pos="284"/>
        </w:tabs>
        <w:spacing w:line="360" w:lineRule="auto"/>
        <w:ind w:left="0" w:firstLine="426"/>
        <w:jc w:val="both"/>
        <w:rPr>
          <w:sz w:val="28"/>
          <w:szCs w:val="28"/>
          <w:lang w:val="uk-UA" w:eastAsia="uk-UA"/>
        </w:rPr>
      </w:pPr>
      <w:r w:rsidRPr="00E322FD">
        <w:rPr>
          <w:sz w:val="28"/>
          <w:szCs w:val="28"/>
          <w:lang w:val="uk-UA" w:eastAsia="uk-UA"/>
        </w:rPr>
        <w:t>камери шокової заморозки м'яса, риби, пельменів, ягід і грибів.</w:t>
      </w:r>
    </w:p>
    <w:p w14:paraId="02D7D6D6"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Всі ці приміщення мають свої температурно–вологісні режими. </w:t>
      </w:r>
      <w:r w:rsidRPr="00E322FD">
        <w:rPr>
          <w:sz w:val="28"/>
          <w:szCs w:val="28"/>
          <w:lang w:val="uk-UA" w:eastAsia="uk-UA"/>
        </w:rPr>
        <w:br/>
        <w:t>Зрозуміло, що такі специфічні приміщення потребують великих фінансових коштів для їх зведення і для подальшого утримання. Таке можуть дозволити собі тільки великі компанії, а невеликі і дрібні фірми змушені їх орендувати.</w:t>
      </w:r>
    </w:p>
    <w:p w14:paraId="2D5977FB"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З часу початку формування ринку будівництва, продажу і здачі в оренду складської нерухомості в Україні й донині щорічно відзначається очевидне перевищення попиту над пропозицією практично за всіма видами та класами складів.</w:t>
      </w:r>
    </w:p>
    <w:p w14:paraId="5C5CA06A"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Якщо нестача сухих складів починає зменшуватися, і через 4 – 5 років може наступити насичення цього ринку, то по </w:t>
      </w:r>
      <w:hyperlink r:id="rId12" w:tgtFrame="_blank" w:history="1">
        <w:r w:rsidRPr="00E322FD">
          <w:rPr>
            <w:bCs/>
            <w:sz w:val="28"/>
            <w:szCs w:val="28"/>
            <w:lang w:val="uk-UA" w:eastAsia="uk-UA"/>
          </w:rPr>
          <w:t>холодильним складам</w:t>
        </w:r>
      </w:hyperlink>
      <w:r w:rsidRPr="00E322FD">
        <w:rPr>
          <w:sz w:val="28"/>
          <w:szCs w:val="28"/>
          <w:lang w:val="uk-UA" w:eastAsia="uk-UA"/>
        </w:rPr>
        <w:t> дефіцит був, є і буде ще не менше 6 – 7 років. Дефіцит холодильних складів, наприклад по Києву та Київській області, становив від 100 до 200 тис. тон одноразового зберігання, що в два рази перевищувало пропозицію. В цілому по Україні дефіцит площ </w:t>
      </w:r>
      <w:r w:rsidRPr="00E322FD">
        <w:rPr>
          <w:bCs/>
          <w:sz w:val="28"/>
          <w:szCs w:val="28"/>
          <w:lang w:val="uk-UA" w:eastAsia="uk-UA"/>
        </w:rPr>
        <w:t xml:space="preserve">холодильного зберігання </w:t>
      </w:r>
      <w:r w:rsidRPr="00E322FD">
        <w:rPr>
          <w:sz w:val="28"/>
          <w:szCs w:val="28"/>
          <w:lang w:val="uk-UA" w:eastAsia="uk-UA"/>
        </w:rPr>
        <w:t>сучасного рівня оцінюється від 0,5 до 1 млн кв. метрів, незважаючи на те, що ринок складів розширювався на 20-30% щорічно в залежності від класу. Зростання ринку постійно не встигав і не встигає наздоганяти попит, особливо на сучасні склади класу А. Зростання пропозиції </w:t>
      </w:r>
      <w:r w:rsidRPr="00E322FD">
        <w:rPr>
          <w:bCs/>
          <w:sz w:val="28"/>
          <w:szCs w:val="28"/>
          <w:lang w:val="uk-UA" w:eastAsia="uk-UA"/>
        </w:rPr>
        <w:t>холодильних складів, </w:t>
      </w:r>
      <w:hyperlink r:id="rId13" w:tgtFrame="_blank" w:history="1">
        <w:r w:rsidRPr="00E322FD">
          <w:rPr>
            <w:bCs/>
            <w:sz w:val="28"/>
            <w:szCs w:val="28"/>
            <w:lang w:val="uk-UA" w:eastAsia="uk-UA"/>
          </w:rPr>
          <w:t>фруктосховищ</w:t>
        </w:r>
      </w:hyperlink>
      <w:r w:rsidRPr="00E322FD">
        <w:rPr>
          <w:sz w:val="28"/>
          <w:szCs w:val="28"/>
          <w:lang w:val="uk-UA" w:eastAsia="uk-UA"/>
        </w:rPr>
        <w:t> стримується високою вартістю їх будівництва, інженерного забезпечення та експлуатації. Ці фактори обмежують інтереси вкладення коштів інвесторів. Наприклад, за даними компанії Knight Frank, на будівництво сухого складу, залежно від класу, необхідно затратити від 500 до 800 дол. За 1 кв. метр, в той час як для </w:t>
      </w:r>
      <w:hyperlink r:id="rId14" w:tgtFrame="_blank" w:history="1">
        <w:r w:rsidRPr="00E322FD">
          <w:rPr>
            <w:bCs/>
            <w:sz w:val="28"/>
            <w:szCs w:val="28"/>
            <w:lang w:val="uk-UA" w:eastAsia="uk-UA"/>
          </w:rPr>
          <w:t>холодильного фруктосховища</w:t>
        </w:r>
      </w:hyperlink>
      <w:r w:rsidRPr="00E322FD">
        <w:rPr>
          <w:bCs/>
          <w:sz w:val="28"/>
          <w:szCs w:val="28"/>
          <w:lang w:val="uk-UA" w:eastAsia="uk-UA"/>
        </w:rPr>
        <w:t> </w:t>
      </w:r>
      <w:r w:rsidRPr="00E322FD">
        <w:rPr>
          <w:sz w:val="28"/>
          <w:szCs w:val="28"/>
          <w:lang w:val="uk-UA" w:eastAsia="uk-UA"/>
        </w:rPr>
        <w:t xml:space="preserve">ця сума складе від 800 до 1500 дол. Таким чином, з урахуванням вартості землі, позикових коштів, термінів реалізації </w:t>
      </w:r>
      <w:r w:rsidRPr="00E322FD">
        <w:rPr>
          <w:sz w:val="28"/>
          <w:szCs w:val="28"/>
          <w:lang w:val="uk-UA" w:eastAsia="uk-UA"/>
        </w:rPr>
        <w:lastRenderedPageBreak/>
        <w:t>проекту тощо сухий склад площею 10 тис. кв. метрів обійдеться девелоперу в 6-9 млн дол., а холодильний В 9-16 млн дол. В даний час ціни по складах «під ключ» виросли на 15-20%.</w:t>
      </w:r>
    </w:p>
    <w:p w14:paraId="6882F73E"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Слід зазначити, що якщо по окремих </w:t>
      </w:r>
      <w:r w:rsidRPr="00E322FD">
        <w:rPr>
          <w:bCs/>
          <w:sz w:val="28"/>
          <w:szCs w:val="28"/>
          <w:lang w:val="uk-UA" w:eastAsia="uk-UA"/>
        </w:rPr>
        <w:t>холодильним</w:t>
      </w:r>
      <w:r w:rsidRPr="00E322FD">
        <w:rPr>
          <w:sz w:val="28"/>
          <w:szCs w:val="28"/>
          <w:lang w:val="uk-UA" w:eastAsia="uk-UA"/>
        </w:rPr>
        <w:t> об’єктам класу А в Київській області середня ставка оренди становить 180-200 дол., То в Києві вона доходить до 400 і вище доларів за 1 кв. метр. За температурним режимом склади діляться на </w:t>
      </w:r>
      <w:r w:rsidRPr="00E322FD">
        <w:rPr>
          <w:bCs/>
          <w:sz w:val="28"/>
          <w:szCs w:val="28"/>
          <w:lang w:val="uk-UA" w:eastAsia="uk-UA"/>
        </w:rPr>
        <w:t>холодильні</w:t>
      </w:r>
      <w:r w:rsidRPr="00E322FD">
        <w:rPr>
          <w:sz w:val="28"/>
          <w:szCs w:val="28"/>
          <w:lang w:val="uk-UA" w:eastAsia="uk-UA"/>
        </w:rPr>
        <w:t> (середній діапазон температур зберігання) та морозильні (низькотемпературні). У питаннях формування та розвитку складської нерухомості України регіони повторюють шлях, пройдений Києвом і Київською областю. У той же час для самого Києва характерно скорочення кількості старих складів типу С і D (особливо, холодильних) і перенесення розвитку складської нерухомості в Київську та прилеглі області. Наприклад, у найближчі 3 – 4 роки планується закриття 5-7 з 15 працюючих холодильників і холодокомбінатів сумарною місткістю більше 40 тис. тон. Основні причини цього – нерентабельність їх експлуатації, зношеність основного обладнання та інженерних систем, а також вибухо- і пожежонебезпека подібних об’єктів.</w:t>
      </w:r>
    </w:p>
    <w:p w14:paraId="03540594"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Аналіз розподілу споруджуваних, що вводяться в дію і експлуатованих холодильних складів на території України показує розподіл </w:t>
      </w:r>
      <w:r w:rsidRPr="00E322FD">
        <w:rPr>
          <w:bCs/>
          <w:sz w:val="28"/>
          <w:szCs w:val="28"/>
          <w:lang w:val="uk-UA" w:eastAsia="uk-UA"/>
        </w:rPr>
        <w:t>холодильних складів</w:t>
      </w:r>
      <w:r w:rsidRPr="00E322FD">
        <w:rPr>
          <w:sz w:val="28"/>
          <w:szCs w:val="28"/>
          <w:lang w:val="uk-UA" w:eastAsia="uk-UA"/>
        </w:rPr>
        <w:t> в межах європейської частини країни.</w:t>
      </w:r>
    </w:p>
    <w:p w14:paraId="4966C280"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Як видно, левова частка холодильників припадає на Київську область і Київ – 31 і 14% відповідно, а також на Дніпропетровськ і Дніпропетровську область – 8%; решта 47% припадають на Харківську, Одеську та Чернівецьку області. У розподілі по температурному діапазону вмісту харчових продуктів і рослинної сільськогосподарської продукції перше місце займають низькотемпературні склади – 78%, на другому місці – </w:t>
      </w:r>
      <w:hyperlink r:id="rId15" w:tgtFrame="_blank" w:history="1">
        <w:r w:rsidRPr="00E322FD">
          <w:rPr>
            <w:bCs/>
            <w:sz w:val="28"/>
            <w:szCs w:val="28"/>
            <w:lang w:val="uk-UA" w:eastAsia="uk-UA"/>
          </w:rPr>
          <w:t>фруктосховища</w:t>
        </w:r>
      </w:hyperlink>
      <w:r w:rsidRPr="00E322FD">
        <w:rPr>
          <w:sz w:val="28"/>
          <w:szCs w:val="28"/>
          <w:lang w:val="uk-UA" w:eastAsia="uk-UA"/>
        </w:rPr>
        <w:t> – 13%, а решта 9% займають середньотемпературні склади.</w:t>
      </w:r>
    </w:p>
    <w:p w14:paraId="06408A23"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 xml:space="preserve">Істотний внесок у вантажну ємність складів вносить параметр висоти стель і висоти корисного завантаження. Залежно від нього холодильні склади в Україні можна поділити на три види: одноповерхові склади з висотою стель до 12 м, висотні одноповерхові склади з висотою стель від 15 до 40 м і багатоповерхові </w:t>
      </w:r>
      <w:r w:rsidRPr="00E322FD">
        <w:rPr>
          <w:sz w:val="28"/>
          <w:szCs w:val="28"/>
          <w:lang w:val="uk-UA" w:eastAsia="uk-UA"/>
        </w:rPr>
        <w:lastRenderedPageBreak/>
        <w:t>склади (від 2 до 5 поверхів) з висотою стель до 6 м . Неодмінною умовою при будівництві будь-яких видів холодильних складів є захист камер схову від промерзання і спучування грунту. Це завдання успішно вирішується шляхом, наприклад, електропідігріву підлоги або влаштування підлоги що продувається підпіллям (пальові підлоги).</w:t>
      </w:r>
    </w:p>
    <w:p w14:paraId="75001ED4"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Більшість фірм, які не страждають на гігантоманію і мають обмежену кількість фінансових коштів для одноразового вкладення в будівництво, споруджує сучасні швидкобудуємі і високотехнологічні холодильники з висотою стель до 12 м, з розвиненої логістичної структурою. Склади зводяться як для власного користування, так і на продаж або здачу в довгострокову оренду.</w:t>
      </w:r>
    </w:p>
    <w:p w14:paraId="20AB9B1C"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Нестача </w:t>
      </w:r>
      <w:r w:rsidRPr="00E322FD">
        <w:rPr>
          <w:bCs/>
          <w:sz w:val="28"/>
          <w:szCs w:val="28"/>
          <w:lang w:val="uk-UA" w:eastAsia="uk-UA"/>
        </w:rPr>
        <w:t>холодильних складів</w:t>
      </w:r>
      <w:r w:rsidRPr="00E322FD">
        <w:rPr>
          <w:sz w:val="28"/>
          <w:szCs w:val="28"/>
          <w:lang w:val="uk-UA" w:eastAsia="uk-UA"/>
        </w:rPr>
        <w:t> змушує потенційних власників або орендарів укладати угоди на купівлю або оренду площ складів за 5-8 місяців до здачі об’єкта в експлуатацію.</w:t>
      </w:r>
    </w:p>
    <w:p w14:paraId="726A50D1" w14:textId="77777777" w:rsidR="00212685" w:rsidRPr="00E322FD" w:rsidRDefault="00212685" w:rsidP="00212685">
      <w:pPr>
        <w:tabs>
          <w:tab w:val="left" w:pos="284"/>
          <w:tab w:val="num" w:pos="709"/>
        </w:tabs>
        <w:spacing w:line="360" w:lineRule="auto"/>
        <w:ind w:firstLine="426"/>
        <w:jc w:val="both"/>
        <w:rPr>
          <w:sz w:val="28"/>
          <w:szCs w:val="28"/>
          <w:lang w:val="uk-UA" w:eastAsia="uk-UA"/>
        </w:rPr>
      </w:pPr>
      <w:r w:rsidRPr="00E322FD">
        <w:rPr>
          <w:sz w:val="28"/>
          <w:szCs w:val="28"/>
          <w:lang w:val="uk-UA" w:eastAsia="uk-UA"/>
        </w:rPr>
        <w:t>В випадку холодильного складського приміщення підприємства харчової промисловості було споруджено складське приміщення. Потрібно розробити проект холодильної установки приміщення з функціями охолодження та підігріву відповідно до умов зберігання продукції.</w:t>
      </w:r>
    </w:p>
    <w:p w14:paraId="73AB6559" w14:textId="77777777" w:rsidR="00212685" w:rsidRPr="00E322FD" w:rsidRDefault="00212685" w:rsidP="00212685">
      <w:pPr>
        <w:pStyle w:val="a7"/>
        <w:numPr>
          <w:ilvl w:val="1"/>
          <w:numId w:val="2"/>
        </w:numPr>
        <w:tabs>
          <w:tab w:val="left" w:pos="284"/>
          <w:tab w:val="num" w:pos="709"/>
        </w:tabs>
        <w:spacing w:line="360" w:lineRule="auto"/>
        <w:ind w:left="0" w:right="317" w:firstLine="426"/>
        <w:jc w:val="center"/>
        <w:rPr>
          <w:b/>
          <w:sz w:val="28"/>
          <w:szCs w:val="28"/>
          <w:lang w:val="uk-UA"/>
        </w:rPr>
      </w:pPr>
      <w:r w:rsidRPr="00E322FD">
        <w:rPr>
          <w:b/>
          <w:sz w:val="28"/>
          <w:szCs w:val="28"/>
          <w:lang w:val="uk-UA"/>
        </w:rPr>
        <w:t>Холодильні установки їх призначення та види</w:t>
      </w:r>
    </w:p>
    <w:p w14:paraId="115BF841" w14:textId="77777777" w:rsidR="00212685" w:rsidRPr="00E322FD" w:rsidRDefault="00212685" w:rsidP="00212685">
      <w:pPr>
        <w:tabs>
          <w:tab w:val="left" w:pos="284"/>
          <w:tab w:val="num" w:pos="709"/>
        </w:tabs>
        <w:spacing w:line="360" w:lineRule="auto"/>
        <w:ind w:right="317" w:firstLine="426"/>
        <w:jc w:val="both"/>
        <w:rPr>
          <w:b/>
          <w:sz w:val="28"/>
          <w:szCs w:val="28"/>
          <w:lang w:val="uk-UA"/>
        </w:rPr>
      </w:pPr>
      <w:r w:rsidRPr="00E322FD">
        <w:rPr>
          <w:bCs/>
          <w:sz w:val="28"/>
          <w:szCs w:val="28"/>
          <w:lang w:val="uk-UA"/>
        </w:rPr>
        <w:t>Холодильна машина - пристрій, що служить для відводу теплоти від охолоджуваного тіла при температурі нижчій, ніж температура навколишнього середовища. Процеси, що відбуваються в холодильних машинах, є окремим випадком термодинамічних процесів, т. Е. Таких, в яких відбувається послідовна зміна параметрів стану робочого речовини: температури, тиску, питомої обсягу, ентальпії. Холодильні машини працюють за принципом теплового насоса - віднімають теплоту від охолоджуваного тіла і з витратою енергії (механічної, теплової і т. Д.)          Передають її охолоджуючої середовищі (зазвичай воді або навколишньому повітрю), що має більш високу температуру, ніж охолоджуване тіло. Холодильні машини використовуються для отримання температур від 10 ° С до -150 ° С. Область нижчих температур відноситься до кріогенної техніки. Робота холодильної машини характеризується їх холодопродуктивністю.</w:t>
      </w:r>
    </w:p>
    <w:p w14:paraId="104F7EE7"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lastRenderedPageBreak/>
        <w:t>Перша холодильна машина з'явилися в середині XIX в. Одна з найстаріших холодильних машин - абсорбційна. Її винахід і конструктивне оформлення пов'язане з іменами Дж. Леслі (Великобританія, 1810), Ф. Карре (Франція, 1850) і Ф. Віндхаузена (Німеччина, 1878). Перша парокомпресійна машина, яка працювала на ефірі, побудована Дж. Перкінс (Великобританія, 1834). Пізніше були створені аналогічні машини з використанням в якості холодоагенту метилового ефіру і сірчистого ангідриду. У 1874 К. Лінде (Німеччина) побудував аміачну парокомпресійної холодильну машину, яка поклала початок холодильному машинобудуванню.</w:t>
      </w:r>
    </w:p>
    <w:p w14:paraId="54C41A9D"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В основі роботи холодильників лежить холодильний цикл. Простий парової цикл механічної холодильної машини реалізується за допомогою чотирьох елементів, що утворюють замкнутий контур циркуляції, - компресора, конденсатора, дросельного вентиля і випарника або охолоджувача (рис. 1). Пара з випарника надходить у компресор і стискується, внаслідок чого його температура підвищується. Після виходу з компресора пар, що має високі температуру і тиск, надходить в конденсатор, де охолоджується і конденсується. У деяких конденсаторах використовується режим переохолодження, тобто подальше охолодження сконденсировавшейся рідини нижче її температури кипіння. З конденсатора рідина проходить через дросельний вентиль. Оскільки температура кипіння (насичення) для даного тиску виявляється нижче температури рідини, починається її інтенсивне кипіння; при цьому частина рідини випаровується, а температура решти опускається до рівноважної температури насичення (тепло рідини витрачається на її перетворення в пару). Процес дроселювання іноді називають внутрішнім охолодженням або самоохолодженням, оскільки в цьому процесі температура рідкого холодоагенту знижується до потрібного рівня. Таким чином, з дросельного вентиля виходять насичена рідина і насичений пар. Насичена пара не може ефективно відводити тепло, тому він перепускається повз випарника і подається прямо на вхід компресора. Між дроселем і випарником встановлений сепаратор, в якому пар і рідина поділяються.</w:t>
      </w:r>
    </w:p>
    <w:p w14:paraId="023DE9CE" w14:textId="77777777" w:rsidR="00212685" w:rsidRPr="00E322FD" w:rsidRDefault="00212685" w:rsidP="00E55930">
      <w:pPr>
        <w:tabs>
          <w:tab w:val="left" w:pos="284"/>
        </w:tabs>
        <w:spacing w:line="360" w:lineRule="auto"/>
        <w:ind w:left="360"/>
        <w:jc w:val="center"/>
        <w:rPr>
          <w:bCs/>
          <w:sz w:val="28"/>
          <w:szCs w:val="28"/>
          <w:lang w:val="uk-UA"/>
        </w:rPr>
      </w:pPr>
      <w:r w:rsidRPr="00E322FD">
        <w:rPr>
          <w:noProof/>
          <w:sz w:val="28"/>
          <w:szCs w:val="28"/>
        </w:rPr>
        <w:lastRenderedPageBreak/>
        <w:drawing>
          <wp:inline distT="0" distB="0" distL="0" distR="0" wp14:anchorId="3B3F8E43" wp14:editId="10417AC8">
            <wp:extent cx="2286000" cy="2552700"/>
            <wp:effectExtent l="0" t="0" r="0" b="0"/>
            <wp:docPr id="1" name="Рисунок 1" descr="https://www.bestreferat.ru/images/paper/30/53/7855330.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bestreferat.ru/images/paper/30/53/7855330.jpe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2286000" cy="2552700"/>
                    </a:xfrm>
                    <a:prstGeom prst="rect">
                      <a:avLst/>
                    </a:prstGeom>
                    <a:noFill/>
                    <a:ln>
                      <a:noFill/>
                    </a:ln>
                  </pic:spPr>
                </pic:pic>
              </a:graphicData>
            </a:graphic>
          </wp:inline>
        </w:drawing>
      </w:r>
    </w:p>
    <w:p w14:paraId="1C3F457A" w14:textId="4A877EA9" w:rsidR="00212685" w:rsidRPr="00E322FD" w:rsidRDefault="00212685" w:rsidP="00212685">
      <w:pPr>
        <w:tabs>
          <w:tab w:val="left" w:pos="284"/>
          <w:tab w:val="num" w:pos="709"/>
        </w:tabs>
        <w:spacing w:line="360" w:lineRule="auto"/>
        <w:ind w:firstLine="426"/>
        <w:jc w:val="center"/>
        <w:rPr>
          <w:bCs/>
          <w:sz w:val="28"/>
          <w:szCs w:val="28"/>
          <w:lang w:val="uk-UA"/>
        </w:rPr>
      </w:pPr>
      <w:r w:rsidRPr="00E322FD">
        <w:rPr>
          <w:bCs/>
          <w:sz w:val="28"/>
          <w:szCs w:val="28"/>
          <w:lang w:val="uk-UA"/>
        </w:rPr>
        <w:t>Рисунок 1.</w:t>
      </w:r>
      <w:r w:rsidR="00E55930" w:rsidRPr="00E322FD">
        <w:rPr>
          <w:bCs/>
          <w:sz w:val="28"/>
          <w:szCs w:val="28"/>
          <w:lang w:val="uk-UA"/>
        </w:rPr>
        <w:t>1</w:t>
      </w:r>
      <w:r w:rsidRPr="00E322FD">
        <w:rPr>
          <w:bCs/>
          <w:sz w:val="28"/>
          <w:szCs w:val="28"/>
          <w:lang w:val="uk-UA"/>
        </w:rPr>
        <w:t xml:space="preserve"> – Схема холодильного цикла</w:t>
      </w:r>
    </w:p>
    <w:p w14:paraId="4259114B" w14:textId="77777777" w:rsidR="00212685" w:rsidRPr="00E322FD" w:rsidRDefault="00212685" w:rsidP="00212685">
      <w:pPr>
        <w:tabs>
          <w:tab w:val="left" w:pos="284"/>
          <w:tab w:val="num" w:pos="709"/>
        </w:tabs>
        <w:spacing w:line="360" w:lineRule="auto"/>
        <w:ind w:firstLine="426"/>
        <w:jc w:val="center"/>
        <w:rPr>
          <w:b/>
          <w:sz w:val="28"/>
          <w:szCs w:val="28"/>
          <w:lang w:val="uk-UA"/>
        </w:rPr>
      </w:pPr>
      <w:r w:rsidRPr="00E322FD">
        <w:rPr>
          <w:b/>
          <w:sz w:val="28"/>
          <w:szCs w:val="28"/>
          <w:lang w:val="uk-UA"/>
        </w:rPr>
        <w:t>Принцип дії компресійних холодильних машин</w:t>
      </w:r>
    </w:p>
    <w:p w14:paraId="6DF94F06"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Компресійні холодильники - найбільш поширені і універсальні. Основними складовими частинами такого холодильника є:</w:t>
      </w:r>
    </w:p>
    <w:p w14:paraId="10597EC9" w14:textId="77777777" w:rsidR="00212685" w:rsidRPr="00E322FD" w:rsidRDefault="00212685" w:rsidP="00212685">
      <w:pPr>
        <w:pStyle w:val="a7"/>
        <w:tabs>
          <w:tab w:val="left" w:pos="284"/>
          <w:tab w:val="num" w:pos="709"/>
        </w:tabs>
        <w:spacing w:line="360" w:lineRule="auto"/>
        <w:ind w:left="0" w:firstLine="426"/>
        <w:jc w:val="both"/>
        <w:rPr>
          <w:bCs/>
          <w:sz w:val="28"/>
          <w:szCs w:val="28"/>
          <w:lang w:val="uk-UA"/>
        </w:rPr>
      </w:pPr>
      <w:r w:rsidRPr="00E322FD">
        <w:rPr>
          <w:bCs/>
          <w:sz w:val="28"/>
          <w:szCs w:val="28"/>
          <w:lang w:val="uk-UA"/>
        </w:rPr>
        <w:t>- компресор, який одержує енергію від електричної мережі;</w:t>
      </w:r>
    </w:p>
    <w:p w14:paraId="5461A42F" w14:textId="77777777" w:rsidR="00212685" w:rsidRPr="00E322FD" w:rsidRDefault="00212685" w:rsidP="00212685">
      <w:pPr>
        <w:pStyle w:val="a7"/>
        <w:tabs>
          <w:tab w:val="left" w:pos="284"/>
          <w:tab w:val="num" w:pos="709"/>
        </w:tabs>
        <w:spacing w:line="360" w:lineRule="auto"/>
        <w:ind w:left="0" w:firstLine="426"/>
        <w:jc w:val="both"/>
        <w:rPr>
          <w:bCs/>
          <w:sz w:val="28"/>
          <w:szCs w:val="28"/>
          <w:lang w:val="uk-UA"/>
        </w:rPr>
      </w:pPr>
      <w:r w:rsidRPr="00E322FD">
        <w:rPr>
          <w:bCs/>
          <w:sz w:val="28"/>
          <w:szCs w:val="28"/>
          <w:lang w:val="uk-UA"/>
        </w:rPr>
        <w:t>- конденсатор, що знаходиться зовні холодильника;</w:t>
      </w:r>
    </w:p>
    <w:p w14:paraId="40E47DA2" w14:textId="77777777" w:rsidR="00212685" w:rsidRPr="00E322FD" w:rsidRDefault="00212685" w:rsidP="00212685">
      <w:pPr>
        <w:pStyle w:val="a7"/>
        <w:tabs>
          <w:tab w:val="left" w:pos="284"/>
          <w:tab w:val="num" w:pos="709"/>
        </w:tabs>
        <w:spacing w:line="360" w:lineRule="auto"/>
        <w:ind w:left="0" w:firstLine="426"/>
        <w:jc w:val="both"/>
        <w:rPr>
          <w:bCs/>
          <w:sz w:val="28"/>
          <w:szCs w:val="28"/>
          <w:lang w:val="uk-UA"/>
        </w:rPr>
      </w:pPr>
      <w:r w:rsidRPr="00E322FD">
        <w:rPr>
          <w:bCs/>
          <w:sz w:val="28"/>
          <w:szCs w:val="28"/>
          <w:lang w:val="uk-UA"/>
        </w:rPr>
        <w:t>- випарник, що знаходиться всередині холодильника;</w:t>
      </w:r>
    </w:p>
    <w:p w14:paraId="18B49289" w14:textId="77777777" w:rsidR="00212685" w:rsidRPr="00E322FD" w:rsidRDefault="00212685" w:rsidP="00212685">
      <w:pPr>
        <w:pStyle w:val="a7"/>
        <w:tabs>
          <w:tab w:val="left" w:pos="284"/>
          <w:tab w:val="num" w:pos="709"/>
        </w:tabs>
        <w:spacing w:line="360" w:lineRule="auto"/>
        <w:ind w:left="0" w:firstLine="426"/>
        <w:jc w:val="both"/>
        <w:rPr>
          <w:bCs/>
          <w:sz w:val="28"/>
          <w:szCs w:val="28"/>
          <w:lang w:val="uk-UA"/>
        </w:rPr>
      </w:pPr>
      <w:r w:rsidRPr="00E322FD">
        <w:rPr>
          <w:bCs/>
          <w:sz w:val="28"/>
          <w:szCs w:val="28"/>
          <w:lang w:val="uk-UA"/>
        </w:rPr>
        <w:t>- терморегулювальний розширювальний вентиль, ТРВ, що є дроселюючим пристроєм;</w:t>
      </w:r>
    </w:p>
    <w:p w14:paraId="62664DB6" w14:textId="77777777" w:rsidR="00212685" w:rsidRPr="00E322FD" w:rsidRDefault="00212685" w:rsidP="00212685">
      <w:pPr>
        <w:pStyle w:val="a7"/>
        <w:tabs>
          <w:tab w:val="left" w:pos="284"/>
          <w:tab w:val="num" w:pos="709"/>
        </w:tabs>
        <w:spacing w:line="360" w:lineRule="auto"/>
        <w:ind w:left="0" w:firstLine="426"/>
        <w:jc w:val="both"/>
        <w:rPr>
          <w:bCs/>
          <w:sz w:val="28"/>
          <w:szCs w:val="28"/>
          <w:lang w:val="uk-UA"/>
        </w:rPr>
      </w:pPr>
      <w:r w:rsidRPr="00E322FD">
        <w:rPr>
          <w:bCs/>
          <w:sz w:val="28"/>
          <w:szCs w:val="28"/>
          <w:lang w:val="uk-UA"/>
        </w:rPr>
        <w:t>- холодоагент, що циркулює в системі речовина з певними фізичними характеристиками.</w:t>
      </w:r>
    </w:p>
    <w:p w14:paraId="09C024F3"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До всіх елементів холодильної машини ставиться вимога високої герметичності. Залежно від виду холодильного компресора компресійні машини підрозділяються на поршневі, турбокомпресорні, ротаційні і гвинтові.</w:t>
      </w:r>
    </w:p>
    <w:p w14:paraId="2B562BFC"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Холодоагент під тиском через дроселюючий отвір (капіляр або ТРВ) надходить у випарник, де за рахунок різкого зменшення тиску відбувається випаровування рідини і перетворення її в пару. При цьому холодоагент віднімає тепло у внутрішніх стінок випарника, за рахунок чого відбувається охолодження внутрішнього простору холодильника.</w:t>
      </w:r>
    </w:p>
    <w:p w14:paraId="23E234BF"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Компресор засмоктує з випарника холодоагент у вигляді пари, стискає його, за рахунок чого температура холодоагенту підвищується й виштовхує в конденсатор.</w:t>
      </w:r>
    </w:p>
    <w:p w14:paraId="380E40D4"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lastRenderedPageBreak/>
        <w:t>В конденсаторі, нагрітий у результаті стиску холодоагент остигає, віддаючи тепло в зовнішнє середовище, і конденсується, тобто перетворюється в рідину. Процес повторюється знову.</w:t>
      </w:r>
    </w:p>
    <w:p w14:paraId="15D9DCC2"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Таким чином, в конденсаторі холодоагент під впливом високого тиску конденсується і переходить в рідкий стан, виділяючи тепло, а в випарнику під впливом низького тиску закипає і переходить в газоподібний, поглинаючи тепло.</w:t>
      </w:r>
    </w:p>
    <w:p w14:paraId="61F6CCDA"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Терморегулюючий вентиль (ТРВ) необхідний для створення необхідної різниці тиску між конденсатором і випарником, при якій відбувається цикл теплопередачі. Він дозволяє правильно (найбільш повно) заповнювати внутрішній обсяг випарника скипіла холодоагентом. Пропускний перетин ТРВ змінюється в міру зниження теплового навантаження на випарник, при зниженні температури в камері кількість циркулюючого холодагента зменшується. Капіляр - це аналог ТРВ. Він не змінює своє перетин, а дроселює певну кількість холодоагенту, залежне від тиску на вході і виході капіляра, його діаметра і типу холодоагенту.</w:t>
      </w:r>
    </w:p>
    <w:p w14:paraId="541DA0E2" w14:textId="77777777" w:rsidR="00212685" w:rsidRPr="00E322FD" w:rsidRDefault="00212685" w:rsidP="00212685">
      <w:pPr>
        <w:tabs>
          <w:tab w:val="left" w:pos="284"/>
          <w:tab w:val="num" w:pos="709"/>
        </w:tabs>
        <w:spacing w:line="360" w:lineRule="auto"/>
        <w:jc w:val="both"/>
        <w:rPr>
          <w:bCs/>
          <w:sz w:val="28"/>
          <w:szCs w:val="28"/>
          <w:lang w:val="uk-UA"/>
        </w:rPr>
      </w:pPr>
      <w:r w:rsidRPr="00E322FD">
        <w:rPr>
          <w:bCs/>
          <w:sz w:val="28"/>
          <w:szCs w:val="28"/>
          <w:lang w:val="uk-UA"/>
        </w:rPr>
        <w:tab/>
        <w:t>Зазвичай також присутній теплообмінник, який вирівнює температуру на виході з конденсатора і з випарника. В результаті до дроселя надходить вже охолоджений холодоагент, який потім ще сильніше охолоджується в випарнику, в той час як холодоагент, що надійшов з конденсатора підігрівається, перш ніж вступити в компресор і конденсатор. Це дозволяє збільшити ефективність холодильника.</w:t>
      </w:r>
    </w:p>
    <w:p w14:paraId="0FB1E834"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При досягненні необхідної температури температурний датчик розмикає електричний ланцюг і компресор зупиняється. При підвищенні температури (за рахунок зовнішніх факторів) датчик знову включає компресор.</w:t>
      </w:r>
    </w:p>
    <w:p w14:paraId="3725CE29"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Для підвищення економічної ефективності холодильної машини (зниження витрат енергії на одиницю забраного від охолоджуваного тіла кількості теплоти) іноді перегрівають пар, усмоктуване компресором, і переохолоджують рідина перед дроселюванням. З цієї ж причини для отримання температур нижче -30 ° С використовують багатоступінчасті або каскадні холодильні машини.</w:t>
      </w:r>
    </w:p>
    <w:p w14:paraId="4062C85F"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 xml:space="preserve">У багатоступеневих холодильних машин стиснення пари виробляється послідовно в декілька рівнів з охолодженням його між окремими ступенями. При </w:t>
      </w:r>
      <w:r w:rsidRPr="00E322FD">
        <w:rPr>
          <w:bCs/>
          <w:sz w:val="28"/>
          <w:szCs w:val="28"/>
          <w:lang w:val="uk-UA"/>
        </w:rPr>
        <w:lastRenderedPageBreak/>
        <w:t>цьому в двоступеневих холодильних машинах отримують температуру кипіння холодоагенту до -80 ° С.</w:t>
      </w:r>
    </w:p>
    <w:p w14:paraId="28ADB74F"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У каскадних холодильних машинах, що представляють собою кілька послідовно включених холодильних машин, які працюють на різних, найбільш придатних за своїми термодинамічних властивостях для заданих температурних умов холодоагента, отримують температуру кипіння до -150 ° С.</w:t>
      </w:r>
    </w:p>
    <w:p w14:paraId="2B5E2086" w14:textId="77777777" w:rsidR="00212685" w:rsidRPr="00E322FD" w:rsidRDefault="00212685" w:rsidP="00212685">
      <w:pPr>
        <w:tabs>
          <w:tab w:val="left" w:pos="284"/>
          <w:tab w:val="num" w:pos="709"/>
        </w:tabs>
        <w:spacing w:line="360" w:lineRule="auto"/>
        <w:ind w:right="317" w:firstLine="426"/>
        <w:jc w:val="both"/>
        <w:rPr>
          <w:sz w:val="28"/>
          <w:szCs w:val="28"/>
          <w:lang w:val="uk-UA"/>
        </w:rPr>
      </w:pPr>
      <w:r w:rsidRPr="00E322FD">
        <w:rPr>
          <w:sz w:val="28"/>
          <w:szCs w:val="28"/>
          <w:lang w:val="uk-UA"/>
        </w:rPr>
        <w:t>Компресор холодильного агрегату відсмоктує газоподібний холодоагент з випарника повітроохолоджувача, стискає його і нагнітає в повітряний конденсатор. У конденсаторі холодоагент охолоджується потоком повітря від вентилятора і переходить в рідкий стан. З конденсатора рідкий холодоагент надходить у ресивер, де відбувається його накопичення. З ресивера через запірний вентиль холодоагент надходить у фільтр-осушувач, де відбувається видалення залишків вологи, домішок і забруднень, а потім проходить через оглядове скло з індикатором вологості, соленоїдний вентиль, і дроселюється теплорегулюючі вентилем, в випарник.</w:t>
      </w:r>
    </w:p>
    <w:p w14:paraId="551291D1"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У випарнику холодоагент кипить, відводячи тепло від об'єкта охолодження. Пари холодоагенту з випарника через віддільника рідини і фільтр на всмоктувальній магістралі, де відбувається очищення їх від забруднень, через запірний вентиль надходять в компресор. Потім цикл роботи холодильної машини повторюється. Для забезпечення гарантованого повернення масла в картер компресора на виході з компресора може встановлюватися масловідділювач. Віброізолятори забезпечують гасіння вібрацій при роботі компресора і перешкоджають їх поширенню по холодильному контуру.</w:t>
      </w:r>
    </w:p>
    <w:p w14:paraId="4470D04C"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Для аналізу і визначення можливої ​​несправності агрегату вкрай важливо знати пристрій і принцип дії кожного елемента. Наводимо їх короткий опис.</w:t>
      </w:r>
    </w:p>
    <w:p w14:paraId="36F3D77D"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Компресор призначений для стиснення і нагнітання в конденсатор пари холодоагенту і складається з корпусу, всередині якого розміщений сам компресор і приводний трифазний електродвигун, клемної коробки, амортизаторів з кріпильними елементами, картерного нагрівача і двох запірних вентилів. Електродвигун компресора комплектується реле теплового захисту.</w:t>
      </w:r>
    </w:p>
    <w:p w14:paraId="439EB51F"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lastRenderedPageBreak/>
        <w:t xml:space="preserve">Картерний нагрівач забезпечує випарювання холодоагенту з масла, не допускає конденсацію холодоагенту в картері компресора під час його стоянки і підтримує необхідну для роботи температуру масла, тим самим </w:t>
      </w:r>
    </w:p>
    <w:p w14:paraId="3A973084" w14:textId="77777777" w:rsidR="00212685" w:rsidRPr="00E322FD" w:rsidRDefault="00212685" w:rsidP="00212685">
      <w:pPr>
        <w:pStyle w:val="a7"/>
        <w:tabs>
          <w:tab w:val="left" w:pos="284"/>
        </w:tabs>
        <w:spacing w:line="360" w:lineRule="auto"/>
        <w:ind w:left="426"/>
        <w:jc w:val="both"/>
        <w:rPr>
          <w:sz w:val="28"/>
          <w:szCs w:val="28"/>
          <w:lang w:val="uk-UA"/>
        </w:rPr>
      </w:pPr>
      <w:r w:rsidRPr="00E322FD">
        <w:rPr>
          <w:sz w:val="28"/>
          <w:szCs w:val="28"/>
          <w:lang w:val="uk-UA"/>
        </w:rPr>
        <w:t>знижуючи ймовірність відмови компресора і збільшуючи його ресурс роботи.</w:t>
      </w:r>
    </w:p>
    <w:p w14:paraId="552D1204"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Ресивер призначений для зберігання рідкого холодоагенту і являє собою сталевий посудину з одним входом і одним виходом, оснащеним запірним вентилем.</w:t>
      </w:r>
    </w:p>
    <w:p w14:paraId="3D190A08"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Запірні вентилі на компресорі і ресивері мають штуцери з встановленими на них заглушками. Для підключення манометрів або інших приладів штуцер можна перекрити, відкривши до упору запірний вентиль.</w:t>
      </w:r>
    </w:p>
    <w:p w14:paraId="04A2A1F0"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Повітряний конденсатор призначений для охолодження і конденсації газоподібного холодоагенту, а також переохолодження рідкого холодоагенту. Конденсатор складається з мідних труб, алюмінієвих ребер, сталевого пофарбованого корпусу і одного або двох вентиляторів.</w:t>
      </w:r>
    </w:p>
    <w:p w14:paraId="6E2B1D2C"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Агрегат у виконанні «Р» поставляється до встановлених реле високого і низького тисків, призначеними для захисту компресора від закидів високого тиску при нагнітанні і провалів тиску при всмоктуванні. Крім того, реле низького тиску може використовуватися для управління пуском і зупинкою компресора.</w:t>
      </w:r>
    </w:p>
    <w:p w14:paraId="070B088A"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Агрегати у виконанні «Р» з напівгерметичними поршневими компресорами «Bitzer», у яких в системі мастила використовується масляний насос, комплектуються реле контролю тиску масла. Реле призначене для аварійного відключення компресора у разі зниження тиску масла в системі змащення.</w:t>
      </w:r>
    </w:p>
    <w:p w14:paraId="4D534ACF"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 xml:space="preserve">Низькотемпературні агрегати з напівгерметичними чотирициліндровим компресором «Bitzer» можуть поставлятися з опцією «I». В цьому випадку компресор комплектується системою охолодження уприскуванням «ОС», призначеної для захисту компресора і обмеження температури нагнітання за рахунок охолодження всмоктуваного газу методом дозованого упорскування рідкого холодоагенту у всмоктувальну порожнину компресора, і складається з датчика температури нагнітання, електронного блоку, імпульсного соленоїдного </w:t>
      </w:r>
      <w:r w:rsidRPr="00E322FD">
        <w:rPr>
          <w:sz w:val="28"/>
          <w:szCs w:val="28"/>
          <w:lang w:val="uk-UA"/>
        </w:rPr>
        <w:lastRenderedPageBreak/>
        <w:t>вентиля, оглядового скла і фільтра. Опис схеми і особливостей роботи системи «ОС».</w:t>
      </w:r>
    </w:p>
    <w:p w14:paraId="0F69B547"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Для захисту компресора від забруднень на всмоктуючій магістралі рекомендується встановлювати фільтр-очищувач.</w:t>
      </w:r>
    </w:p>
    <w:p w14:paraId="655C229B"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Для систем з відтайкой гарячими парами або схильних до періодичного перенесення рідкого холодоагенту в компресор (теплові насоси, скороморозильні установки, охолоджувачі молока, установки для виробництва льоду) слід встановлювати на всмоктуючій магістралі віддільника рідини (опція «А»), який запобігає потраплянню рідкого холодоагенту на вхід в компресор при будь-яких умовах роботи випарника.</w:t>
      </w:r>
    </w:p>
    <w:p w14:paraId="1AA88EE5" w14:textId="77777777" w:rsidR="00212685" w:rsidRPr="00E322FD" w:rsidRDefault="00212685" w:rsidP="00212685">
      <w:pPr>
        <w:pStyle w:val="a7"/>
        <w:numPr>
          <w:ilvl w:val="0"/>
          <w:numId w:val="6"/>
        </w:numPr>
        <w:tabs>
          <w:tab w:val="left" w:pos="284"/>
        </w:tabs>
        <w:spacing w:line="360" w:lineRule="auto"/>
        <w:ind w:left="0" w:firstLine="426"/>
        <w:jc w:val="both"/>
        <w:rPr>
          <w:sz w:val="28"/>
          <w:szCs w:val="28"/>
          <w:lang w:val="uk-UA"/>
        </w:rPr>
      </w:pPr>
      <w:r w:rsidRPr="00E322FD">
        <w:rPr>
          <w:sz w:val="28"/>
          <w:szCs w:val="28"/>
          <w:lang w:val="uk-UA"/>
        </w:rPr>
        <w:t>У всіх холодильних системах, в яких необхідно вживати додаткових заходів щодо запобігання виносу масла з компресора в холодильний контур, слід встановлювати масловіддільник (опція «М»). Установка масловіддільника дозволяє: забезпечити гарантований повернення масла в компресор; підтримувати низький вміст масла в холодоагенті і, тим самим, забезпечити високу тепловіддачу від нього до внутрішніх поверхонь конденсатора і випарника; знизити небезпеку підвищеного зносу деталей, що труться компресора через нестачу олії в картері.</w:t>
      </w:r>
    </w:p>
    <w:p w14:paraId="4F7EA0F6" w14:textId="77777777" w:rsidR="00212685" w:rsidRPr="00E322FD" w:rsidRDefault="00212685" w:rsidP="00212685">
      <w:pPr>
        <w:tabs>
          <w:tab w:val="left" w:pos="284"/>
          <w:tab w:val="num" w:pos="709"/>
        </w:tabs>
        <w:spacing w:line="360" w:lineRule="auto"/>
        <w:ind w:firstLine="426"/>
        <w:jc w:val="both"/>
        <w:rPr>
          <w:b/>
          <w:sz w:val="28"/>
          <w:szCs w:val="28"/>
          <w:lang w:val="uk-UA"/>
        </w:rPr>
      </w:pPr>
      <w:r w:rsidRPr="00E322FD">
        <w:rPr>
          <w:b/>
          <w:sz w:val="28"/>
          <w:szCs w:val="28"/>
          <w:lang w:val="uk-UA"/>
        </w:rPr>
        <w:t>Принцип дії термоелектричних холодильних машин</w:t>
      </w:r>
    </w:p>
    <w:p w14:paraId="47F1D8EE"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Термоелектричний холодильник будується на елементах Пельтьє, безшумний, але великого поширення не отримав через дорожнечу охолоджуючих термоелектричних елементів. Проте, сумки-холодильники, невеликі холодильники та кулери питної води часто робляться з охолодженням від елементів Пельтьє.</w:t>
      </w:r>
    </w:p>
    <w:p w14:paraId="241BFAF4" w14:textId="77777777" w:rsidR="00212685" w:rsidRPr="00E322FD" w:rsidRDefault="00212685" w:rsidP="00212685">
      <w:pPr>
        <w:tabs>
          <w:tab w:val="left" w:pos="284"/>
          <w:tab w:val="num" w:pos="709"/>
        </w:tabs>
        <w:spacing w:line="360" w:lineRule="auto"/>
        <w:ind w:firstLine="426"/>
        <w:jc w:val="both"/>
        <w:rPr>
          <w:bCs/>
          <w:sz w:val="28"/>
          <w:szCs w:val="28"/>
          <w:lang w:val="uk-UA"/>
        </w:rPr>
      </w:pPr>
      <w:r w:rsidRPr="00E322FD">
        <w:rPr>
          <w:bCs/>
          <w:sz w:val="28"/>
          <w:szCs w:val="28"/>
          <w:lang w:val="uk-UA"/>
        </w:rPr>
        <w:t xml:space="preserve">Термоелектричний холодильник працює на основі ефекту Пельтьє, який полягає у виділенні або поглинанні теплоти при проходженні електричного струму через спай термопари. На рис. 2 схематично показано поперечний переріз такого холодильника об'ємом 65 дм3, здатного підтримувати температуру холодильної камери на 10 ° С нижче  температури </w:t>
      </w:r>
    </w:p>
    <w:p w14:paraId="607729F9" w14:textId="77777777" w:rsidR="00212685" w:rsidRPr="00E322FD" w:rsidRDefault="00212685" w:rsidP="00212685">
      <w:pPr>
        <w:tabs>
          <w:tab w:val="left" w:pos="284"/>
          <w:tab w:val="num" w:pos="709"/>
        </w:tabs>
        <w:spacing w:line="360" w:lineRule="auto"/>
        <w:jc w:val="both"/>
        <w:rPr>
          <w:bCs/>
          <w:sz w:val="28"/>
          <w:szCs w:val="28"/>
          <w:lang w:val="uk-UA"/>
        </w:rPr>
      </w:pPr>
      <w:r w:rsidRPr="00E322FD">
        <w:rPr>
          <w:bCs/>
          <w:sz w:val="28"/>
          <w:szCs w:val="28"/>
          <w:lang w:val="uk-UA"/>
        </w:rPr>
        <w:t xml:space="preserve">навколишнього середовища. У верхній частині розташовані 72 термоелемента, що забезпечують охолодження, які споживають більшу частину з 135 Вт електроенергії, необхідної для роботи холодильника. У каналі обдування повітрям </w:t>
      </w:r>
      <w:r w:rsidRPr="00E322FD">
        <w:rPr>
          <w:bCs/>
          <w:sz w:val="28"/>
          <w:szCs w:val="28"/>
          <w:lang w:val="uk-UA"/>
        </w:rPr>
        <w:lastRenderedPageBreak/>
        <w:t>розташовані спеціальні ребра для кращого скидання тепла, а в камері встановлені пластини для збільшення поверхні теплообміну. Подібні холодильники на судах розраховані на зберігання шести тон заморожених чи охолоджених продуктів. Промисловість випускає і інші типи термохолодильників, зокрема термостати для лабораторних потреб.</w:t>
      </w:r>
    </w:p>
    <w:p w14:paraId="56920C4C" w14:textId="77777777" w:rsidR="00212685" w:rsidRPr="00E322FD" w:rsidRDefault="00212685" w:rsidP="00212685">
      <w:pPr>
        <w:tabs>
          <w:tab w:val="left" w:pos="284"/>
          <w:tab w:val="num" w:pos="709"/>
        </w:tabs>
        <w:spacing w:line="360" w:lineRule="auto"/>
        <w:ind w:firstLine="426"/>
        <w:jc w:val="center"/>
        <w:rPr>
          <w:bCs/>
          <w:sz w:val="28"/>
          <w:szCs w:val="28"/>
          <w:lang w:val="uk-UA"/>
        </w:rPr>
      </w:pPr>
      <w:r w:rsidRPr="00E322FD">
        <w:rPr>
          <w:noProof/>
          <w:sz w:val="28"/>
          <w:szCs w:val="28"/>
        </w:rPr>
        <w:drawing>
          <wp:inline distT="0" distB="0" distL="0" distR="0" wp14:anchorId="3B100759" wp14:editId="70F6C01D">
            <wp:extent cx="2228850" cy="1833073"/>
            <wp:effectExtent l="0" t="0" r="0" b="0"/>
            <wp:docPr id="2" name="Рисунок 2" descr="https://www.bestreferat.ru/images/paper/31/53/785533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www.bestreferat.ru/images/paper/31/53/7855331.jpe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2254543" cy="1854203"/>
                    </a:xfrm>
                    <a:prstGeom prst="rect">
                      <a:avLst/>
                    </a:prstGeom>
                    <a:noFill/>
                    <a:ln>
                      <a:noFill/>
                    </a:ln>
                  </pic:spPr>
                </pic:pic>
              </a:graphicData>
            </a:graphic>
          </wp:inline>
        </w:drawing>
      </w:r>
    </w:p>
    <w:p w14:paraId="3BEEAD74" w14:textId="20BB91BD" w:rsidR="00212685" w:rsidRPr="00E322FD" w:rsidRDefault="00212685" w:rsidP="00212685">
      <w:pPr>
        <w:tabs>
          <w:tab w:val="left" w:pos="284"/>
          <w:tab w:val="num" w:pos="709"/>
        </w:tabs>
        <w:spacing w:line="360" w:lineRule="auto"/>
        <w:ind w:firstLine="426"/>
        <w:jc w:val="center"/>
        <w:rPr>
          <w:bCs/>
          <w:sz w:val="28"/>
          <w:szCs w:val="28"/>
          <w:lang w:val="uk-UA"/>
        </w:rPr>
      </w:pPr>
      <w:r w:rsidRPr="00E322FD">
        <w:rPr>
          <w:bCs/>
          <w:sz w:val="28"/>
          <w:szCs w:val="28"/>
          <w:lang w:val="uk-UA"/>
        </w:rPr>
        <w:t xml:space="preserve">Рисунок </w:t>
      </w:r>
      <w:r w:rsidR="00E322FD" w:rsidRPr="00E322FD">
        <w:rPr>
          <w:bCs/>
          <w:sz w:val="28"/>
          <w:szCs w:val="28"/>
          <w:lang w:val="uk-UA"/>
        </w:rPr>
        <w:t>1.</w:t>
      </w:r>
      <w:r w:rsidRPr="00E322FD">
        <w:rPr>
          <w:bCs/>
          <w:sz w:val="28"/>
          <w:szCs w:val="28"/>
          <w:lang w:val="uk-UA"/>
        </w:rPr>
        <w:t>2 – Термоелектричний холодильник (може бути зроблений портативним). 1 - охолоджуючі ребра; 2 - вентилятор; 3 - жалюзі; 4 - термоелементи; 5 - теплова ізоляція; 6 - холодні пластини.</w:t>
      </w:r>
    </w:p>
    <w:p w14:paraId="4E811FEB" w14:textId="77777777" w:rsidR="00212685" w:rsidRPr="00E322FD" w:rsidRDefault="00212685" w:rsidP="00212685">
      <w:pPr>
        <w:tabs>
          <w:tab w:val="left" w:pos="284"/>
          <w:tab w:val="num" w:pos="709"/>
        </w:tabs>
        <w:spacing w:line="360" w:lineRule="auto"/>
        <w:ind w:firstLine="426"/>
        <w:jc w:val="center"/>
        <w:rPr>
          <w:b/>
          <w:sz w:val="28"/>
          <w:szCs w:val="28"/>
          <w:lang w:val="uk-UA"/>
        </w:rPr>
      </w:pPr>
      <w:r w:rsidRPr="00E322FD">
        <w:rPr>
          <w:b/>
          <w:sz w:val="28"/>
          <w:szCs w:val="28"/>
          <w:lang w:val="uk-UA"/>
        </w:rPr>
        <w:t>1.3 Аналіз існуючих видів регулювання</w:t>
      </w:r>
    </w:p>
    <w:p w14:paraId="4AB25FF9"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 xml:space="preserve">Для забезпечення відповідного режиму роботи холодильної установки постійно регулювати параметрами компресорних установок таким чином, щоб процес був економічним з енергетичної точки зору. Цю проблему можливо виконати за допомогою двох напрямків: </w:t>
      </w:r>
    </w:p>
    <w:p w14:paraId="3818B8FC"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1) регулювання гідравлічних режимів роботи компресорів,</w:t>
      </w:r>
    </w:p>
    <w:p w14:paraId="277D7A1C"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2) регулювання енергетичної ефективності роботи устаткування ХУ.</w:t>
      </w:r>
    </w:p>
    <w:p w14:paraId="13C2407E"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Переважно для компресорних установок використовують компресор відцентрового типу при цьому їхнє регулювання відбувається наступним чином регулювання подачі рідини й тиску. Регулювання параметрів компресорної установки визначається робочою точкою, що містить перетин характеристик компресора. При цьому застосовуються наступні способи регулювання:</w:t>
      </w:r>
    </w:p>
    <w:p w14:paraId="1E30DDB8" w14:textId="77777777" w:rsidR="00212685" w:rsidRPr="00E322FD" w:rsidRDefault="00212685" w:rsidP="00212685">
      <w:pPr>
        <w:pStyle w:val="a7"/>
        <w:numPr>
          <w:ilvl w:val="0"/>
          <w:numId w:val="4"/>
        </w:numPr>
        <w:tabs>
          <w:tab w:val="left" w:pos="284"/>
        </w:tabs>
        <w:spacing w:line="360" w:lineRule="auto"/>
        <w:ind w:left="0" w:firstLine="426"/>
        <w:jc w:val="both"/>
        <w:rPr>
          <w:sz w:val="28"/>
          <w:szCs w:val="28"/>
          <w:lang w:val="uk-UA"/>
        </w:rPr>
      </w:pPr>
      <w:r w:rsidRPr="00E322FD">
        <w:rPr>
          <w:sz w:val="28"/>
          <w:szCs w:val="28"/>
          <w:lang w:val="uk-UA"/>
        </w:rPr>
        <w:t>дроселюванням зміною стану засувки в нагнітальному трубопроводі;</w:t>
      </w:r>
    </w:p>
    <w:p w14:paraId="53B69B4F" w14:textId="77777777" w:rsidR="00212685" w:rsidRPr="00E322FD" w:rsidRDefault="00212685" w:rsidP="00212685">
      <w:pPr>
        <w:pStyle w:val="a7"/>
        <w:numPr>
          <w:ilvl w:val="1"/>
          <w:numId w:val="3"/>
        </w:numPr>
        <w:tabs>
          <w:tab w:val="left" w:pos="284"/>
          <w:tab w:val="num" w:pos="709"/>
        </w:tabs>
        <w:spacing w:line="360" w:lineRule="auto"/>
        <w:ind w:left="0" w:firstLine="426"/>
        <w:jc w:val="both"/>
        <w:rPr>
          <w:sz w:val="28"/>
          <w:szCs w:val="28"/>
          <w:lang w:val="uk-UA"/>
        </w:rPr>
      </w:pPr>
      <w:r w:rsidRPr="00E322FD">
        <w:rPr>
          <w:sz w:val="28"/>
          <w:szCs w:val="28"/>
          <w:lang w:val="uk-UA"/>
        </w:rPr>
        <w:t xml:space="preserve">регулювання перепуском частини рідини з вихідного патрубка компресора у вхідний; </w:t>
      </w:r>
    </w:p>
    <w:p w14:paraId="1F70F9C5" w14:textId="77777777" w:rsidR="00212685" w:rsidRPr="00E322FD" w:rsidRDefault="00212685" w:rsidP="00212685">
      <w:pPr>
        <w:pStyle w:val="a7"/>
        <w:numPr>
          <w:ilvl w:val="1"/>
          <w:numId w:val="3"/>
        </w:numPr>
        <w:tabs>
          <w:tab w:val="left" w:pos="284"/>
          <w:tab w:val="num" w:pos="709"/>
        </w:tabs>
        <w:spacing w:line="360" w:lineRule="auto"/>
        <w:ind w:left="0" w:firstLine="426"/>
        <w:jc w:val="both"/>
        <w:rPr>
          <w:sz w:val="28"/>
          <w:szCs w:val="28"/>
          <w:lang w:val="uk-UA"/>
        </w:rPr>
      </w:pPr>
      <w:r w:rsidRPr="00E322FD">
        <w:rPr>
          <w:sz w:val="28"/>
          <w:szCs w:val="28"/>
          <w:lang w:val="uk-UA"/>
        </w:rPr>
        <w:lastRenderedPageBreak/>
        <w:t>регулювання відключенням або підключенням компресора (ступінчасте регулювання);</w:t>
      </w:r>
    </w:p>
    <w:p w14:paraId="4C2ACCC3" w14:textId="77777777" w:rsidR="00212685" w:rsidRPr="00E322FD" w:rsidRDefault="00212685" w:rsidP="00212685">
      <w:pPr>
        <w:pStyle w:val="a7"/>
        <w:numPr>
          <w:ilvl w:val="1"/>
          <w:numId w:val="3"/>
        </w:numPr>
        <w:tabs>
          <w:tab w:val="left" w:pos="284"/>
          <w:tab w:val="num" w:pos="709"/>
        </w:tabs>
        <w:spacing w:line="360" w:lineRule="auto"/>
        <w:ind w:left="0" w:firstLine="426"/>
        <w:jc w:val="both"/>
        <w:rPr>
          <w:sz w:val="28"/>
          <w:szCs w:val="28"/>
          <w:lang w:val="uk-UA"/>
        </w:rPr>
      </w:pPr>
      <w:r w:rsidRPr="00E322FD">
        <w:rPr>
          <w:sz w:val="28"/>
          <w:szCs w:val="28"/>
          <w:lang w:val="uk-UA"/>
        </w:rPr>
        <w:t>регулювання за допомогою зміни частоти обертання привідного вала.</w:t>
      </w:r>
    </w:p>
    <w:p w14:paraId="20FE38A6" w14:textId="77777777" w:rsidR="00212685" w:rsidRPr="00E322FD" w:rsidRDefault="00212685" w:rsidP="00212685">
      <w:pPr>
        <w:tabs>
          <w:tab w:val="left" w:pos="284"/>
          <w:tab w:val="num" w:pos="709"/>
        </w:tabs>
        <w:spacing w:line="360" w:lineRule="auto"/>
        <w:jc w:val="both"/>
        <w:rPr>
          <w:sz w:val="28"/>
          <w:szCs w:val="28"/>
          <w:lang w:val="uk-UA"/>
        </w:rPr>
      </w:pPr>
      <w:r w:rsidRPr="00E322FD">
        <w:rPr>
          <w:sz w:val="28"/>
          <w:szCs w:val="28"/>
          <w:lang w:val="uk-UA"/>
        </w:rPr>
        <w:tab/>
        <w:t xml:space="preserve">Дроселювання зміною стану засувки в нагнітальному трубопроводі є найбільш простим та найчастіше застосовуваним способом регулювання тиску й подачі рідини, але не є економічним. Регулюючим елементом у цьому випадку є механічний пристрій у вигляді шибера, дроселя-клапана, засувки, діафрагми й т.п., що розташовується на напірному патрубку компресора та за рахунок свого переміщення змінює поперечний переріз трубопроводу. </w:t>
      </w:r>
    </w:p>
    <w:p w14:paraId="53CFE9AE"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 xml:space="preserve">Змінюючи опір мережі, ми втрачаємо значну частину енергії, що </w:t>
      </w:r>
    </w:p>
    <w:p w14:paraId="6A44ACF2"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 xml:space="preserve">спожита компресорною установкою. Цей спосіб є неекономічним одним з недоліків є зниження ККД холодильної установки, особливо при глибокому регулюванні подачі. Це обумовлено тим, що енергія, витрачена на подолання додаткового опору регулюючого пристрою, перетвориться в теплові втрати, що і визначає низьку енергетичну ефективність даного підходу. Іншим недоліком цього способу є можливість однозонного регулювання  в бік зменшення подачі або напору компресорної установки. </w:t>
      </w:r>
    </w:p>
    <w:p w14:paraId="67ABBFF7"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 xml:space="preserve">Регулювання перепуском засновано на відведенні частини потоку рідини з виходу насоса на його вхід через відвід із засувкою. Для швидкохідних машин такий спосіб вигідніший  за дроселювання. При цьому змінюється структура мережі внаслідок приєднання паралельного перепускного трубопроводу. При цьому енергія, яка затрачується на циркуляцію рідини по холостому колу, не створює корисної роботи, що знижує ККД установки, особливо сильно при глибокому регулюванні. В цьому способі теж, подача компресорних установок регулюється тільки убік зменшення. </w:t>
      </w:r>
    </w:p>
    <w:p w14:paraId="42F050D4"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 xml:space="preserve">Ступінчате регулювання подачі холодильної установки здійснюється за рахунок підключення  або відключення насоса або групи компресорів. Даний спосіб характеризується простотою  керування, тому що не вимагає додаткових регулюючих пристроїв. Однак він не дозволяє забезпечити безперервну і якісну підтримку напору при зміні споживання рідини й викликає часті пуски двигунів, </w:t>
      </w:r>
      <w:r w:rsidRPr="00E322FD">
        <w:rPr>
          <w:sz w:val="28"/>
          <w:szCs w:val="28"/>
          <w:lang w:val="uk-UA"/>
        </w:rPr>
        <w:lastRenderedPageBreak/>
        <w:t>що зменшує строк роботи устаткування й вимагає будівництва проміжного резервуара для згладжування коливань подачі холодильної установки. Таким чином вище розглянуті способи регулювання обумовлюють скорочення холодильної установки, на яких застосовуються вище перелічені способи.</w:t>
      </w:r>
    </w:p>
    <w:p w14:paraId="1859B6A6"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Регулювання за допомогою зміни частоти обертання привідного вала компресорної установки є найбільш економічним способом плавного регулювання із меншими витратами енергії, ніж у попередніх варіантах . Однак даний спосіб потребує застосування регульованого електроприводу, особливо для установок з потужністю вище середньої, і приводить до погіршення електромагнітної сумісності з мережею живлення . Проте зниження вартості регульованих електроприводів робить цей спосіб найбільш перспективним, але з великими капітальними затратами.</w:t>
      </w:r>
    </w:p>
    <w:p w14:paraId="44C0CBC8"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Можливо також сполучення декількох способів регулювання. Одним із широко застосовуваних варіантів регулювання є сполучення ступінчатого регулювання зі зміною частоти обертання привідного валу компресорної установки, що досягається за допомогою зміни частот регульованого електропривода. Відповідно до рекомендацій , регульованим електроприводом варто обладнати один компресор у групі з 2-3 робочих.</w:t>
      </w:r>
    </w:p>
    <w:p w14:paraId="33568A74"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 xml:space="preserve">Також можливе застосування дискретного регулювання частоти обертання привідного валу компресорної установки. Це можна реалізувати застосуванням багато швидкісних електродвигунів. Це привод дешевший і надійний. Обмеженням є великий діапазон зміни швидкості в разі застосування швидкохідних електродвигунів. Зменшити діапазон зміни швидкості можна за допомогою багатополюсних електродвигунів, але це призводить до збільшення масогабаритності компресорних установок. </w:t>
      </w:r>
    </w:p>
    <w:p w14:paraId="1A0A52F8"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Можливе застосування зміни кількості робочих коліс спосіб є дискретним , але не оперативним. Спосіб широко використовується для узгодження характеристик мережі і компресора.</w:t>
      </w:r>
    </w:p>
    <w:p w14:paraId="191DAADE"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lastRenderedPageBreak/>
        <w:t>Зменшення зовнішнього діаметра робочого колеса цей спосіб дозволяє також узгоджувати характеристики. При цьому не значна зміна діаметра за умови збереження геометричної подібності дає суттєві ефекти.</w:t>
      </w:r>
    </w:p>
    <w:p w14:paraId="2230D806"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 xml:space="preserve"> Для регулювання енергетичної ефективності встаткування холодильної установки повинен бути обраний оптимальний по енергоспоживанню режим роботи насосів при їхній спільній роботі. Таким чином порівняння економічності регулювання дроселюванням і зміною частоти обертання привідного вала холодильної установки. Серед наведених способів найбільш простим є дроселювання, але цей спосіб є дуже енергоємним. </w:t>
      </w:r>
    </w:p>
    <w:p w14:paraId="46DC1BB2"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 xml:space="preserve">Доводимо це тим, що перетин напірної характеристики компресора і характеристики мережі це є робоча точка. Таким чином можливо регулювати робочу точку і зменшувати подачу в два рази за допомогою дроселювання, змінивши характеристику мережі і переходом до робочої точки яка нам </w:t>
      </w:r>
    </w:p>
    <w:p w14:paraId="051F5A61"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потрібна. Або можливо змінити частоту обертання, чим зміниться напірна характеристика і перехід до робочої точки. Економічність способів регулювання за припущення незмінного ККД компресора можна цінити порівнянням гідравлічних корисних потужностей в робочих точках. Тобто під час дроселювання буде створюватися гідравлічна корисна потужністю у декілька разів більша ніж у разі регулювання швидкості при цьому співвідношення характеристик дроселювання більше у декілька разів енергоємні. Таким чином краще використовувати метод регулювання швидкості за допомогою зміни частоти обертання привідного валу компресорної установки.</w:t>
      </w:r>
    </w:p>
    <w:p w14:paraId="1EDADF22" w14:textId="77777777" w:rsidR="00212685" w:rsidRPr="00E322FD" w:rsidRDefault="00212685" w:rsidP="00212685">
      <w:pPr>
        <w:pStyle w:val="a8"/>
        <w:shd w:val="clear" w:color="auto" w:fill="FFFFFF"/>
        <w:tabs>
          <w:tab w:val="left" w:pos="284"/>
          <w:tab w:val="num" w:pos="709"/>
        </w:tabs>
        <w:spacing w:before="0" w:beforeAutospacing="0" w:after="0" w:afterAutospacing="0" w:line="360" w:lineRule="auto"/>
        <w:ind w:firstLine="426"/>
        <w:jc w:val="both"/>
        <w:rPr>
          <w:color w:val="000000"/>
          <w:sz w:val="28"/>
          <w:szCs w:val="28"/>
        </w:rPr>
      </w:pPr>
      <w:r w:rsidRPr="00E322FD">
        <w:rPr>
          <w:b/>
          <w:sz w:val="28"/>
          <w:szCs w:val="28"/>
          <w:lang w:val="uk-UA"/>
        </w:rPr>
        <w:t>1.4 Основні функції управління автоматичної системи регулювання холодильної установки</w:t>
      </w:r>
    </w:p>
    <w:p w14:paraId="4DAECF0D" w14:textId="77777777" w:rsidR="00212685" w:rsidRPr="00E322FD" w:rsidRDefault="00212685" w:rsidP="00212685">
      <w:pPr>
        <w:tabs>
          <w:tab w:val="left" w:pos="284"/>
          <w:tab w:val="num" w:pos="709"/>
        </w:tabs>
        <w:spacing w:line="360" w:lineRule="auto"/>
        <w:ind w:firstLine="426"/>
        <w:jc w:val="both"/>
        <w:rPr>
          <w:sz w:val="28"/>
          <w:szCs w:val="28"/>
          <w:lang w:val="uk-UA"/>
        </w:rPr>
      </w:pPr>
      <w:r w:rsidRPr="00E322FD">
        <w:rPr>
          <w:sz w:val="28"/>
          <w:szCs w:val="28"/>
          <w:lang w:val="uk-UA"/>
        </w:rPr>
        <w:t xml:space="preserve">Сигнал з електронного блоку управління холодильною установкою відкриває електромагнітні клапана і рідкий фреон через теплорегулюючі вентиля надходить в теплообмінник. В теплообміннику за рахунок тепла води про холодильного агента, що призводить до підвищення тиску у всмоктувальній магістралі.  При підвищенні тиску всмоктування вище заданого реле тиску включає компресор, а при необхідності, електронний блок включає соленоїди продуктивності.  Компресор </w:t>
      </w:r>
      <w:r w:rsidRPr="00E322FD">
        <w:rPr>
          <w:sz w:val="28"/>
          <w:szCs w:val="28"/>
          <w:lang w:val="uk-UA"/>
        </w:rPr>
        <w:lastRenderedPageBreak/>
        <w:t>всмоктує пари холодоагенту з тиском випаровування, стискає їх до тиску нагнітання і виштовхує в масловіддільник. У масловідділювачі відділяється від парів холодоагенту і опускається в нижню частину масловіддільника.  Пари холодоагенту з масловіддільника виштовхуються на конденсатор. У конденсаторі пари холодоагенту за рахунок теплоти навколишнього середовища конденсуються.  Рідкий холодильний агент збирається ресивері. З лінійного ресивера фреон через фільтр-осушувач і індикатор вологи надходить в терморегулюючий вентиль і ЦВК повторюється.  Масло з масловіддільника кодіт закипання рідкого лінійному повертається картер компресора.</w:t>
      </w:r>
    </w:p>
    <w:p w14:paraId="464A0C4D" w14:textId="77777777" w:rsidR="00212685" w:rsidRPr="00E322FD" w:rsidRDefault="00212685" w:rsidP="00212685">
      <w:pPr>
        <w:tabs>
          <w:tab w:val="left" w:pos="284"/>
          <w:tab w:val="num" w:pos="709"/>
        </w:tabs>
        <w:spacing w:line="360" w:lineRule="auto"/>
        <w:ind w:firstLine="426"/>
        <w:jc w:val="both"/>
        <w:rPr>
          <w:color w:val="FF0000"/>
          <w:sz w:val="28"/>
          <w:szCs w:val="28"/>
          <w:lang w:val="uk-UA"/>
        </w:rPr>
      </w:pPr>
      <w:r w:rsidRPr="00E322FD">
        <w:rPr>
          <w:sz w:val="28"/>
          <w:szCs w:val="28"/>
          <w:lang w:val="uk-UA"/>
        </w:rPr>
        <w:t xml:space="preserve">Найбільш економічним способом регулювання роботи холодильної установки являється зміна частоти обертання привідного валу компресорної установки в поєднанні з ступінчастим регулюванням дозволяє здійснити регулювання продуктивності із меншими витратами енергії. </w:t>
      </w:r>
    </w:p>
    <w:p w14:paraId="21C6B300" w14:textId="77777777" w:rsidR="00212685" w:rsidRPr="00E322FD" w:rsidRDefault="00212685" w:rsidP="00212685">
      <w:pPr>
        <w:spacing w:line="360" w:lineRule="auto"/>
        <w:ind w:firstLine="426"/>
        <w:jc w:val="both"/>
        <w:rPr>
          <w:color w:val="000000" w:themeColor="text1"/>
          <w:sz w:val="28"/>
          <w:szCs w:val="28"/>
          <w:lang w:val="uk-UA" w:eastAsia="uk-UA"/>
        </w:rPr>
      </w:pPr>
      <w:r w:rsidRPr="00E322FD">
        <w:rPr>
          <w:color w:val="000000" w:themeColor="text1"/>
          <w:sz w:val="28"/>
          <w:szCs w:val="28"/>
          <w:lang w:val="uk-UA" w:eastAsia="uk-UA"/>
        </w:rPr>
        <w:t>Охолодження продуктів і збереження їх при низькій температурі дозволяють зберегти їхні властивості Продукти зберігають при температурах від —2 до +2°С (в залежності від виду продукту) при відносній вологості 80...95%. При машинному охолоджень теплота від охолоджуваного середовища приділяється в зовнішнє навколишнє простір за допомогою низькокипячих холодильних агентів ( фреон чи аміак). Температура кипіння фреону різних марок дорівнює —30...-—40°С, а аміаку —33,4°С.</w:t>
      </w:r>
    </w:p>
    <w:p w14:paraId="5ECDD659"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Для створення штучного холоду застосовують різні холодильні машини і установки: МХУ-8С, МХУ-12, АВ-30, ХМФ, ХМАВ, ХМАУ, резервуари-охолодники ТОМ-2А, МКА-2000Л-2А та ін.</w:t>
      </w:r>
    </w:p>
    <w:p w14:paraId="19A4FBE3"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На тваринницьких молочних фермах використовують фреонові холодильні установки типу МХУ продуктивністю холоду на 9 і 14 кВт/год. Вони забезпечують охолодження 2 т молока за 5 год. з 36 до 7°С. Замість МХУ освоєне виробництво водоохолоджувальні установок типу УВ-10 і АВ-30 відповідно продуктивністю холоду 41 і 35 кВт/год. B фруктосховищах використовуються фреонові типу ХМФ і ФХ і аміачні типу ХМАВ і ХМАУ холодильні машини холодопродуктивністю від 18 до 100 кВт/год.</w:t>
      </w:r>
    </w:p>
    <w:p w14:paraId="695FE7FD" w14:textId="77777777" w:rsidR="00212685" w:rsidRPr="00E322FD" w:rsidRDefault="00212685" w:rsidP="00212685">
      <w:pPr>
        <w:shd w:val="clear" w:color="auto" w:fill="FFFFFF"/>
        <w:spacing w:line="360" w:lineRule="auto"/>
        <w:ind w:firstLine="708"/>
        <w:jc w:val="both"/>
        <w:rPr>
          <w:color w:val="000000" w:themeColor="text1"/>
          <w:sz w:val="28"/>
          <w:szCs w:val="28"/>
          <w:lang w:val="uk-UA" w:eastAsia="uk-UA"/>
        </w:rPr>
      </w:pPr>
      <w:r w:rsidRPr="00E322FD">
        <w:rPr>
          <w:color w:val="000000" w:themeColor="text1"/>
          <w:sz w:val="28"/>
          <w:szCs w:val="28"/>
          <w:lang w:val="uk-UA" w:eastAsia="uk-UA"/>
        </w:rPr>
        <w:lastRenderedPageBreak/>
        <w:t>Для споживачів малої холодопродуктивності промисловість випускає електричні холодильні шафи і переносні холодильники, що працюють на основі термоелектричного охолодження (ефекту Пельтье). Сутність його полягає в тім, що при пропущенні струму через різнорідних напівпровідників у місці їхнього з'єднання знижується температура.</w:t>
      </w:r>
    </w:p>
    <w:p w14:paraId="1F53BB6A" w14:textId="77777777" w:rsidR="00212685" w:rsidRPr="00E322FD" w:rsidRDefault="00212685" w:rsidP="00212685">
      <w:pPr>
        <w:shd w:val="clear" w:color="auto" w:fill="FFFFFF"/>
        <w:spacing w:line="360" w:lineRule="auto"/>
        <w:ind w:firstLine="708"/>
        <w:jc w:val="both"/>
        <w:rPr>
          <w:color w:val="000000" w:themeColor="text1"/>
          <w:sz w:val="28"/>
          <w:szCs w:val="28"/>
          <w:lang w:val="uk-UA" w:eastAsia="uk-UA"/>
        </w:rPr>
      </w:pPr>
      <w:r w:rsidRPr="00E322FD">
        <w:rPr>
          <w:color w:val="000000" w:themeColor="text1"/>
          <w:sz w:val="28"/>
          <w:szCs w:val="28"/>
          <w:lang w:val="uk-UA" w:eastAsia="uk-UA"/>
        </w:rPr>
        <w:t>Для малих охолоджувачів молока використовується типова </w:t>
      </w:r>
    </w:p>
    <w:p w14:paraId="6A499790" w14:textId="77777777" w:rsidR="00212685" w:rsidRPr="00E322FD" w:rsidRDefault="00212685" w:rsidP="00212685">
      <w:pPr>
        <w:shd w:val="clear" w:color="auto" w:fill="FFFFFF"/>
        <w:spacing w:line="360" w:lineRule="auto"/>
        <w:ind w:firstLine="708"/>
        <w:jc w:val="both"/>
        <w:rPr>
          <w:color w:val="000000" w:themeColor="text1"/>
          <w:sz w:val="28"/>
          <w:szCs w:val="28"/>
          <w:lang w:val="uk-UA" w:eastAsia="uk-UA"/>
        </w:rPr>
      </w:pPr>
      <w:r w:rsidRPr="00E322FD">
        <w:rPr>
          <w:bCs/>
          <w:color w:val="000000" w:themeColor="text1"/>
          <w:sz w:val="28"/>
          <w:szCs w:val="28"/>
          <w:lang w:val="uk-UA" w:eastAsia="uk-UA"/>
        </w:rPr>
        <w:t>Установка МХУ-8С</w:t>
      </w:r>
    </w:p>
    <w:p w14:paraId="24486926" w14:textId="77777777" w:rsidR="00212685" w:rsidRPr="00E322FD" w:rsidRDefault="00212685" w:rsidP="00212685">
      <w:pPr>
        <w:shd w:val="clear" w:color="auto" w:fill="FFFFFF"/>
        <w:spacing w:line="360" w:lineRule="auto"/>
        <w:ind w:firstLine="708"/>
        <w:jc w:val="both"/>
        <w:rPr>
          <w:color w:val="000000" w:themeColor="text1"/>
          <w:sz w:val="28"/>
          <w:szCs w:val="28"/>
          <w:lang w:val="uk-UA" w:eastAsia="uk-UA"/>
        </w:rPr>
      </w:pPr>
      <w:r w:rsidRPr="00E322FD">
        <w:rPr>
          <w:color w:val="000000" w:themeColor="text1"/>
          <w:sz w:val="28"/>
          <w:szCs w:val="28"/>
          <w:lang w:val="uk-UA" w:eastAsia="uk-UA"/>
        </w:rPr>
        <w:t>Дія холодильної установки МХУ-8С базується на тому, що під час переходу фреону з рідкого стану в пароподібний тепло поглинається із зовнішнього середовища, а при конденсації — виділяється.</w:t>
      </w:r>
    </w:p>
    <w:p w14:paraId="08F6979F" w14:textId="77777777" w:rsidR="00212685" w:rsidRPr="00E322FD" w:rsidRDefault="00212685" w:rsidP="00212685">
      <w:pPr>
        <w:spacing w:line="360" w:lineRule="auto"/>
        <w:ind w:firstLine="708"/>
        <w:jc w:val="both"/>
        <w:rPr>
          <w:color w:val="000000" w:themeColor="text1"/>
          <w:sz w:val="28"/>
          <w:szCs w:val="28"/>
          <w:lang w:val="uk-UA" w:eastAsia="uk-UA"/>
        </w:rPr>
      </w:pPr>
      <w:r w:rsidRPr="00E322FD">
        <w:rPr>
          <w:color w:val="000000" w:themeColor="text1"/>
          <w:sz w:val="28"/>
          <w:szCs w:val="28"/>
          <w:lang w:val="uk-UA" w:eastAsia="uk-UA"/>
        </w:rPr>
        <w:t>Холодильна установка складається з холодильного агрегату і бака-акумулятора для води з зануреним випарником (рис. 1.4.1). Утворена внаслідок кипіння у випарнику 9 пара фреону надходить до теплообмінника 5, з якого потрапляє у компресор 2. Там вона стискається і її температура підвищується до 60—70°С. З компресора пара надходить до конденсатора 3 і конденсується, віддаючи тепло. Після цього рідкий фреон через ресивер 4, фільтр - осушник 6, теплообмінник 5 і терморегулювальний вентиль 8 надходить у випарник 9. Малий отвір регулювального вентиля створює опір рухові фреону, що зменшує його тиск, і він набуває здатності кипіти при низькій температурі. Під час кипіння у випарнику фреон відбирає тепло води, яка його оточує, і в пароподібному стані надходить знову в компресор. Потім процес повторюється.</w:t>
      </w:r>
    </w:p>
    <w:p w14:paraId="772366CE" w14:textId="77777777"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noProof/>
          <w:color w:val="000000" w:themeColor="text1"/>
          <w:sz w:val="28"/>
          <w:szCs w:val="28"/>
        </w:rPr>
        <w:lastRenderedPageBreak/>
        <w:drawing>
          <wp:inline distT="0" distB="0" distL="0" distR="0" wp14:anchorId="4535101F" wp14:editId="1FB84B35">
            <wp:extent cx="4800600" cy="3314700"/>
            <wp:effectExtent l="0" t="0" r="0" b="0"/>
            <wp:docPr id="18" name="Рисунок 18" descr="http://kyrator.com.ua/images/299/image02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kyrator.com.ua/images/299/image029.jp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800600" cy="3314700"/>
                    </a:xfrm>
                    <a:prstGeom prst="rect">
                      <a:avLst/>
                    </a:prstGeom>
                    <a:noFill/>
                    <a:ln>
                      <a:noFill/>
                    </a:ln>
                  </pic:spPr>
                </pic:pic>
              </a:graphicData>
            </a:graphic>
          </wp:inline>
        </w:drawing>
      </w:r>
    </w:p>
    <w:p w14:paraId="242BE7F2" w14:textId="7EDE6AF3"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color w:val="000000" w:themeColor="text1"/>
          <w:sz w:val="28"/>
          <w:szCs w:val="28"/>
          <w:lang w:val="uk-UA" w:eastAsia="uk-UA"/>
        </w:rPr>
        <w:t>Рисунок 1.</w:t>
      </w:r>
      <w:r w:rsidR="00E322FD" w:rsidRPr="00E322FD">
        <w:rPr>
          <w:iCs/>
          <w:color w:val="000000" w:themeColor="text1"/>
          <w:sz w:val="28"/>
          <w:szCs w:val="28"/>
          <w:lang w:val="uk-UA" w:eastAsia="uk-UA"/>
        </w:rPr>
        <w:t>3</w:t>
      </w:r>
      <w:r w:rsidRPr="00E322FD">
        <w:rPr>
          <w:iCs/>
          <w:color w:val="000000" w:themeColor="text1"/>
          <w:sz w:val="28"/>
          <w:szCs w:val="28"/>
          <w:lang w:val="uk-UA" w:eastAsia="uk-UA"/>
        </w:rPr>
        <w:t xml:space="preserve"> - Технологічна схема холодильної установки МХУ-8С:</w:t>
      </w:r>
    </w:p>
    <w:p w14:paraId="436DF32D"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1 - реле тиску; 2 - компресор; 3 - конденсатор повітряний; 4 - ресивер; 5 - теплообмінник; 6 – фільтр - осушник; 7 — оглядове вікно; 8 - терморегульОваний вентиль; 9 — випарник.</w:t>
      </w:r>
    </w:p>
    <w:p w14:paraId="6C16CB07"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Принципова схема передбачає як ручний, так і автоматичний режими роботи (рис. 1.4.2). При ручному керуванні перемикач </w:t>
      </w:r>
      <w:r w:rsidRPr="00E322FD">
        <w:rPr>
          <w:iCs/>
          <w:color w:val="000000" w:themeColor="text1"/>
          <w:sz w:val="28"/>
          <w:szCs w:val="28"/>
          <w:lang w:val="uk-UA" w:eastAsia="uk-UA"/>
        </w:rPr>
        <w:t>SA1</w:t>
      </w:r>
      <w:r w:rsidRPr="00E322FD">
        <w:rPr>
          <w:color w:val="000000" w:themeColor="text1"/>
          <w:sz w:val="28"/>
          <w:szCs w:val="28"/>
          <w:lang w:val="uk-UA" w:eastAsia="uk-UA"/>
        </w:rPr>
        <w:t> встановлюють у положення «</w:t>
      </w:r>
      <w:r w:rsidRPr="00E322FD">
        <w:rPr>
          <w:iCs/>
          <w:color w:val="000000" w:themeColor="text1"/>
          <w:sz w:val="28"/>
          <w:szCs w:val="28"/>
          <w:lang w:val="uk-UA" w:eastAsia="uk-UA"/>
        </w:rPr>
        <w:t>Р</w:t>
      </w:r>
      <w:r w:rsidRPr="00E322FD">
        <w:rPr>
          <w:color w:val="000000" w:themeColor="text1"/>
          <w:sz w:val="28"/>
          <w:szCs w:val="28"/>
          <w:lang w:val="uk-UA" w:eastAsia="uk-UA"/>
        </w:rPr>
        <w:t>». При цьому включається котушка магнітного пускача </w:t>
      </w:r>
      <w:r w:rsidRPr="00E322FD">
        <w:rPr>
          <w:iCs/>
          <w:color w:val="000000" w:themeColor="text1"/>
          <w:sz w:val="28"/>
          <w:szCs w:val="28"/>
          <w:lang w:val="uk-UA" w:eastAsia="uk-UA"/>
        </w:rPr>
        <w:t>КМ1</w:t>
      </w:r>
      <w:r w:rsidRPr="00E322FD">
        <w:rPr>
          <w:color w:val="000000" w:themeColor="text1"/>
          <w:sz w:val="28"/>
          <w:szCs w:val="28"/>
          <w:lang w:val="uk-UA" w:eastAsia="uk-UA"/>
        </w:rPr>
        <w:t>, працюють електродвигуни </w:t>
      </w:r>
      <w:r w:rsidRPr="00E322FD">
        <w:rPr>
          <w:iCs/>
          <w:color w:val="000000" w:themeColor="text1"/>
          <w:sz w:val="28"/>
          <w:szCs w:val="28"/>
          <w:lang w:val="uk-UA" w:eastAsia="uk-UA"/>
        </w:rPr>
        <w:t>M1</w:t>
      </w:r>
      <w:r w:rsidRPr="00E322FD">
        <w:rPr>
          <w:color w:val="000000" w:themeColor="text1"/>
          <w:sz w:val="28"/>
          <w:szCs w:val="28"/>
          <w:lang w:val="uk-UA" w:eastAsia="uk-UA"/>
        </w:rPr>
        <w:t> (вентилятора) і </w:t>
      </w:r>
      <w:r w:rsidRPr="00E322FD">
        <w:rPr>
          <w:iCs/>
          <w:color w:val="000000" w:themeColor="text1"/>
          <w:sz w:val="28"/>
          <w:szCs w:val="28"/>
          <w:lang w:val="uk-UA" w:eastAsia="uk-UA"/>
        </w:rPr>
        <w:t>М2</w:t>
      </w:r>
      <w:r w:rsidRPr="00E322FD">
        <w:rPr>
          <w:color w:val="000000" w:themeColor="text1"/>
          <w:sz w:val="28"/>
          <w:szCs w:val="28"/>
          <w:lang w:val="uk-UA" w:eastAsia="uk-UA"/>
        </w:rPr>
        <w:t> (компресори). Одночасно розривається ланцюг резистора </w:t>
      </w:r>
      <w:r w:rsidRPr="00E322FD">
        <w:rPr>
          <w:iCs/>
          <w:color w:val="000000" w:themeColor="text1"/>
          <w:sz w:val="28"/>
          <w:szCs w:val="28"/>
          <w:lang w:val="uk-UA" w:eastAsia="uk-UA"/>
        </w:rPr>
        <w:t>R</w:t>
      </w:r>
      <w:r w:rsidRPr="00E322FD">
        <w:rPr>
          <w:color w:val="000000" w:themeColor="text1"/>
          <w:sz w:val="28"/>
          <w:szCs w:val="28"/>
          <w:lang w:val="uk-UA" w:eastAsia="uk-UA"/>
        </w:rPr>
        <w:t>. Перемикачем </w:t>
      </w:r>
      <w:r w:rsidRPr="00E322FD">
        <w:rPr>
          <w:iCs/>
          <w:color w:val="000000" w:themeColor="text1"/>
          <w:sz w:val="28"/>
          <w:szCs w:val="28"/>
          <w:lang w:val="uk-UA" w:eastAsia="uk-UA"/>
        </w:rPr>
        <w:t>SA2</w:t>
      </w:r>
      <w:r w:rsidRPr="00E322FD">
        <w:rPr>
          <w:color w:val="000000" w:themeColor="text1"/>
          <w:sz w:val="28"/>
          <w:szCs w:val="28"/>
          <w:lang w:val="uk-UA" w:eastAsia="uk-UA"/>
        </w:rPr>
        <w:t> включають      магнітний пускач </w:t>
      </w:r>
      <w:r w:rsidRPr="00E322FD">
        <w:rPr>
          <w:iCs/>
          <w:color w:val="000000" w:themeColor="text1"/>
          <w:sz w:val="28"/>
          <w:szCs w:val="28"/>
          <w:lang w:val="uk-UA" w:eastAsia="uk-UA"/>
        </w:rPr>
        <w:t>КМ2</w:t>
      </w:r>
      <w:r w:rsidRPr="00E322FD">
        <w:rPr>
          <w:color w:val="000000" w:themeColor="text1"/>
          <w:sz w:val="28"/>
          <w:szCs w:val="28"/>
          <w:lang w:val="uk-UA" w:eastAsia="uk-UA"/>
        </w:rPr>
        <w:t> електродвигуни </w:t>
      </w:r>
      <w:r w:rsidRPr="00E322FD">
        <w:rPr>
          <w:iCs/>
          <w:color w:val="000000" w:themeColor="text1"/>
          <w:sz w:val="28"/>
          <w:szCs w:val="28"/>
          <w:lang w:val="uk-UA" w:eastAsia="uk-UA"/>
        </w:rPr>
        <w:t>М3</w:t>
      </w:r>
      <w:r w:rsidRPr="00E322FD">
        <w:rPr>
          <w:color w:val="000000" w:themeColor="text1"/>
          <w:sz w:val="28"/>
          <w:szCs w:val="28"/>
          <w:lang w:val="uk-UA" w:eastAsia="uk-UA"/>
        </w:rPr>
        <w:t> насоса. При цьому робота холодильного агрегату здійснюється в автоматичному режимі. Якщо тиск на виході компресора перевищить норму, то розімкнеться контакт реле тиску </w:t>
      </w:r>
      <w:r w:rsidRPr="00E322FD">
        <w:rPr>
          <w:iCs/>
          <w:color w:val="000000" w:themeColor="text1"/>
          <w:sz w:val="28"/>
          <w:szCs w:val="28"/>
          <w:lang w:val="uk-UA" w:eastAsia="uk-UA"/>
        </w:rPr>
        <w:t>SP</w:t>
      </w:r>
      <w:r w:rsidRPr="00E322FD">
        <w:rPr>
          <w:color w:val="000000" w:themeColor="text1"/>
          <w:sz w:val="28"/>
          <w:szCs w:val="28"/>
          <w:lang w:val="uk-UA" w:eastAsia="uk-UA"/>
        </w:rPr>
        <w:t> і розшунтує котушку проміжного реле захисту </w:t>
      </w:r>
      <w:r w:rsidRPr="00E322FD">
        <w:rPr>
          <w:iCs/>
          <w:color w:val="000000" w:themeColor="text1"/>
          <w:sz w:val="28"/>
          <w:szCs w:val="28"/>
          <w:lang w:val="uk-UA" w:eastAsia="uk-UA"/>
        </w:rPr>
        <w:t>KV</w:t>
      </w:r>
      <w:r w:rsidRPr="00E322FD">
        <w:rPr>
          <w:color w:val="000000" w:themeColor="text1"/>
          <w:sz w:val="28"/>
          <w:szCs w:val="28"/>
          <w:lang w:val="uk-UA" w:eastAsia="uk-UA"/>
        </w:rPr>
        <w:t>, що відключить магнітний пускач </w:t>
      </w:r>
      <w:r w:rsidRPr="00E322FD">
        <w:rPr>
          <w:iCs/>
          <w:color w:val="000000" w:themeColor="text1"/>
          <w:sz w:val="28"/>
          <w:szCs w:val="28"/>
          <w:lang w:val="uk-UA" w:eastAsia="uk-UA"/>
        </w:rPr>
        <w:t>КМ1</w:t>
      </w:r>
      <w:r w:rsidRPr="00E322FD">
        <w:rPr>
          <w:color w:val="000000" w:themeColor="text1"/>
          <w:sz w:val="28"/>
          <w:szCs w:val="28"/>
          <w:lang w:val="uk-UA" w:eastAsia="uk-UA"/>
        </w:rPr>
        <w:t> (компресор і вентилятор агрегату) і включить сигнальну лампу </w:t>
      </w:r>
      <w:r w:rsidRPr="00E322FD">
        <w:rPr>
          <w:iCs/>
          <w:color w:val="000000" w:themeColor="text1"/>
          <w:sz w:val="28"/>
          <w:szCs w:val="28"/>
          <w:lang w:val="uk-UA" w:eastAsia="uk-UA"/>
        </w:rPr>
        <w:t>HL2</w:t>
      </w:r>
      <w:r w:rsidRPr="00E322FD">
        <w:rPr>
          <w:color w:val="000000" w:themeColor="text1"/>
          <w:sz w:val="28"/>
          <w:szCs w:val="28"/>
          <w:lang w:val="uk-UA" w:eastAsia="uk-UA"/>
        </w:rPr>
        <w:t>. Щоб знову, включити агрегат вручну, потрібно перемикач </w:t>
      </w:r>
      <w:r w:rsidRPr="00E322FD">
        <w:rPr>
          <w:iCs/>
          <w:color w:val="000000" w:themeColor="text1"/>
          <w:sz w:val="28"/>
          <w:szCs w:val="28"/>
          <w:lang w:val="uk-UA" w:eastAsia="uk-UA"/>
        </w:rPr>
        <w:t>SA1</w:t>
      </w:r>
      <w:r w:rsidRPr="00E322FD">
        <w:rPr>
          <w:color w:val="000000" w:themeColor="text1"/>
          <w:sz w:val="28"/>
          <w:szCs w:val="28"/>
          <w:lang w:val="uk-UA" w:eastAsia="uk-UA"/>
        </w:rPr>
        <w:t> перевести спочатку в положення «</w:t>
      </w:r>
      <w:r w:rsidRPr="00E322FD">
        <w:rPr>
          <w:iCs/>
          <w:color w:val="000000" w:themeColor="text1"/>
          <w:sz w:val="28"/>
          <w:szCs w:val="28"/>
          <w:lang w:val="uk-UA" w:eastAsia="uk-UA"/>
        </w:rPr>
        <w:t>А</w:t>
      </w:r>
      <w:r w:rsidRPr="00E322FD">
        <w:rPr>
          <w:color w:val="000000" w:themeColor="text1"/>
          <w:sz w:val="28"/>
          <w:szCs w:val="28"/>
          <w:lang w:val="uk-UA" w:eastAsia="uk-UA"/>
        </w:rPr>
        <w:t>», потім знову на «</w:t>
      </w:r>
      <w:r w:rsidRPr="00E322FD">
        <w:rPr>
          <w:iCs/>
          <w:color w:val="000000" w:themeColor="text1"/>
          <w:sz w:val="28"/>
          <w:szCs w:val="28"/>
          <w:lang w:val="uk-UA" w:eastAsia="uk-UA"/>
        </w:rPr>
        <w:t>Р</w:t>
      </w:r>
      <w:r w:rsidRPr="00E322FD">
        <w:rPr>
          <w:color w:val="000000" w:themeColor="text1"/>
          <w:sz w:val="28"/>
          <w:szCs w:val="28"/>
          <w:lang w:val="uk-UA" w:eastAsia="uk-UA"/>
        </w:rPr>
        <w:t>».</w:t>
      </w:r>
    </w:p>
    <w:p w14:paraId="4177C8E6" w14:textId="77777777"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noProof/>
          <w:color w:val="000000" w:themeColor="text1"/>
          <w:sz w:val="28"/>
          <w:szCs w:val="28"/>
        </w:rPr>
        <w:lastRenderedPageBreak/>
        <w:drawing>
          <wp:inline distT="0" distB="0" distL="0" distR="0" wp14:anchorId="7C29F0D7" wp14:editId="700957F9">
            <wp:extent cx="5934075" cy="2962275"/>
            <wp:effectExtent l="0" t="0" r="0" b="0"/>
            <wp:docPr id="17" name="Рисунок 17" descr="http://kyrator.com.ua/images/299/image0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kyrator.com.ua/images/299/image030.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934075" cy="2962275"/>
                    </a:xfrm>
                    <a:prstGeom prst="rect">
                      <a:avLst/>
                    </a:prstGeom>
                    <a:noFill/>
                    <a:ln>
                      <a:noFill/>
                    </a:ln>
                  </pic:spPr>
                </pic:pic>
              </a:graphicData>
            </a:graphic>
          </wp:inline>
        </w:drawing>
      </w:r>
    </w:p>
    <w:p w14:paraId="2B62F50D" w14:textId="399DB1D4"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color w:val="000000" w:themeColor="text1"/>
          <w:sz w:val="28"/>
          <w:szCs w:val="28"/>
          <w:lang w:val="uk-UA" w:eastAsia="uk-UA"/>
        </w:rPr>
        <w:t>Рисунок 1.4 - Принципова електрична схема холодильної установки МХУ-8С.</w:t>
      </w:r>
    </w:p>
    <w:p w14:paraId="0E5FB0DE"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В автоматичному режимі перемикач </w:t>
      </w:r>
      <w:r w:rsidRPr="00E322FD">
        <w:rPr>
          <w:iCs/>
          <w:color w:val="000000" w:themeColor="text1"/>
          <w:sz w:val="28"/>
          <w:szCs w:val="28"/>
          <w:lang w:val="uk-UA" w:eastAsia="uk-UA"/>
        </w:rPr>
        <w:t>SA1</w:t>
      </w:r>
      <w:r w:rsidRPr="00E322FD">
        <w:rPr>
          <w:color w:val="000000" w:themeColor="text1"/>
          <w:sz w:val="28"/>
          <w:szCs w:val="28"/>
          <w:lang w:val="uk-UA" w:eastAsia="uk-UA"/>
        </w:rPr>
        <w:t> встановлюють у положення «</w:t>
      </w:r>
      <w:r w:rsidRPr="00E322FD">
        <w:rPr>
          <w:iCs/>
          <w:color w:val="000000" w:themeColor="text1"/>
          <w:sz w:val="28"/>
          <w:szCs w:val="28"/>
          <w:lang w:val="uk-UA" w:eastAsia="uk-UA"/>
        </w:rPr>
        <w:t>А</w:t>
      </w:r>
      <w:r w:rsidRPr="00E322FD">
        <w:rPr>
          <w:color w:val="000000" w:themeColor="text1"/>
          <w:sz w:val="28"/>
          <w:szCs w:val="28"/>
          <w:lang w:val="uk-UA" w:eastAsia="uk-UA"/>
        </w:rPr>
        <w:t>». У цьому випадку температура води контролюється терморегулятором </w:t>
      </w:r>
      <w:r w:rsidRPr="00E322FD">
        <w:rPr>
          <w:iCs/>
          <w:color w:val="000000" w:themeColor="text1"/>
          <w:sz w:val="28"/>
          <w:szCs w:val="28"/>
          <w:lang w:val="uk-UA" w:eastAsia="uk-UA"/>
        </w:rPr>
        <w:t>SK</w:t>
      </w:r>
      <w:r w:rsidRPr="00E322FD">
        <w:rPr>
          <w:color w:val="000000" w:themeColor="text1"/>
          <w:sz w:val="28"/>
          <w:szCs w:val="28"/>
          <w:lang w:val="uk-UA" w:eastAsia="uk-UA"/>
        </w:rPr>
        <w:t>, що включає свої контакти при підвищенні, а відключає при зниженні температури, чим включає або відключає агрегат магнітним пускачем </w:t>
      </w:r>
      <w:r w:rsidRPr="00E322FD">
        <w:rPr>
          <w:iCs/>
          <w:color w:val="000000" w:themeColor="text1"/>
          <w:sz w:val="28"/>
          <w:szCs w:val="28"/>
          <w:lang w:val="uk-UA" w:eastAsia="uk-UA"/>
        </w:rPr>
        <w:t>КМ1</w:t>
      </w:r>
      <w:r w:rsidRPr="00E322FD">
        <w:rPr>
          <w:color w:val="000000" w:themeColor="text1"/>
          <w:sz w:val="28"/>
          <w:szCs w:val="28"/>
          <w:lang w:val="uk-UA" w:eastAsia="uk-UA"/>
        </w:rPr>
        <w:t>.</w:t>
      </w:r>
    </w:p>
    <w:p w14:paraId="0810F085"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bCs/>
          <w:color w:val="000000" w:themeColor="text1"/>
          <w:sz w:val="28"/>
          <w:szCs w:val="28"/>
          <w:lang w:val="uk-UA" w:eastAsia="uk-UA"/>
        </w:rPr>
        <w:t xml:space="preserve">       Водоохолоджувальна установка типу УВ-10</w:t>
      </w:r>
      <w:r w:rsidRPr="00E322FD">
        <w:rPr>
          <w:color w:val="000000" w:themeColor="text1"/>
          <w:sz w:val="28"/>
          <w:szCs w:val="28"/>
          <w:lang w:val="uk-UA" w:eastAsia="uk-UA"/>
        </w:rPr>
        <w:t>, технологічна й електрична схеми якої показані на рисунку 1.4.3, складається з компресора 4 з електроприводом </w:t>
      </w:r>
      <w:r w:rsidRPr="00E322FD">
        <w:rPr>
          <w:iCs/>
          <w:color w:val="000000" w:themeColor="text1"/>
          <w:sz w:val="28"/>
          <w:szCs w:val="28"/>
          <w:lang w:val="uk-UA" w:eastAsia="uk-UA"/>
        </w:rPr>
        <w:t>М1</w:t>
      </w:r>
      <w:r w:rsidRPr="00E322FD">
        <w:rPr>
          <w:color w:val="000000" w:themeColor="text1"/>
          <w:sz w:val="28"/>
          <w:szCs w:val="28"/>
          <w:lang w:val="uk-UA" w:eastAsia="uk-UA"/>
        </w:rPr>
        <w:t>, повітряного конденсатора 2 із приводом вентилятора </w:t>
      </w:r>
      <w:r w:rsidRPr="00E322FD">
        <w:rPr>
          <w:iCs/>
          <w:color w:val="000000" w:themeColor="text1"/>
          <w:sz w:val="28"/>
          <w:szCs w:val="28"/>
          <w:lang w:val="uk-UA" w:eastAsia="uk-UA"/>
        </w:rPr>
        <w:t>М2</w:t>
      </w:r>
      <w:r w:rsidRPr="00E322FD">
        <w:rPr>
          <w:color w:val="000000" w:themeColor="text1"/>
          <w:sz w:val="28"/>
          <w:szCs w:val="28"/>
          <w:lang w:val="uk-UA" w:eastAsia="uk-UA"/>
        </w:rPr>
        <w:t>, ресивера 2, теплообмінника 7 з вбудованим у нього осушувачем-фільтром 6, терморегулювального вентиля 8, зрошувального змієвикового випарника 12, розміщеного в баці 9, холодоносія зі зрошувачем 10, відцентрового насоса 13 для перекачування холодоносія, фільтрів 5, 6 і 11 і вентилів 3.</w:t>
      </w:r>
    </w:p>
    <w:p w14:paraId="0CE7D6D1" w14:textId="77777777" w:rsidR="00212685" w:rsidRPr="00E322FD" w:rsidRDefault="00212685" w:rsidP="00212685">
      <w:pPr>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Установка працює по двох замкнутих контурах: по холодильному агенті і по холодоносії (воді).</w:t>
      </w:r>
    </w:p>
    <w:p w14:paraId="3528C1C1" w14:textId="77777777" w:rsidR="00212685" w:rsidRPr="00E322FD" w:rsidRDefault="00212685" w:rsidP="00212685">
      <w:pPr>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Перший контур працює в такий спосіб. Компресор 4 відсмоктує пари холодоагенту з випарника 12, стискає їх і нагнітає в конденсатор 2, де холодоагент охолоджується і конденсується за рахунок теплообміну з повітрям, прогнаним вентилятором </w:t>
      </w:r>
      <w:r w:rsidRPr="00E322FD">
        <w:rPr>
          <w:iCs/>
          <w:color w:val="000000" w:themeColor="text1"/>
          <w:sz w:val="28"/>
          <w:szCs w:val="28"/>
          <w:lang w:val="uk-UA" w:eastAsia="uk-UA"/>
        </w:rPr>
        <w:t>М2</w:t>
      </w:r>
      <w:r w:rsidRPr="00E322FD">
        <w:rPr>
          <w:color w:val="000000" w:themeColor="text1"/>
          <w:sz w:val="28"/>
          <w:szCs w:val="28"/>
          <w:lang w:val="uk-UA" w:eastAsia="uk-UA"/>
        </w:rPr>
        <w:t xml:space="preserve">. Рідкий холодоагент збирається в ресивері 1, а потім проходить через фільтр-осушувач 6 і теплообмінник 7. У фільтрі 6 він звільняється від вологи </w:t>
      </w:r>
      <w:r w:rsidRPr="00E322FD">
        <w:rPr>
          <w:color w:val="000000" w:themeColor="text1"/>
          <w:sz w:val="28"/>
          <w:szCs w:val="28"/>
          <w:lang w:val="uk-UA" w:eastAsia="uk-UA"/>
        </w:rPr>
        <w:lastRenderedPageBreak/>
        <w:t>і бруду, а в теплообміннику 7 додатково прохолоджується за рахунок регенеративного теплообміну з парами холодоагенту, що йде з випарника.</w:t>
      </w:r>
    </w:p>
    <w:p w14:paraId="779DDAEF" w14:textId="77777777"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noProof/>
          <w:color w:val="000000" w:themeColor="text1"/>
          <w:sz w:val="28"/>
          <w:szCs w:val="28"/>
        </w:rPr>
        <w:drawing>
          <wp:inline distT="0" distB="0" distL="0" distR="0" wp14:anchorId="3180CCA4" wp14:editId="353779AF">
            <wp:extent cx="5486400" cy="2305050"/>
            <wp:effectExtent l="0" t="0" r="0" b="0"/>
            <wp:docPr id="16" name="Рисунок 16" descr="http://kyrator.com.ua/images/299/image0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kyrator.com.ua/images/299/image031.jp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86400" cy="2305050"/>
                    </a:xfrm>
                    <a:prstGeom prst="rect">
                      <a:avLst/>
                    </a:prstGeom>
                    <a:noFill/>
                    <a:ln>
                      <a:noFill/>
                    </a:ln>
                  </pic:spPr>
                </pic:pic>
              </a:graphicData>
            </a:graphic>
          </wp:inline>
        </w:drawing>
      </w:r>
    </w:p>
    <w:p w14:paraId="7DE4EA26" w14:textId="52255C71"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color w:val="000000" w:themeColor="text1"/>
          <w:sz w:val="28"/>
          <w:szCs w:val="28"/>
          <w:lang w:val="uk-UA" w:eastAsia="uk-UA"/>
        </w:rPr>
        <w:t>Рисунок 1.</w:t>
      </w:r>
      <w:r w:rsidR="00E322FD" w:rsidRPr="00E322FD">
        <w:rPr>
          <w:iCs/>
          <w:color w:val="000000" w:themeColor="text1"/>
          <w:sz w:val="28"/>
          <w:szCs w:val="28"/>
          <w:lang w:val="uk-UA" w:eastAsia="uk-UA"/>
        </w:rPr>
        <w:t>5</w:t>
      </w:r>
      <w:r w:rsidRPr="00E322FD">
        <w:rPr>
          <w:iCs/>
          <w:color w:val="000000" w:themeColor="text1"/>
          <w:sz w:val="28"/>
          <w:szCs w:val="28"/>
          <w:lang w:val="uk-UA" w:eastAsia="uk-UA"/>
        </w:rPr>
        <w:t xml:space="preserve"> - Технологічна схема водоохолоджувальної установки УВ-10</w:t>
      </w:r>
      <w:r w:rsidRPr="00E322FD">
        <w:rPr>
          <w:color w:val="000000" w:themeColor="text1"/>
          <w:sz w:val="28"/>
          <w:szCs w:val="28"/>
          <w:lang w:val="uk-UA" w:eastAsia="uk-UA"/>
        </w:rPr>
        <w:t>.</w:t>
      </w:r>
    </w:p>
    <w:p w14:paraId="51F7A03A"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Охолоджений холодоагент надходить у терморегулювальний вентиль 8, у якому знижується його тиск, а потім у виді парорідинної суміші надходить у випарник 12. У випарнику ця суміш перетворюється в пару, відбираючи теплоту від водяного холодоносія і виносячи її в конденсатор. У конденсаторі теплота виділяється в навколишнє середовище за допомогою вентилятора.</w:t>
      </w:r>
    </w:p>
    <w:p w14:paraId="23CAA49E" w14:textId="77777777" w:rsidR="00212685" w:rsidRPr="00E322FD" w:rsidRDefault="00212685" w:rsidP="00212685">
      <w:pPr>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Циркуляція холодоносія здійснюється насосом 13 через очисний фільтр 11. Холодоносій у розпиленому виді обмиває випарник і охолоджується, а потім іде до споживачів холоду. Віддавши холод відповідним холодообмінником, холодоносій знову повертається в бак 9. Оптимальна робота холодильної установки спостерігається тоді, коли температура пару на виході з випарника 12 на 15...20° вище температури кипіння холодильного агента. Для підтримки цієї різниці температур призначений терморегулювальний вентиль 8 з датчиком температури </w:t>
      </w:r>
      <w:r w:rsidRPr="00E322FD">
        <w:rPr>
          <w:iCs/>
          <w:color w:val="000000" w:themeColor="text1"/>
          <w:sz w:val="28"/>
          <w:szCs w:val="28"/>
          <w:lang w:val="uk-UA" w:eastAsia="uk-UA"/>
        </w:rPr>
        <w:t>SK1</w:t>
      </w:r>
      <w:r w:rsidRPr="00E322FD">
        <w:rPr>
          <w:color w:val="000000" w:themeColor="text1"/>
          <w:sz w:val="28"/>
          <w:szCs w:val="28"/>
          <w:lang w:val="uk-UA" w:eastAsia="uk-UA"/>
        </w:rPr>
        <w:t> прямої дії.</w:t>
      </w:r>
    </w:p>
    <w:p w14:paraId="301A092E" w14:textId="77777777" w:rsidR="00212685" w:rsidRPr="00E322FD" w:rsidRDefault="00212685" w:rsidP="00212685">
      <w:pPr>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Температура холодоносія контролюється датчиком температури </w:t>
      </w:r>
      <w:r w:rsidRPr="00E322FD">
        <w:rPr>
          <w:iCs/>
          <w:color w:val="000000" w:themeColor="text1"/>
          <w:sz w:val="28"/>
          <w:szCs w:val="28"/>
          <w:lang w:val="uk-UA" w:eastAsia="uk-UA"/>
        </w:rPr>
        <w:t>SK2</w:t>
      </w:r>
      <w:r w:rsidRPr="00E322FD">
        <w:rPr>
          <w:color w:val="000000" w:themeColor="text1"/>
          <w:sz w:val="28"/>
          <w:szCs w:val="28"/>
          <w:lang w:val="uk-UA" w:eastAsia="uk-UA"/>
        </w:rPr>
        <w:t>, що при 3°С включає електропривод компресора </w:t>
      </w:r>
      <w:r w:rsidRPr="00E322FD">
        <w:rPr>
          <w:iCs/>
          <w:color w:val="000000" w:themeColor="text1"/>
          <w:sz w:val="28"/>
          <w:szCs w:val="28"/>
          <w:lang w:val="uk-UA" w:eastAsia="uk-UA"/>
        </w:rPr>
        <w:t>M1</w:t>
      </w:r>
      <w:r w:rsidRPr="00E322FD">
        <w:rPr>
          <w:color w:val="000000" w:themeColor="text1"/>
          <w:sz w:val="28"/>
          <w:szCs w:val="28"/>
          <w:lang w:val="uk-UA" w:eastAsia="uk-UA"/>
        </w:rPr>
        <w:t> і вентилятора </w:t>
      </w:r>
      <w:r w:rsidRPr="00E322FD">
        <w:rPr>
          <w:iCs/>
          <w:color w:val="000000" w:themeColor="text1"/>
          <w:sz w:val="28"/>
          <w:szCs w:val="28"/>
          <w:lang w:val="uk-UA" w:eastAsia="uk-UA"/>
        </w:rPr>
        <w:t>М2</w:t>
      </w:r>
      <w:r w:rsidRPr="00E322FD">
        <w:rPr>
          <w:color w:val="000000" w:themeColor="text1"/>
          <w:sz w:val="28"/>
          <w:szCs w:val="28"/>
          <w:lang w:val="uk-UA" w:eastAsia="uk-UA"/>
        </w:rPr>
        <w:t> і відключає його при 0,5 °С за допомогою магнітного пускача </w:t>
      </w:r>
      <w:r w:rsidRPr="00E322FD">
        <w:rPr>
          <w:iCs/>
          <w:color w:val="000000" w:themeColor="text1"/>
          <w:sz w:val="28"/>
          <w:szCs w:val="28"/>
          <w:lang w:val="uk-UA" w:eastAsia="uk-UA"/>
        </w:rPr>
        <w:t>КМ1</w:t>
      </w:r>
      <w:r w:rsidRPr="00E322FD">
        <w:rPr>
          <w:color w:val="000000" w:themeColor="text1"/>
          <w:sz w:val="28"/>
          <w:szCs w:val="28"/>
          <w:lang w:val="uk-UA" w:eastAsia="uk-UA"/>
        </w:rPr>
        <w:t>. Електропривод </w:t>
      </w:r>
      <w:r w:rsidRPr="00E322FD">
        <w:rPr>
          <w:iCs/>
          <w:color w:val="000000" w:themeColor="text1"/>
          <w:sz w:val="28"/>
          <w:szCs w:val="28"/>
          <w:lang w:val="uk-UA" w:eastAsia="uk-UA"/>
        </w:rPr>
        <w:t>М2</w:t>
      </w:r>
      <w:r w:rsidRPr="00E322FD">
        <w:rPr>
          <w:color w:val="000000" w:themeColor="text1"/>
          <w:sz w:val="28"/>
          <w:szCs w:val="28"/>
          <w:lang w:val="uk-UA" w:eastAsia="uk-UA"/>
        </w:rPr>
        <w:t> вентилятори включається одночасно з компресором (рис. 7.26). Захист від підвищення тиску нагнітання вище 1,5 МПа і зниження тиску всмоктування нижче 0,04 МПа здійснюється датчиком різниці тиску </w:t>
      </w:r>
      <w:r w:rsidRPr="00E322FD">
        <w:rPr>
          <w:iCs/>
          <w:color w:val="000000" w:themeColor="text1"/>
          <w:sz w:val="28"/>
          <w:szCs w:val="28"/>
          <w:lang w:val="uk-UA" w:eastAsia="uk-UA"/>
        </w:rPr>
        <w:t>ВР</w:t>
      </w:r>
      <w:r w:rsidRPr="00E322FD">
        <w:rPr>
          <w:color w:val="000000" w:themeColor="text1"/>
          <w:sz w:val="28"/>
          <w:szCs w:val="28"/>
          <w:lang w:val="uk-UA" w:eastAsia="uk-UA"/>
        </w:rPr>
        <w:t xml:space="preserve">, що розмикає свої контакти і відключає </w:t>
      </w:r>
      <w:r w:rsidRPr="00E322FD">
        <w:rPr>
          <w:color w:val="000000" w:themeColor="text1"/>
          <w:sz w:val="28"/>
          <w:szCs w:val="28"/>
          <w:lang w:val="uk-UA" w:eastAsia="uk-UA"/>
        </w:rPr>
        <w:lastRenderedPageBreak/>
        <w:t>магнітний пускач </w:t>
      </w:r>
      <w:r w:rsidRPr="00E322FD">
        <w:rPr>
          <w:iCs/>
          <w:color w:val="000000" w:themeColor="text1"/>
          <w:sz w:val="28"/>
          <w:szCs w:val="28"/>
          <w:lang w:val="uk-UA" w:eastAsia="uk-UA"/>
        </w:rPr>
        <w:t>КМ2</w:t>
      </w:r>
      <w:r w:rsidRPr="00E322FD">
        <w:rPr>
          <w:color w:val="000000" w:themeColor="text1"/>
          <w:sz w:val="28"/>
          <w:szCs w:val="28"/>
          <w:lang w:val="uk-UA" w:eastAsia="uk-UA"/>
        </w:rPr>
        <w:t> електропривода </w:t>
      </w:r>
      <w:r w:rsidRPr="00E322FD">
        <w:rPr>
          <w:iCs/>
          <w:color w:val="000000" w:themeColor="text1"/>
          <w:sz w:val="28"/>
          <w:szCs w:val="28"/>
          <w:lang w:val="uk-UA" w:eastAsia="uk-UA"/>
        </w:rPr>
        <w:t>М3</w:t>
      </w:r>
      <w:r w:rsidRPr="00E322FD">
        <w:rPr>
          <w:color w:val="000000" w:themeColor="text1"/>
          <w:sz w:val="28"/>
          <w:szCs w:val="28"/>
          <w:lang w:val="uk-UA" w:eastAsia="uk-UA"/>
        </w:rPr>
        <w:t> насоса. Схема керування працює в ручному й автоматичному режимах. У ручному режимі перемикач </w:t>
      </w:r>
      <w:r w:rsidRPr="00E322FD">
        <w:rPr>
          <w:iCs/>
          <w:color w:val="000000" w:themeColor="text1"/>
          <w:sz w:val="28"/>
          <w:szCs w:val="28"/>
          <w:lang w:val="uk-UA" w:eastAsia="uk-UA"/>
        </w:rPr>
        <w:t>SA</w:t>
      </w:r>
      <w:r w:rsidRPr="00E322FD">
        <w:rPr>
          <w:color w:val="000000" w:themeColor="text1"/>
          <w:sz w:val="28"/>
          <w:szCs w:val="28"/>
          <w:lang w:val="uk-UA" w:eastAsia="uk-UA"/>
        </w:rPr>
        <w:t> ставлять у положення </w:t>
      </w:r>
      <w:r w:rsidRPr="00E322FD">
        <w:rPr>
          <w:iCs/>
          <w:color w:val="000000" w:themeColor="text1"/>
          <w:sz w:val="28"/>
          <w:szCs w:val="28"/>
          <w:lang w:val="uk-UA" w:eastAsia="uk-UA"/>
        </w:rPr>
        <w:t>Р</w:t>
      </w:r>
      <w:r w:rsidRPr="00E322FD">
        <w:rPr>
          <w:color w:val="000000" w:themeColor="text1"/>
          <w:sz w:val="28"/>
          <w:szCs w:val="28"/>
          <w:lang w:val="uk-UA" w:eastAsia="uk-UA"/>
        </w:rPr>
        <w:t>. Включають і відключають електродвигуни </w:t>
      </w:r>
      <w:r w:rsidRPr="00E322FD">
        <w:rPr>
          <w:iCs/>
          <w:color w:val="000000" w:themeColor="text1"/>
          <w:sz w:val="28"/>
          <w:szCs w:val="28"/>
          <w:lang w:val="uk-UA" w:eastAsia="uk-UA"/>
        </w:rPr>
        <w:t>M1, М2</w:t>
      </w:r>
      <w:r w:rsidRPr="00E322FD">
        <w:rPr>
          <w:color w:val="000000" w:themeColor="text1"/>
          <w:sz w:val="28"/>
          <w:szCs w:val="28"/>
          <w:lang w:val="uk-UA" w:eastAsia="uk-UA"/>
        </w:rPr>
        <w:t> і </w:t>
      </w:r>
      <w:r w:rsidRPr="00E322FD">
        <w:rPr>
          <w:iCs/>
          <w:color w:val="000000" w:themeColor="text1"/>
          <w:sz w:val="28"/>
          <w:szCs w:val="28"/>
          <w:lang w:val="uk-UA" w:eastAsia="uk-UA"/>
        </w:rPr>
        <w:t>М3</w:t>
      </w:r>
      <w:r w:rsidRPr="00E322FD">
        <w:rPr>
          <w:color w:val="000000" w:themeColor="text1"/>
          <w:sz w:val="28"/>
          <w:szCs w:val="28"/>
          <w:lang w:val="uk-UA" w:eastAsia="uk-UA"/>
        </w:rPr>
        <w:t>тумблерами </w:t>
      </w:r>
      <w:r w:rsidRPr="00E322FD">
        <w:rPr>
          <w:iCs/>
          <w:color w:val="000000" w:themeColor="text1"/>
          <w:sz w:val="28"/>
          <w:szCs w:val="28"/>
          <w:lang w:val="uk-UA" w:eastAsia="uk-UA"/>
        </w:rPr>
        <w:t>S2</w:t>
      </w:r>
      <w:r w:rsidRPr="00E322FD">
        <w:rPr>
          <w:color w:val="000000" w:themeColor="text1"/>
          <w:sz w:val="28"/>
          <w:szCs w:val="28"/>
          <w:lang w:val="uk-UA" w:eastAsia="uk-UA"/>
        </w:rPr>
        <w:t> і </w:t>
      </w:r>
      <w:r w:rsidRPr="00E322FD">
        <w:rPr>
          <w:iCs/>
          <w:color w:val="000000" w:themeColor="text1"/>
          <w:sz w:val="28"/>
          <w:szCs w:val="28"/>
          <w:lang w:val="uk-UA" w:eastAsia="uk-UA"/>
        </w:rPr>
        <w:t>S3</w:t>
      </w:r>
      <w:r w:rsidRPr="00E322FD">
        <w:rPr>
          <w:color w:val="000000" w:themeColor="text1"/>
          <w:sz w:val="28"/>
          <w:szCs w:val="28"/>
          <w:lang w:val="uk-UA" w:eastAsia="uk-UA"/>
        </w:rPr>
        <w:t>.</w:t>
      </w:r>
    </w:p>
    <w:p w14:paraId="71DF03FF"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В автоматичному режимі перемикач </w:t>
      </w:r>
      <w:r w:rsidRPr="00E322FD">
        <w:rPr>
          <w:iCs/>
          <w:color w:val="000000" w:themeColor="text1"/>
          <w:sz w:val="28"/>
          <w:szCs w:val="28"/>
          <w:lang w:val="uk-UA" w:eastAsia="uk-UA"/>
        </w:rPr>
        <w:t>SA</w:t>
      </w:r>
      <w:r w:rsidRPr="00E322FD">
        <w:rPr>
          <w:color w:val="000000" w:themeColor="text1"/>
          <w:sz w:val="28"/>
          <w:szCs w:val="28"/>
          <w:lang w:val="uk-UA" w:eastAsia="uk-UA"/>
        </w:rPr>
        <w:t> ставлять у положення </w:t>
      </w:r>
      <w:r w:rsidRPr="00E322FD">
        <w:rPr>
          <w:iCs/>
          <w:color w:val="000000" w:themeColor="text1"/>
          <w:sz w:val="28"/>
          <w:szCs w:val="28"/>
          <w:lang w:val="uk-UA" w:eastAsia="uk-UA"/>
        </w:rPr>
        <w:t>А</w:t>
      </w:r>
      <w:r w:rsidRPr="00E322FD">
        <w:rPr>
          <w:color w:val="000000" w:themeColor="text1"/>
          <w:sz w:val="28"/>
          <w:szCs w:val="28"/>
          <w:lang w:val="uk-UA" w:eastAsia="uk-UA"/>
        </w:rPr>
        <w:t> виключають тумблер </w:t>
      </w:r>
      <w:r w:rsidRPr="00E322FD">
        <w:rPr>
          <w:iCs/>
          <w:color w:val="000000" w:themeColor="text1"/>
          <w:sz w:val="28"/>
          <w:szCs w:val="28"/>
          <w:lang w:val="uk-UA" w:eastAsia="uk-UA"/>
        </w:rPr>
        <w:t>S1</w:t>
      </w:r>
      <w:r w:rsidRPr="00E322FD">
        <w:rPr>
          <w:color w:val="000000" w:themeColor="text1"/>
          <w:sz w:val="28"/>
          <w:szCs w:val="28"/>
          <w:lang w:val="uk-UA" w:eastAsia="uk-UA"/>
        </w:rPr>
        <w:t>. Паралельно контактам тумблера S1 підключені контакти датчика </w:t>
      </w:r>
      <w:r w:rsidRPr="00E322FD">
        <w:rPr>
          <w:iCs/>
          <w:color w:val="000000" w:themeColor="text1"/>
          <w:sz w:val="28"/>
          <w:szCs w:val="28"/>
          <w:lang w:val="uk-UA" w:eastAsia="uk-UA"/>
        </w:rPr>
        <w:t>SK3</w:t>
      </w:r>
      <w:r w:rsidRPr="00E322FD">
        <w:rPr>
          <w:color w:val="000000" w:themeColor="text1"/>
          <w:sz w:val="28"/>
          <w:szCs w:val="28"/>
          <w:lang w:val="uk-UA" w:eastAsia="uk-UA"/>
        </w:rPr>
        <w:t> температури, встановленого в охолоджуваному об'єкті і вмикає холодильну установку при підвищенні температури. При замиканні </w:t>
      </w:r>
      <w:r w:rsidRPr="00E322FD">
        <w:rPr>
          <w:iCs/>
          <w:color w:val="000000" w:themeColor="text1"/>
          <w:sz w:val="28"/>
          <w:szCs w:val="28"/>
          <w:lang w:val="uk-UA" w:eastAsia="uk-UA"/>
        </w:rPr>
        <w:t>SK3</w:t>
      </w:r>
      <w:r w:rsidRPr="00E322FD">
        <w:rPr>
          <w:color w:val="000000" w:themeColor="text1"/>
          <w:sz w:val="28"/>
          <w:szCs w:val="28"/>
          <w:lang w:val="uk-UA" w:eastAsia="uk-UA"/>
        </w:rPr>
        <w:t> спрацьовує магнітний пускач </w:t>
      </w:r>
      <w:r w:rsidRPr="00E322FD">
        <w:rPr>
          <w:iCs/>
          <w:color w:val="000000" w:themeColor="text1"/>
          <w:sz w:val="28"/>
          <w:szCs w:val="28"/>
          <w:lang w:val="uk-UA" w:eastAsia="uk-UA"/>
        </w:rPr>
        <w:t>КМ2</w:t>
      </w:r>
      <w:r w:rsidRPr="00E322FD">
        <w:rPr>
          <w:color w:val="000000" w:themeColor="text1"/>
          <w:sz w:val="28"/>
          <w:szCs w:val="28"/>
          <w:lang w:val="uk-UA" w:eastAsia="uk-UA"/>
        </w:rPr>
        <w:t> і включає насос, а потім блок - контактами </w:t>
      </w:r>
      <w:r w:rsidRPr="00E322FD">
        <w:rPr>
          <w:iCs/>
          <w:color w:val="000000" w:themeColor="text1"/>
          <w:sz w:val="28"/>
          <w:szCs w:val="28"/>
          <w:lang w:val="uk-UA" w:eastAsia="uk-UA"/>
        </w:rPr>
        <w:t>КМ2:2</w:t>
      </w:r>
      <w:r w:rsidRPr="00E322FD">
        <w:rPr>
          <w:color w:val="000000" w:themeColor="text1"/>
          <w:sz w:val="28"/>
          <w:szCs w:val="28"/>
          <w:lang w:val="uk-UA" w:eastAsia="uk-UA"/>
        </w:rPr>
        <w:t> — магнітний пускач </w:t>
      </w:r>
      <w:r w:rsidRPr="00E322FD">
        <w:rPr>
          <w:iCs/>
          <w:color w:val="000000" w:themeColor="text1"/>
          <w:sz w:val="28"/>
          <w:szCs w:val="28"/>
          <w:lang w:val="uk-UA" w:eastAsia="uk-UA"/>
        </w:rPr>
        <w:t>КМ1</w:t>
      </w:r>
      <w:r w:rsidRPr="00E322FD">
        <w:rPr>
          <w:color w:val="000000" w:themeColor="text1"/>
          <w:sz w:val="28"/>
          <w:szCs w:val="28"/>
          <w:lang w:val="uk-UA" w:eastAsia="uk-UA"/>
        </w:rPr>
        <w:t> електроприводів компресора і вентилятора. Магнітний пускач </w:t>
      </w:r>
      <w:r w:rsidRPr="00E322FD">
        <w:rPr>
          <w:iCs/>
          <w:color w:val="000000" w:themeColor="text1"/>
          <w:sz w:val="28"/>
          <w:szCs w:val="28"/>
          <w:lang w:val="uk-UA" w:eastAsia="uk-UA"/>
        </w:rPr>
        <w:t>КМ1</w:t>
      </w:r>
      <w:r w:rsidRPr="00E322FD">
        <w:rPr>
          <w:color w:val="000000" w:themeColor="text1"/>
          <w:sz w:val="28"/>
          <w:szCs w:val="28"/>
          <w:lang w:val="uk-UA" w:eastAsia="uk-UA"/>
        </w:rPr>
        <w:t> автоматично включається і відключається від датчика температури </w:t>
      </w:r>
      <w:r w:rsidRPr="00E322FD">
        <w:rPr>
          <w:iCs/>
          <w:color w:val="000000" w:themeColor="text1"/>
          <w:sz w:val="28"/>
          <w:szCs w:val="28"/>
          <w:lang w:val="uk-UA" w:eastAsia="uk-UA"/>
        </w:rPr>
        <w:t>SK2</w:t>
      </w:r>
      <w:r w:rsidRPr="00E322FD">
        <w:rPr>
          <w:color w:val="000000" w:themeColor="text1"/>
          <w:sz w:val="28"/>
          <w:szCs w:val="28"/>
          <w:lang w:val="uk-UA" w:eastAsia="uk-UA"/>
        </w:rPr>
        <w:t>, а магнітний пускач </w:t>
      </w:r>
      <w:r w:rsidRPr="00E322FD">
        <w:rPr>
          <w:iCs/>
          <w:color w:val="000000" w:themeColor="text1"/>
          <w:sz w:val="28"/>
          <w:szCs w:val="28"/>
          <w:lang w:val="uk-UA" w:eastAsia="uk-UA"/>
        </w:rPr>
        <w:t>КМ2</w:t>
      </w:r>
      <w:r w:rsidRPr="00E322FD">
        <w:rPr>
          <w:color w:val="000000" w:themeColor="text1"/>
          <w:sz w:val="28"/>
          <w:szCs w:val="28"/>
          <w:lang w:val="uk-UA" w:eastAsia="uk-UA"/>
        </w:rPr>
        <w:t> — від датчика </w:t>
      </w:r>
      <w:r w:rsidRPr="00E322FD">
        <w:rPr>
          <w:iCs/>
          <w:color w:val="000000" w:themeColor="text1"/>
          <w:sz w:val="28"/>
          <w:szCs w:val="28"/>
          <w:lang w:val="uk-UA" w:eastAsia="uk-UA"/>
        </w:rPr>
        <w:t>SK3.</w:t>
      </w:r>
    </w:p>
    <w:p w14:paraId="13A9491F" w14:textId="14037C6D"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noProof/>
          <w:color w:val="000000" w:themeColor="text1"/>
          <w:sz w:val="28"/>
          <w:szCs w:val="28"/>
        </w:rPr>
        <w:drawing>
          <wp:inline distT="0" distB="0" distL="0" distR="0" wp14:anchorId="2C43FAB4" wp14:editId="46F593D9">
            <wp:extent cx="5772150" cy="2657475"/>
            <wp:effectExtent l="0" t="0" r="0" b="0"/>
            <wp:docPr id="14" name="Рисунок 14" descr="http://kyrator.com.ua/images/299/image0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kyrator.com.ua/images/299/image032.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72150" cy="2657475"/>
                    </a:xfrm>
                    <a:prstGeom prst="rect">
                      <a:avLst/>
                    </a:prstGeom>
                    <a:noFill/>
                    <a:ln>
                      <a:noFill/>
                    </a:ln>
                  </pic:spPr>
                </pic:pic>
              </a:graphicData>
            </a:graphic>
          </wp:inline>
        </w:drawing>
      </w:r>
      <w:r w:rsidRPr="00E322FD">
        <w:rPr>
          <w:iCs/>
          <w:color w:val="000000" w:themeColor="text1"/>
          <w:sz w:val="28"/>
          <w:szCs w:val="28"/>
          <w:lang w:val="uk-UA" w:eastAsia="uk-UA"/>
        </w:rPr>
        <w:t>Рисунок 1.</w:t>
      </w:r>
      <w:r w:rsidR="00E322FD" w:rsidRPr="00E322FD">
        <w:rPr>
          <w:iCs/>
          <w:color w:val="000000" w:themeColor="text1"/>
          <w:sz w:val="28"/>
          <w:szCs w:val="28"/>
          <w:lang w:val="uk-UA" w:eastAsia="uk-UA"/>
        </w:rPr>
        <w:t>6</w:t>
      </w:r>
      <w:r w:rsidRPr="00E322FD">
        <w:rPr>
          <w:iCs/>
          <w:color w:val="000000" w:themeColor="text1"/>
          <w:sz w:val="28"/>
          <w:szCs w:val="28"/>
          <w:lang w:val="uk-UA" w:eastAsia="uk-UA"/>
        </w:rPr>
        <w:t xml:space="preserve"> - Принципова електрична схема водоохолоджувальної установки УВ-10.</w:t>
      </w:r>
    </w:p>
    <w:p w14:paraId="6066EAEC"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Захист, установки працює в такий спосіб. При розмиканні контактів датчика різниці тисків </w:t>
      </w:r>
      <w:r w:rsidRPr="00E322FD">
        <w:rPr>
          <w:iCs/>
          <w:color w:val="000000" w:themeColor="text1"/>
          <w:sz w:val="28"/>
          <w:szCs w:val="28"/>
          <w:lang w:val="uk-UA" w:eastAsia="uk-UA"/>
        </w:rPr>
        <w:t>SР</w:t>
      </w:r>
      <w:r w:rsidRPr="00E322FD">
        <w:rPr>
          <w:color w:val="000000" w:themeColor="text1"/>
          <w:sz w:val="28"/>
          <w:szCs w:val="28"/>
          <w:lang w:val="uk-UA" w:eastAsia="uk-UA"/>
        </w:rPr>
        <w:t>, а також контактів теплових реле магнітних пускачів </w:t>
      </w:r>
      <w:r w:rsidRPr="00E322FD">
        <w:rPr>
          <w:iCs/>
          <w:color w:val="000000" w:themeColor="text1"/>
          <w:sz w:val="28"/>
          <w:szCs w:val="28"/>
          <w:lang w:val="uk-UA" w:eastAsia="uk-UA"/>
        </w:rPr>
        <w:t>КМ1</w:t>
      </w:r>
      <w:r w:rsidRPr="00E322FD">
        <w:rPr>
          <w:color w:val="000000" w:themeColor="text1"/>
          <w:sz w:val="28"/>
          <w:szCs w:val="28"/>
          <w:lang w:val="uk-UA" w:eastAsia="uk-UA"/>
        </w:rPr>
        <w:t> і </w:t>
      </w:r>
      <w:r w:rsidRPr="00E322FD">
        <w:rPr>
          <w:iCs/>
          <w:color w:val="000000" w:themeColor="text1"/>
          <w:sz w:val="28"/>
          <w:szCs w:val="28"/>
          <w:lang w:val="uk-UA" w:eastAsia="uk-UA"/>
        </w:rPr>
        <w:t>КМ2</w:t>
      </w:r>
      <w:r w:rsidRPr="00E322FD">
        <w:rPr>
          <w:color w:val="000000" w:themeColor="text1"/>
          <w:sz w:val="28"/>
          <w:szCs w:val="28"/>
          <w:lang w:val="uk-UA" w:eastAsia="uk-UA"/>
        </w:rPr>
        <w:t> (вони включаються послідовно з контактами </w:t>
      </w:r>
      <w:r w:rsidRPr="00E322FD">
        <w:rPr>
          <w:iCs/>
          <w:color w:val="000000" w:themeColor="text1"/>
          <w:sz w:val="28"/>
          <w:szCs w:val="28"/>
          <w:lang w:val="uk-UA" w:eastAsia="uk-UA"/>
        </w:rPr>
        <w:t>ВР</w:t>
      </w:r>
      <w:r w:rsidRPr="00E322FD">
        <w:rPr>
          <w:color w:val="000000" w:themeColor="text1"/>
          <w:sz w:val="28"/>
          <w:szCs w:val="28"/>
          <w:lang w:val="uk-UA" w:eastAsia="uk-UA"/>
        </w:rPr>
        <w:t>, на схемі не показані) реле </w:t>
      </w:r>
      <w:r w:rsidRPr="00E322FD">
        <w:rPr>
          <w:iCs/>
          <w:color w:val="000000" w:themeColor="text1"/>
          <w:sz w:val="28"/>
          <w:szCs w:val="28"/>
          <w:lang w:val="uk-UA" w:eastAsia="uk-UA"/>
        </w:rPr>
        <w:t>KV</w:t>
      </w:r>
      <w:r w:rsidRPr="00E322FD">
        <w:rPr>
          <w:color w:val="000000" w:themeColor="text1"/>
          <w:sz w:val="28"/>
          <w:szCs w:val="28"/>
          <w:lang w:val="uk-UA" w:eastAsia="uk-UA"/>
        </w:rPr>
        <w:t> розшунтується і спрацьовує. Воно своїми контактами включає сигнальну лампу </w:t>
      </w:r>
      <w:r w:rsidRPr="00E322FD">
        <w:rPr>
          <w:iCs/>
          <w:color w:val="000000" w:themeColor="text1"/>
          <w:sz w:val="28"/>
          <w:szCs w:val="28"/>
          <w:lang w:val="uk-UA" w:eastAsia="uk-UA"/>
        </w:rPr>
        <w:t>HL2</w:t>
      </w:r>
      <w:r w:rsidRPr="00E322FD">
        <w:rPr>
          <w:color w:val="000000" w:themeColor="text1"/>
          <w:sz w:val="28"/>
          <w:szCs w:val="28"/>
          <w:lang w:val="uk-UA" w:eastAsia="uk-UA"/>
        </w:rPr>
        <w:t> відключає магнітний пускач </w:t>
      </w:r>
      <w:r w:rsidRPr="00E322FD">
        <w:rPr>
          <w:iCs/>
          <w:color w:val="000000" w:themeColor="text1"/>
          <w:sz w:val="28"/>
          <w:szCs w:val="28"/>
          <w:lang w:val="uk-UA" w:eastAsia="uk-UA"/>
        </w:rPr>
        <w:t>КМ2</w:t>
      </w:r>
      <w:r w:rsidRPr="00E322FD">
        <w:rPr>
          <w:color w:val="000000" w:themeColor="text1"/>
          <w:sz w:val="28"/>
          <w:szCs w:val="28"/>
          <w:lang w:val="uk-UA" w:eastAsia="uk-UA"/>
        </w:rPr>
        <w:t> насоса, а потім блок - контактами </w:t>
      </w:r>
      <w:r w:rsidRPr="00E322FD">
        <w:rPr>
          <w:iCs/>
          <w:color w:val="000000" w:themeColor="text1"/>
          <w:sz w:val="28"/>
          <w:szCs w:val="28"/>
          <w:lang w:val="uk-UA" w:eastAsia="uk-UA"/>
        </w:rPr>
        <w:t>КМ2</w:t>
      </w:r>
      <w:r w:rsidRPr="00E322FD">
        <w:rPr>
          <w:color w:val="000000" w:themeColor="text1"/>
          <w:sz w:val="28"/>
          <w:szCs w:val="28"/>
          <w:lang w:val="uk-UA" w:eastAsia="uk-UA"/>
        </w:rPr>
        <w:t> відключається магнітний пускач </w:t>
      </w:r>
      <w:r w:rsidRPr="00E322FD">
        <w:rPr>
          <w:iCs/>
          <w:color w:val="000000" w:themeColor="text1"/>
          <w:sz w:val="28"/>
          <w:szCs w:val="28"/>
          <w:lang w:val="uk-UA" w:eastAsia="uk-UA"/>
        </w:rPr>
        <w:t>КМ1</w:t>
      </w:r>
      <w:r w:rsidRPr="00E322FD">
        <w:rPr>
          <w:color w:val="000000" w:themeColor="text1"/>
          <w:sz w:val="28"/>
          <w:szCs w:val="28"/>
          <w:lang w:val="uk-UA" w:eastAsia="uk-UA"/>
        </w:rPr>
        <w:t xml:space="preserve">. Після цього схему у </w:t>
      </w:r>
      <w:r w:rsidRPr="00E322FD">
        <w:rPr>
          <w:color w:val="000000" w:themeColor="text1"/>
          <w:sz w:val="28"/>
          <w:szCs w:val="28"/>
          <w:lang w:val="uk-UA" w:eastAsia="uk-UA"/>
        </w:rPr>
        <w:lastRenderedPageBreak/>
        <w:t>вихідний стан можна привести тільки вручну шляхом відключення і включення тумблера </w:t>
      </w:r>
      <w:r w:rsidRPr="00E322FD">
        <w:rPr>
          <w:iCs/>
          <w:color w:val="000000" w:themeColor="text1"/>
          <w:sz w:val="28"/>
          <w:szCs w:val="28"/>
          <w:lang w:val="uk-UA" w:eastAsia="uk-UA"/>
        </w:rPr>
        <w:t>S1</w:t>
      </w:r>
      <w:r w:rsidRPr="00E322FD">
        <w:rPr>
          <w:color w:val="000000" w:themeColor="text1"/>
          <w:sz w:val="28"/>
          <w:szCs w:val="28"/>
          <w:lang w:val="uk-UA" w:eastAsia="uk-UA"/>
        </w:rPr>
        <w:t>.</w:t>
      </w:r>
    </w:p>
    <w:p w14:paraId="674F5692"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Водоохолоджувальна установка АВ-30, призначена для охолодження води в охолодниках молока на молочних фермах і комплексах. Молоко охолоджується до 4—5 °С.</w:t>
      </w:r>
    </w:p>
    <w:p w14:paraId="69B8FC06"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Установка працює за замкненим циклом (рис. 1.4.5). Пара холодоагенту (Фреон-Р12) надходить з компресора в конденсатор 10, де газоподібний фреон перетворюється на рідину і подається в ресивер 9. З ресивера рідкий холодоагент надходить у випарник через теплообмінник 6, фільтр - осушник 7 і терморегулюючий вентиль 8.</w:t>
      </w:r>
    </w:p>
    <w:p w14:paraId="78A95BFA"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У випарнику холодоагент випаровується і відбирає теплоту від води, яка зрошує поверхню випарника. Пара холодоагента йде в регенеративний теплообмінник, де нагрівається за рахунок теплообміну з рідким фреоном і відсмоктується компресором. 1, з якого потрапляє в конденсатор. Отже контур холодоагенту замикається.</w:t>
      </w:r>
    </w:p>
    <w:p w14:paraId="143A71F2"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color w:val="000000" w:themeColor="text1"/>
          <w:sz w:val="28"/>
          <w:szCs w:val="28"/>
          <w:lang w:val="uk-UA" w:eastAsia="uk-UA"/>
        </w:rPr>
        <w:t xml:space="preserve">     Другий замкнутий контур для холодної води. Охолоджена вода насосом 11 відкачується з бака випарника і подається в охолодник молока 15, з якого через водяний фільтр 14 надходить в зрошувач, встановлений в баці випарника. Молоко для охолодження прокачується насосом 21 через охолодник молока і завдяки теплообміну з холодною водою охолоджується.</w:t>
      </w:r>
    </w:p>
    <w:tbl>
      <w:tblPr>
        <w:tblW w:w="0" w:type="auto"/>
        <w:shd w:val="clear" w:color="auto" w:fill="FFFFFF"/>
        <w:tblCellMar>
          <w:left w:w="0" w:type="dxa"/>
          <w:right w:w="0" w:type="dxa"/>
        </w:tblCellMar>
        <w:tblLook w:val="04A0" w:firstRow="1" w:lastRow="0" w:firstColumn="1" w:lastColumn="0" w:noHBand="0" w:noVBand="1"/>
      </w:tblPr>
      <w:tblGrid>
        <w:gridCol w:w="6"/>
      </w:tblGrid>
      <w:tr w:rsidR="00212685" w:rsidRPr="00E322FD" w14:paraId="16B2FCE9" w14:textId="77777777" w:rsidTr="00AC007A">
        <w:tc>
          <w:tcPr>
            <w:tcW w:w="0" w:type="auto"/>
            <w:shd w:val="clear" w:color="auto" w:fill="FFFFFF"/>
            <w:vAlign w:val="center"/>
            <w:hideMark/>
          </w:tcPr>
          <w:tbl>
            <w:tblPr>
              <w:tblW w:w="5000" w:type="pct"/>
              <w:tblCellMar>
                <w:left w:w="0" w:type="dxa"/>
                <w:right w:w="0" w:type="dxa"/>
              </w:tblCellMar>
              <w:tblLook w:val="04A0" w:firstRow="1" w:lastRow="0" w:firstColumn="1" w:lastColumn="0" w:noHBand="0" w:noVBand="1"/>
            </w:tblPr>
            <w:tblGrid>
              <w:gridCol w:w="6"/>
            </w:tblGrid>
            <w:tr w:rsidR="00212685" w:rsidRPr="00E322FD" w14:paraId="17803AC3" w14:textId="77777777" w:rsidTr="00AC007A">
              <w:tc>
                <w:tcPr>
                  <w:tcW w:w="0" w:type="auto"/>
                  <w:vAlign w:val="center"/>
                  <w:hideMark/>
                </w:tcPr>
                <w:p w14:paraId="21320897" w14:textId="77777777" w:rsidR="00212685" w:rsidRPr="00E322FD" w:rsidRDefault="00212685" w:rsidP="00AC007A">
                  <w:pPr>
                    <w:spacing w:line="360" w:lineRule="auto"/>
                    <w:jc w:val="both"/>
                    <w:rPr>
                      <w:color w:val="000000" w:themeColor="text1"/>
                      <w:sz w:val="28"/>
                      <w:szCs w:val="28"/>
                      <w:lang w:val="uk-UA" w:eastAsia="uk-UA"/>
                    </w:rPr>
                  </w:pPr>
                </w:p>
              </w:tc>
            </w:tr>
          </w:tbl>
          <w:p w14:paraId="2D5AFD45" w14:textId="77777777" w:rsidR="00212685" w:rsidRPr="00E322FD" w:rsidRDefault="00212685" w:rsidP="00AC007A">
            <w:pPr>
              <w:spacing w:line="360" w:lineRule="auto"/>
              <w:jc w:val="both"/>
              <w:rPr>
                <w:color w:val="000000" w:themeColor="text1"/>
                <w:sz w:val="28"/>
                <w:szCs w:val="28"/>
                <w:lang w:val="uk-UA" w:eastAsia="uk-UA"/>
              </w:rPr>
            </w:pPr>
          </w:p>
        </w:tc>
      </w:tr>
    </w:tbl>
    <w:p w14:paraId="6B9D3D00" w14:textId="77777777"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noProof/>
          <w:color w:val="000000" w:themeColor="text1"/>
          <w:sz w:val="28"/>
          <w:szCs w:val="28"/>
        </w:rPr>
        <w:drawing>
          <wp:inline distT="0" distB="0" distL="0" distR="0" wp14:anchorId="5635B81C" wp14:editId="65E4E090">
            <wp:extent cx="6057900" cy="2562225"/>
            <wp:effectExtent l="0" t="0" r="0" b="0"/>
            <wp:docPr id="12" name="Рисунок 12" descr="http://kyrator.com.ua/images/299/image0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kyrator.com.ua/images/299/image033.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057900" cy="2562225"/>
                    </a:xfrm>
                    <a:prstGeom prst="rect">
                      <a:avLst/>
                    </a:prstGeom>
                    <a:noFill/>
                    <a:ln>
                      <a:noFill/>
                    </a:ln>
                  </pic:spPr>
                </pic:pic>
              </a:graphicData>
            </a:graphic>
          </wp:inline>
        </w:drawing>
      </w:r>
    </w:p>
    <w:p w14:paraId="0A3A1859" w14:textId="6884A8BB"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color w:val="000000" w:themeColor="text1"/>
          <w:sz w:val="28"/>
          <w:szCs w:val="28"/>
          <w:lang w:val="uk-UA" w:eastAsia="uk-UA"/>
        </w:rPr>
        <w:t>Рисунок 1.</w:t>
      </w:r>
      <w:r w:rsidR="00E322FD" w:rsidRPr="00E322FD">
        <w:rPr>
          <w:iCs/>
          <w:color w:val="000000" w:themeColor="text1"/>
          <w:sz w:val="28"/>
          <w:szCs w:val="28"/>
          <w:lang w:val="uk-UA" w:eastAsia="uk-UA"/>
        </w:rPr>
        <w:t>7</w:t>
      </w:r>
      <w:r w:rsidRPr="00E322FD">
        <w:rPr>
          <w:iCs/>
          <w:color w:val="000000" w:themeColor="text1"/>
          <w:sz w:val="28"/>
          <w:szCs w:val="28"/>
          <w:lang w:val="uk-UA" w:eastAsia="uk-UA"/>
        </w:rPr>
        <w:t xml:space="preserve"> - Технологічна схема водоохолоджувальної установки АВ-30:</w:t>
      </w:r>
    </w:p>
    <w:p w14:paraId="71C4BECF"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lastRenderedPageBreak/>
        <w:t>1 — компресор; 2, 5 — манометри; 3, 4 — реле тиску і контролю мащення; 6 — теплообмінник; 7 — фільтр - осушник; 8 — терморегулюючий вентиль; 9 — ресивер; 10 — конденсатор; 11, 20 — водяні насоси; 12 — випарник; 13 — бак-охолодник води; 14, 17 — водяні фільтри; 15 — охолодник молока; 16 - градирня; 18 — вентилятор; 19 — зрошувач; 21 — молочний насос; 22 – молочний бак. - молоко; </w:t>
      </w:r>
      <w:r w:rsidRPr="00E322FD">
        <w:rPr>
          <w:iCs/>
          <w:noProof/>
          <w:color w:val="000000" w:themeColor="text1"/>
          <w:sz w:val="28"/>
          <w:szCs w:val="28"/>
        </w:rPr>
        <w:drawing>
          <wp:inline distT="0" distB="0" distL="0" distR="0" wp14:anchorId="1887DEB7" wp14:editId="2F77C343">
            <wp:extent cx="552450" cy="209550"/>
            <wp:effectExtent l="0" t="0" r="0" b="0"/>
            <wp:docPr id="11" name="Рисунок 11" descr="http://kyrator.com.ua/images/299/image0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kyrator.com.ua/images/299/image035.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52450" cy="209550"/>
                    </a:xfrm>
                    <a:prstGeom prst="rect">
                      <a:avLst/>
                    </a:prstGeom>
                    <a:noFill/>
                    <a:ln>
                      <a:noFill/>
                    </a:ln>
                  </pic:spPr>
                </pic:pic>
              </a:graphicData>
            </a:graphic>
          </wp:inline>
        </w:drawing>
      </w:r>
      <w:r w:rsidRPr="00E322FD">
        <w:rPr>
          <w:iCs/>
          <w:color w:val="000000" w:themeColor="text1"/>
          <w:sz w:val="28"/>
          <w:szCs w:val="28"/>
          <w:lang w:val="uk-UA" w:eastAsia="uk-UA"/>
        </w:rPr>
        <w:t> - Хладон – пар; - хладон – рідина; - холодоносій.</w:t>
      </w:r>
    </w:p>
    <w:p w14:paraId="23D8F90C" w14:textId="77777777" w:rsidR="00212685" w:rsidRPr="00E322FD" w:rsidRDefault="00212685" w:rsidP="00212685">
      <w:pPr>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Для роботи холодильної установки АВ-30 в автоматичному режимі перемикачі SА1 і SА2 встановлюють в положення А (рис. 1.4.6). При вмиканні автоматичного вимикача QF в електромережу відбувається запуск електродвигунів в такій послідовності: М2, М3, M1. Двигун М4привода вентилятора градирні вмикається температурним реле SK2 при температурі води на виході з градирні понад 23,5 °С. Якщо температура води нижче 7 °С, розмикається контакт реле SK3 і двигун М4 зупиняється.</w:t>
      </w:r>
    </w:p>
    <w:p w14:paraId="55D6FFEC" w14:textId="77777777" w:rsidR="00212685" w:rsidRPr="00E322FD" w:rsidRDefault="00212685" w:rsidP="00212685">
      <w:pPr>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Температура холодоносія контролюється температурним реле SK1. При зменшенні температури нижче заданого значення контакти реле SK1 розмикаються і електродвигуни компресора та насоса градирні вимикаються.</w:t>
      </w:r>
    </w:p>
    <w:p w14:paraId="3424F446" w14:textId="77777777" w:rsidR="00212685" w:rsidRPr="00E322FD" w:rsidRDefault="00212685" w:rsidP="00212685">
      <w:pPr>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Реле тиску SP2 сумісно з реле часу КТ контролює режим мащення компресора. Якщо в процесі запуску тиск масла в компресорі недостатній для замикання контактів реле тиску, то через 90 с після ввімкнення реле КТ установка вимикається. Реле тиску SP1 вимикає установку при підвищенні тиску фреону вище норми.</w:t>
      </w:r>
    </w:p>
    <w:p w14:paraId="08BBFEB8"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Спрацювання будь-якого елементу захисту, що викликає розрив в колі котушки магнітного пускача КМ2, призводить до розшунтування котушки реле К1. При цьому відбувається перерозподіл напруги між обмотками реле К1 і магнітного пускача КМ2 таким чином, що пускач вимикається, розмикаючі контакти КМ2 замикаються, реле К1 вмикається, отримуючи живлення через додатковий резистор R1, засвічується сигнальна лампа НL2 (аварійне вимикання установки).</w:t>
      </w:r>
    </w:p>
    <w:p w14:paraId="2F2791CA"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lastRenderedPageBreak/>
        <w:t xml:space="preserve">      Щоб знову підготувати установку до роботи в автоматичному режимі треба перемикач SA1 перевести спочатку в положення О, а потім повернути у вихідне положення А.</w:t>
      </w:r>
    </w:p>
    <w:p w14:paraId="1C10CE06" w14:textId="77777777"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noProof/>
          <w:color w:val="000000" w:themeColor="text1"/>
          <w:sz w:val="28"/>
          <w:szCs w:val="28"/>
        </w:rPr>
        <w:drawing>
          <wp:inline distT="0" distB="0" distL="0" distR="0" wp14:anchorId="208A9E55" wp14:editId="00E8F72D">
            <wp:extent cx="6057900" cy="2952750"/>
            <wp:effectExtent l="0" t="0" r="0" b="0"/>
            <wp:docPr id="10" name="Рисунок 10" descr="http://kyrator.com.ua/images/299/image0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kyrator.com.ua/images/299/image038.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6057900" cy="2952750"/>
                    </a:xfrm>
                    <a:prstGeom prst="rect">
                      <a:avLst/>
                    </a:prstGeom>
                    <a:noFill/>
                    <a:ln>
                      <a:noFill/>
                    </a:ln>
                  </pic:spPr>
                </pic:pic>
              </a:graphicData>
            </a:graphic>
          </wp:inline>
        </w:drawing>
      </w:r>
    </w:p>
    <w:p w14:paraId="4BBC7546" w14:textId="76CC5D82" w:rsidR="00212685" w:rsidRPr="00E322FD" w:rsidRDefault="00212685" w:rsidP="00212685">
      <w:pPr>
        <w:spacing w:line="360" w:lineRule="auto"/>
        <w:jc w:val="center"/>
        <w:rPr>
          <w:color w:val="000000" w:themeColor="text1"/>
          <w:sz w:val="28"/>
          <w:szCs w:val="28"/>
          <w:lang w:val="uk-UA" w:eastAsia="uk-UA"/>
        </w:rPr>
      </w:pPr>
      <w:r w:rsidRPr="00E322FD">
        <w:rPr>
          <w:iCs/>
          <w:color w:val="000000" w:themeColor="text1"/>
          <w:sz w:val="28"/>
          <w:szCs w:val="28"/>
          <w:lang w:val="uk-UA" w:eastAsia="uk-UA"/>
        </w:rPr>
        <w:t>Рисунок 1.</w:t>
      </w:r>
      <w:r w:rsidR="00E322FD" w:rsidRPr="00E322FD">
        <w:rPr>
          <w:iCs/>
          <w:color w:val="000000" w:themeColor="text1"/>
          <w:sz w:val="28"/>
          <w:szCs w:val="28"/>
          <w:lang w:val="uk-UA" w:eastAsia="uk-UA"/>
        </w:rPr>
        <w:t>8</w:t>
      </w:r>
      <w:r w:rsidRPr="00E322FD">
        <w:rPr>
          <w:iCs/>
          <w:color w:val="000000" w:themeColor="text1"/>
          <w:sz w:val="28"/>
          <w:szCs w:val="28"/>
          <w:lang w:val="uk-UA" w:eastAsia="uk-UA"/>
        </w:rPr>
        <w:t xml:space="preserve"> - Принципова електрична схема установки АВ-30</w:t>
      </w:r>
      <w:r w:rsidRPr="00E322FD">
        <w:rPr>
          <w:b/>
          <w:bCs/>
          <w:iCs/>
          <w:color w:val="000000" w:themeColor="text1"/>
          <w:sz w:val="28"/>
          <w:szCs w:val="28"/>
          <w:lang w:val="uk-UA" w:eastAsia="uk-UA"/>
        </w:rPr>
        <w:t>.</w:t>
      </w:r>
    </w:p>
    <w:p w14:paraId="17EBE802" w14:textId="77777777" w:rsidR="00212685" w:rsidRPr="00E322FD" w:rsidRDefault="00212685" w:rsidP="00212685">
      <w:pPr>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При встановлені перемикачів SA1 і SA2 в положення ПА (напівавтоматичний режим), вмикання і вимикання пускачів КМІ, КМ2, КМ3 і КМ4здійснюється тумблерами S3, S4, S5 і S6.</w:t>
      </w:r>
    </w:p>
    <w:p w14:paraId="50304594" w14:textId="77777777" w:rsidR="00212685" w:rsidRPr="00E322FD" w:rsidRDefault="00212685" w:rsidP="00212685">
      <w:pPr>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Якщо холодну воду з установки АВ-30 подають на проточні охолодники, то між затискачами 1 і 2 блока затискачів Х1 встановлюють перемичку. При роботі з резервуарами-охолодниками (РПО-1,6 та ін.) перемичку знімають, а до затискачів 1 і 2 вмикають керуючі контакти від шафи керування резервуара-охолодника.</w:t>
      </w:r>
    </w:p>
    <w:p w14:paraId="66EA2916" w14:textId="77777777" w:rsidR="00212685" w:rsidRPr="00E322FD" w:rsidRDefault="00212685" w:rsidP="00212685">
      <w:pPr>
        <w:spacing w:line="360" w:lineRule="auto"/>
        <w:jc w:val="both"/>
        <w:rPr>
          <w:color w:val="000000" w:themeColor="text1"/>
          <w:sz w:val="28"/>
          <w:szCs w:val="28"/>
          <w:lang w:val="uk-UA" w:eastAsia="uk-UA"/>
        </w:rPr>
      </w:pPr>
      <w:r w:rsidRPr="00E322FD">
        <w:rPr>
          <w:iCs/>
          <w:color w:val="000000" w:themeColor="text1"/>
          <w:sz w:val="28"/>
          <w:szCs w:val="28"/>
          <w:lang w:val="uk-UA" w:eastAsia="uk-UA"/>
        </w:rPr>
        <w:t>Побутові холодильники мають більш прості технологічні й електричні схеми (рис. 1.4.7).</w:t>
      </w:r>
    </w:p>
    <w:p w14:paraId="40372787" w14:textId="77777777"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noProof/>
          <w:color w:val="000000" w:themeColor="text1"/>
          <w:sz w:val="28"/>
          <w:szCs w:val="28"/>
        </w:rPr>
        <w:lastRenderedPageBreak/>
        <w:drawing>
          <wp:inline distT="0" distB="0" distL="0" distR="0" wp14:anchorId="045F3A17" wp14:editId="5444356F">
            <wp:extent cx="2457450" cy="2609850"/>
            <wp:effectExtent l="0" t="0" r="0" b="0"/>
            <wp:docPr id="9" name="Рисунок 9" descr="http://kyrator.com.ua/images/299/image0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kyrator.com.ua/images/299/image039.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457450" cy="2609850"/>
                    </a:xfrm>
                    <a:prstGeom prst="rect">
                      <a:avLst/>
                    </a:prstGeom>
                    <a:noFill/>
                    <a:ln>
                      <a:noFill/>
                    </a:ln>
                  </pic:spPr>
                </pic:pic>
              </a:graphicData>
            </a:graphic>
          </wp:inline>
        </w:drawing>
      </w:r>
      <w:r w:rsidRPr="00E322FD">
        <w:rPr>
          <w:iCs/>
          <w:noProof/>
          <w:color w:val="000000" w:themeColor="text1"/>
          <w:sz w:val="28"/>
          <w:szCs w:val="28"/>
        </w:rPr>
        <w:drawing>
          <wp:inline distT="0" distB="0" distL="0" distR="0" wp14:anchorId="57C2C7AF" wp14:editId="667375CA">
            <wp:extent cx="3200400" cy="1609725"/>
            <wp:effectExtent l="0" t="0" r="0" b="0"/>
            <wp:docPr id="8" name="Рисунок 8" descr="http://kyrator.com.ua/images/299/image0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kyrator.com.ua/images/299/image040.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200400" cy="1609725"/>
                    </a:xfrm>
                    <a:prstGeom prst="rect">
                      <a:avLst/>
                    </a:prstGeom>
                    <a:noFill/>
                    <a:ln>
                      <a:noFill/>
                    </a:ln>
                  </pic:spPr>
                </pic:pic>
              </a:graphicData>
            </a:graphic>
          </wp:inline>
        </w:drawing>
      </w:r>
    </w:p>
    <w:p w14:paraId="1EF44D85" w14:textId="6D098C0B"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color w:val="000000" w:themeColor="text1"/>
          <w:sz w:val="28"/>
          <w:szCs w:val="28"/>
          <w:lang w:val="uk-UA" w:eastAsia="uk-UA"/>
        </w:rPr>
        <w:t>Рисунок 1.</w:t>
      </w:r>
      <w:r w:rsidR="00E322FD" w:rsidRPr="00E322FD">
        <w:rPr>
          <w:iCs/>
          <w:color w:val="000000" w:themeColor="text1"/>
          <w:sz w:val="28"/>
          <w:szCs w:val="28"/>
          <w:lang w:val="uk-UA" w:eastAsia="uk-UA"/>
        </w:rPr>
        <w:t>9</w:t>
      </w:r>
      <w:r w:rsidRPr="00E322FD">
        <w:rPr>
          <w:iCs/>
          <w:color w:val="000000" w:themeColor="text1"/>
          <w:sz w:val="28"/>
          <w:szCs w:val="28"/>
          <w:lang w:val="uk-UA" w:eastAsia="uk-UA"/>
        </w:rPr>
        <w:t xml:space="preserve"> - Технологічна і електрична схема побутового холодильника.</w:t>
      </w:r>
    </w:p>
    <w:p w14:paraId="1D4EBB3D"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У компресор 5 з випарника 2 холодильні камери надходить газоподібний холодоагент. З компресора пароподібний холодоагент з підвищеними тиском і температурою направляється в систему трубопроводів 1 зовнішнього охолодження. При охолодженні він перетворюється в рідину, що, пройшовши осушувальний фільтр 4 і капілярну трубку-дросель 3, знову попадає у випарник 2. У випарнику рідкий холодоагент випаровується, забираючи теплоту.</w:t>
      </w:r>
    </w:p>
    <w:p w14:paraId="7071D76B"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Включення і відключення електродвигуна М компресора здійснює термодатчик SK. При підвищенні температури в холодильній камері замикаються контакти SK, що включають робочу Р и пускову П обмотки електродвигуна М. Пускова обмотка струмовим реле КА підключається тільки в момент пуску, коли через робочу обмотку проходить підвищений пусковий струм. При відкриванні дверей холодильника дверним кінцевим вимикачем SQ включається освітлювальна лампа НL, встановлена всередині холодильника.</w:t>
      </w:r>
    </w:p>
    <w:p w14:paraId="5A620FEB"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Блок управління Середньо-і низькотемпературними холодильними машинами ТРМ961</w:t>
      </w:r>
      <w:r w:rsidRPr="00E322FD">
        <w:rPr>
          <w:b/>
          <w:bCs/>
          <w:iCs/>
          <w:color w:val="000000" w:themeColor="text1"/>
          <w:sz w:val="28"/>
          <w:szCs w:val="28"/>
          <w:lang w:val="uk-UA" w:eastAsia="uk-UA"/>
        </w:rPr>
        <w:t> </w:t>
      </w:r>
      <w:r w:rsidRPr="00E322FD">
        <w:rPr>
          <w:iCs/>
          <w:color w:val="000000" w:themeColor="text1"/>
          <w:sz w:val="28"/>
          <w:szCs w:val="28"/>
          <w:lang w:val="uk-UA" w:eastAsia="uk-UA"/>
        </w:rPr>
        <w:t>Використовується для підтримки заданої температури в камері та в режимі набору холоду, має можливість розтавання льоду шляхом періодичної зупинки компресора.</w:t>
      </w:r>
    </w:p>
    <w:p w14:paraId="7F098182"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ТРМ961 має два способи відліку часу між розтаваннями льоду:</w:t>
      </w:r>
    </w:p>
    <w:p w14:paraId="2ABA61F2" w14:textId="77777777" w:rsidR="00212685" w:rsidRPr="00E322FD" w:rsidRDefault="00212685" w:rsidP="00212685">
      <w:pPr>
        <w:pStyle w:val="a7"/>
        <w:numPr>
          <w:ilvl w:val="0"/>
          <w:numId w:val="7"/>
        </w:num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за часом;</w:t>
      </w:r>
    </w:p>
    <w:p w14:paraId="4B4C555C" w14:textId="77777777" w:rsidR="00212685" w:rsidRPr="00E322FD" w:rsidRDefault="00212685" w:rsidP="00212685">
      <w:pPr>
        <w:pStyle w:val="a7"/>
        <w:numPr>
          <w:ilvl w:val="0"/>
          <w:numId w:val="7"/>
        </w:num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за часом напрацювання компресора.</w:t>
      </w:r>
    </w:p>
    <w:p w14:paraId="4A737919"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lastRenderedPageBreak/>
        <w:t xml:space="preserve">       Також в ТРМ961 здійснюється підключення зовнішньої аварійної сигналізації, захист компресора від частих запусків та захист параметрів від несанкціонованих змін. (рис. 1.4.8).</w:t>
      </w:r>
    </w:p>
    <w:p w14:paraId="4AF98348" w14:textId="77777777"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noProof/>
          <w:color w:val="000000" w:themeColor="text1"/>
          <w:sz w:val="28"/>
          <w:szCs w:val="28"/>
        </w:rPr>
        <w:drawing>
          <wp:inline distT="0" distB="0" distL="0" distR="0" wp14:anchorId="767AB1D4" wp14:editId="5C04FDFC">
            <wp:extent cx="5257800" cy="2047875"/>
            <wp:effectExtent l="0" t="0" r="0" b="0"/>
            <wp:docPr id="7" name="Рисунок 7" descr="http://kyrator.com.ua/images/299/image0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kyrator.com.ua/images/299/image041.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57800" cy="2047875"/>
                    </a:xfrm>
                    <a:prstGeom prst="rect">
                      <a:avLst/>
                    </a:prstGeom>
                    <a:noFill/>
                    <a:ln>
                      <a:noFill/>
                    </a:ln>
                  </pic:spPr>
                </pic:pic>
              </a:graphicData>
            </a:graphic>
          </wp:inline>
        </w:drawing>
      </w:r>
    </w:p>
    <w:p w14:paraId="612E3AC5" w14:textId="3B3EB687"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color w:val="000000" w:themeColor="text1"/>
          <w:sz w:val="28"/>
          <w:szCs w:val="28"/>
          <w:lang w:val="uk-UA" w:eastAsia="uk-UA"/>
        </w:rPr>
        <w:t>Рисунок 1.</w:t>
      </w:r>
      <w:r w:rsidR="00E322FD" w:rsidRPr="00E322FD">
        <w:rPr>
          <w:iCs/>
          <w:color w:val="000000" w:themeColor="text1"/>
          <w:sz w:val="28"/>
          <w:szCs w:val="28"/>
          <w:lang w:val="uk-UA" w:eastAsia="uk-UA"/>
        </w:rPr>
        <w:t>10</w:t>
      </w:r>
      <w:r w:rsidRPr="00E322FD">
        <w:rPr>
          <w:iCs/>
          <w:color w:val="000000" w:themeColor="text1"/>
          <w:sz w:val="28"/>
          <w:szCs w:val="28"/>
          <w:lang w:val="uk-UA" w:eastAsia="uk-UA"/>
        </w:rPr>
        <w:t xml:space="preserve"> - Функціональна схема блока управління холодильними машинами ТРМ961.</w:t>
      </w:r>
    </w:p>
    <w:p w14:paraId="45917AB2"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До входу ТРМ961 підключається Positive Temperature Coefficient (PTC) датчик для вимірювання температури в камері. Підключення датчика здійснюється по двохпровідній схемі.</w:t>
      </w:r>
    </w:p>
    <w:p w14:paraId="791CE46A"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ТРМ961 має 2 вихідних реле: реле 1 управляє по двохпозиційному закону компресором, реле 2 використовується для підключення зовнішньої аварійної сигналізації (рис. 1.4.9).</w:t>
      </w:r>
    </w:p>
    <w:p w14:paraId="6473A9F8"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Температурний режим в камері визначають параметри SP (Set Point — контрольна крапка) і diF (диференціал).</w:t>
      </w:r>
    </w:p>
    <w:p w14:paraId="444C8BD9"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Для підтримки температури в камері ТРМ961 управляє роботою компресора. Компресор запускається, коли температура в камері перевищує значення SP+diF, і відключається, коли температура знову знижується до значення контрольної величини.</w:t>
      </w:r>
    </w:p>
    <w:p w14:paraId="479DEE3B"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ТРМ961 періодично здійснює розморожування холодильної камери шляхом відключення компресора. Інтервали між двома розморожуваннями, можна відлічувати двома способами: просто за часом (1...99 ч), або за часом напрацювання компресора (режим Digifrost).</w:t>
      </w:r>
    </w:p>
    <w:p w14:paraId="10C92494"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При необхідності відтайку можна запустити вручну, натиснувши кнопку на лицьовій панелі приладу.</w:t>
      </w:r>
    </w:p>
    <w:tbl>
      <w:tblPr>
        <w:tblW w:w="0" w:type="auto"/>
        <w:shd w:val="clear" w:color="auto" w:fill="FFFFFF"/>
        <w:tblCellMar>
          <w:left w:w="0" w:type="dxa"/>
          <w:right w:w="0" w:type="dxa"/>
        </w:tblCellMar>
        <w:tblLook w:val="04A0" w:firstRow="1" w:lastRow="0" w:firstColumn="1" w:lastColumn="0" w:noHBand="0" w:noVBand="1"/>
      </w:tblPr>
      <w:tblGrid>
        <w:gridCol w:w="6"/>
      </w:tblGrid>
      <w:tr w:rsidR="00212685" w:rsidRPr="00E322FD" w14:paraId="707C3F8F" w14:textId="77777777" w:rsidTr="00AC007A">
        <w:tc>
          <w:tcPr>
            <w:tcW w:w="0" w:type="auto"/>
            <w:shd w:val="clear" w:color="auto" w:fill="FFFFFF"/>
            <w:vAlign w:val="center"/>
            <w:hideMark/>
          </w:tcPr>
          <w:tbl>
            <w:tblPr>
              <w:tblW w:w="5000" w:type="pct"/>
              <w:tblCellMar>
                <w:left w:w="0" w:type="dxa"/>
                <w:right w:w="0" w:type="dxa"/>
              </w:tblCellMar>
              <w:tblLook w:val="04A0" w:firstRow="1" w:lastRow="0" w:firstColumn="1" w:lastColumn="0" w:noHBand="0" w:noVBand="1"/>
            </w:tblPr>
            <w:tblGrid>
              <w:gridCol w:w="6"/>
            </w:tblGrid>
            <w:tr w:rsidR="00212685" w:rsidRPr="00E322FD" w14:paraId="2F162CC6" w14:textId="77777777" w:rsidTr="00AC007A">
              <w:tc>
                <w:tcPr>
                  <w:tcW w:w="0" w:type="auto"/>
                  <w:vAlign w:val="center"/>
                  <w:hideMark/>
                </w:tcPr>
                <w:p w14:paraId="0F8CFEC3" w14:textId="77777777" w:rsidR="00212685" w:rsidRPr="00E322FD" w:rsidRDefault="00212685" w:rsidP="00AC007A">
                  <w:pPr>
                    <w:spacing w:line="360" w:lineRule="auto"/>
                    <w:jc w:val="both"/>
                    <w:rPr>
                      <w:color w:val="000000" w:themeColor="text1"/>
                      <w:sz w:val="28"/>
                      <w:szCs w:val="28"/>
                      <w:lang w:val="uk-UA" w:eastAsia="uk-UA"/>
                    </w:rPr>
                  </w:pPr>
                </w:p>
              </w:tc>
            </w:tr>
          </w:tbl>
          <w:p w14:paraId="00C068AC" w14:textId="77777777" w:rsidR="00212685" w:rsidRPr="00E322FD" w:rsidRDefault="00212685" w:rsidP="00AC007A">
            <w:pPr>
              <w:spacing w:line="360" w:lineRule="auto"/>
              <w:jc w:val="both"/>
              <w:rPr>
                <w:color w:val="000000" w:themeColor="text1"/>
                <w:sz w:val="28"/>
                <w:szCs w:val="28"/>
                <w:lang w:val="uk-UA" w:eastAsia="uk-UA"/>
              </w:rPr>
            </w:pPr>
          </w:p>
        </w:tc>
      </w:tr>
    </w:tbl>
    <w:p w14:paraId="699F502D" w14:textId="77777777"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noProof/>
          <w:color w:val="000000" w:themeColor="text1"/>
          <w:sz w:val="28"/>
          <w:szCs w:val="28"/>
        </w:rPr>
        <w:lastRenderedPageBreak/>
        <w:drawing>
          <wp:inline distT="0" distB="0" distL="0" distR="0" wp14:anchorId="4690A302" wp14:editId="35CA643C">
            <wp:extent cx="3286125" cy="2562225"/>
            <wp:effectExtent l="0" t="0" r="0" b="0"/>
            <wp:docPr id="6" name="Рисунок 6" descr="http://kyrator.com.ua/images/299/image0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kyrator.com.ua/images/299/image042.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286125" cy="2562225"/>
                    </a:xfrm>
                    <a:prstGeom prst="rect">
                      <a:avLst/>
                    </a:prstGeom>
                    <a:noFill/>
                    <a:ln>
                      <a:noFill/>
                    </a:ln>
                  </pic:spPr>
                </pic:pic>
              </a:graphicData>
            </a:graphic>
          </wp:inline>
        </w:drawing>
      </w:r>
    </w:p>
    <w:p w14:paraId="1FD3C410" w14:textId="65A86F23" w:rsidR="00212685" w:rsidRPr="00E322FD" w:rsidRDefault="00212685" w:rsidP="00212685">
      <w:pPr>
        <w:shd w:val="clear" w:color="auto" w:fill="FFFFFF"/>
        <w:spacing w:line="360" w:lineRule="auto"/>
        <w:jc w:val="center"/>
        <w:rPr>
          <w:color w:val="000000" w:themeColor="text1"/>
          <w:sz w:val="28"/>
          <w:szCs w:val="28"/>
          <w:lang w:val="uk-UA" w:eastAsia="uk-UA"/>
        </w:rPr>
      </w:pPr>
      <w:r w:rsidRPr="00E322FD">
        <w:rPr>
          <w:iCs/>
          <w:color w:val="000000" w:themeColor="text1"/>
          <w:sz w:val="28"/>
          <w:szCs w:val="28"/>
          <w:lang w:val="uk-UA" w:eastAsia="uk-UA"/>
        </w:rPr>
        <w:t>Рисунок 1.</w:t>
      </w:r>
      <w:r w:rsidR="00E322FD" w:rsidRPr="00E322FD">
        <w:rPr>
          <w:iCs/>
          <w:color w:val="000000" w:themeColor="text1"/>
          <w:sz w:val="28"/>
          <w:szCs w:val="28"/>
          <w:lang w:val="uk-UA" w:eastAsia="uk-UA"/>
        </w:rPr>
        <w:t>11</w:t>
      </w:r>
      <w:r w:rsidRPr="00E322FD">
        <w:rPr>
          <w:iCs/>
          <w:color w:val="000000" w:themeColor="text1"/>
          <w:sz w:val="28"/>
          <w:szCs w:val="28"/>
          <w:lang w:val="uk-UA" w:eastAsia="uk-UA"/>
        </w:rPr>
        <w:t xml:space="preserve"> - Схема підключень</w:t>
      </w:r>
      <w:r w:rsidRPr="00E322FD">
        <w:rPr>
          <w:color w:val="000000" w:themeColor="text1"/>
          <w:sz w:val="28"/>
          <w:szCs w:val="28"/>
          <w:lang w:val="uk-UA" w:eastAsia="uk-UA"/>
        </w:rPr>
        <w:t> б</w:t>
      </w:r>
      <w:r w:rsidRPr="00E322FD">
        <w:rPr>
          <w:iCs/>
          <w:color w:val="000000" w:themeColor="text1"/>
          <w:sz w:val="28"/>
          <w:szCs w:val="28"/>
          <w:lang w:val="uk-UA" w:eastAsia="uk-UA"/>
        </w:rPr>
        <w:t>лока управління холодильними машинами ТРМ961.</w:t>
      </w:r>
    </w:p>
    <w:p w14:paraId="1A155B01"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Режим “Набір холоду” призначений для швидкого охолоджування камери, заповненої новим (теплим) продуктом.</w:t>
      </w:r>
    </w:p>
    <w:p w14:paraId="4050E9E3"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Користувач задає час набору холоду 1...24год, протягом якого компресор примусово включений. Можна задати також затримку розморожування після набору холоду. Після закінчення розморожування прилад автоматично переходить в режим “Термостат”.</w:t>
      </w:r>
    </w:p>
    <w:p w14:paraId="7B298FF7"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При включенні режиму “Тривога” спрацьовує реле 2, яке управляє зовнішньою аварійною сигналізацією. На цифровому індикаторі з'являється аварійне повідомлення.</w:t>
      </w:r>
    </w:p>
    <w:p w14:paraId="0484E328" w14:textId="77777777" w:rsidR="00212685" w:rsidRPr="00E322FD" w:rsidRDefault="00212685" w:rsidP="00212685">
      <w:pPr>
        <w:shd w:val="clear" w:color="auto" w:fill="FFFFFF"/>
        <w:spacing w:line="360" w:lineRule="auto"/>
        <w:jc w:val="both"/>
        <w:rPr>
          <w:color w:val="000000" w:themeColor="text1"/>
          <w:sz w:val="28"/>
          <w:szCs w:val="28"/>
          <w:lang w:val="uk-UA" w:eastAsia="uk-UA"/>
        </w:rPr>
      </w:pPr>
      <w:r w:rsidRPr="00E322FD">
        <w:rPr>
          <w:iCs/>
          <w:color w:val="000000" w:themeColor="text1"/>
          <w:sz w:val="28"/>
          <w:szCs w:val="28"/>
          <w:lang w:val="uk-UA" w:eastAsia="uk-UA"/>
        </w:rPr>
        <w:t xml:space="preserve">      При виході з ладу датчика камери управління компресором продовжується, але в аварійному режимі, коли час включення і час виключення компресора жорстко визначені.</w:t>
      </w:r>
    </w:p>
    <w:p w14:paraId="790B22B6" w14:textId="77777777" w:rsidR="00212685" w:rsidRPr="00E322FD" w:rsidRDefault="00212685" w:rsidP="00212685">
      <w:pPr>
        <w:tabs>
          <w:tab w:val="left" w:pos="284"/>
          <w:tab w:val="num" w:pos="709"/>
        </w:tabs>
        <w:spacing w:line="360" w:lineRule="auto"/>
        <w:ind w:firstLine="426"/>
        <w:jc w:val="both"/>
        <w:rPr>
          <w:color w:val="FF0000"/>
          <w:sz w:val="28"/>
          <w:szCs w:val="28"/>
          <w:lang w:val="uk-UA"/>
        </w:rPr>
      </w:pPr>
    </w:p>
    <w:p w14:paraId="62C4E26E" w14:textId="307429D7" w:rsidR="00212685" w:rsidRPr="00E322FD" w:rsidRDefault="00212685">
      <w:pPr>
        <w:rPr>
          <w:sz w:val="28"/>
          <w:szCs w:val="28"/>
          <w:lang w:val="uk-UA"/>
        </w:rPr>
      </w:pPr>
    </w:p>
    <w:p w14:paraId="7375E0FD" w14:textId="0C45397B" w:rsidR="00212685" w:rsidRPr="00E322FD" w:rsidRDefault="00212685">
      <w:pPr>
        <w:rPr>
          <w:sz w:val="28"/>
          <w:szCs w:val="28"/>
          <w:lang w:val="uk-UA"/>
        </w:rPr>
      </w:pPr>
    </w:p>
    <w:p w14:paraId="56BAE8FE" w14:textId="5B8932C9" w:rsidR="00212685" w:rsidRPr="00E322FD" w:rsidRDefault="00212685">
      <w:pPr>
        <w:rPr>
          <w:sz w:val="28"/>
          <w:szCs w:val="28"/>
          <w:lang w:val="uk-UA"/>
        </w:rPr>
      </w:pPr>
    </w:p>
    <w:p w14:paraId="396E330B" w14:textId="53A907A9" w:rsidR="00212685" w:rsidRPr="00E322FD" w:rsidRDefault="00212685">
      <w:pPr>
        <w:rPr>
          <w:sz w:val="28"/>
          <w:szCs w:val="28"/>
          <w:lang w:val="uk-UA"/>
        </w:rPr>
      </w:pPr>
    </w:p>
    <w:p w14:paraId="1697AFFF" w14:textId="544775B2" w:rsidR="00212685" w:rsidRPr="00E322FD" w:rsidRDefault="00212685">
      <w:pPr>
        <w:rPr>
          <w:sz w:val="28"/>
          <w:szCs w:val="28"/>
          <w:lang w:val="uk-UA"/>
        </w:rPr>
      </w:pPr>
    </w:p>
    <w:p w14:paraId="083684BF" w14:textId="77777777" w:rsidR="0011426B" w:rsidRDefault="0011426B">
      <w:pPr>
        <w:rPr>
          <w:sz w:val="28"/>
          <w:szCs w:val="28"/>
          <w:lang w:val="uk-UA"/>
        </w:rPr>
        <w:sectPr w:rsidR="0011426B" w:rsidSect="0011426B">
          <w:headerReference w:type="default" r:id="rId29"/>
          <w:footerReference w:type="default" r:id="rId30"/>
          <w:headerReference w:type="first" r:id="rId31"/>
          <w:pgSz w:w="11906" w:h="16838"/>
          <w:pgMar w:top="709" w:right="567" w:bottom="709" w:left="1276" w:header="709" w:footer="964" w:gutter="0"/>
          <w:cols w:space="708"/>
          <w:titlePg/>
          <w:docGrid w:linePitch="360"/>
        </w:sectPr>
      </w:pPr>
    </w:p>
    <w:p w14:paraId="31B7617E" w14:textId="77777777" w:rsidR="0011426B" w:rsidRPr="00E322FD" w:rsidRDefault="0011426B">
      <w:pPr>
        <w:rPr>
          <w:sz w:val="28"/>
          <w:szCs w:val="28"/>
          <w:lang w:val="uk-UA"/>
        </w:rPr>
      </w:pPr>
    </w:p>
    <w:p w14:paraId="04C8DA85" w14:textId="77777777" w:rsidR="00212685" w:rsidRPr="00E322FD" w:rsidRDefault="00212685" w:rsidP="00212685">
      <w:pPr>
        <w:spacing w:line="360" w:lineRule="auto"/>
        <w:ind w:hanging="1"/>
        <w:jc w:val="center"/>
        <w:rPr>
          <w:b/>
          <w:sz w:val="28"/>
          <w:szCs w:val="28"/>
          <w:lang w:val="uk-UA"/>
        </w:rPr>
      </w:pPr>
      <w:r w:rsidRPr="00E322FD">
        <w:rPr>
          <w:b/>
          <w:sz w:val="28"/>
          <w:szCs w:val="28"/>
        </w:rPr>
        <w:t xml:space="preserve">2 Електропостачання </w:t>
      </w:r>
      <w:r w:rsidRPr="00E322FD">
        <w:rPr>
          <w:b/>
          <w:sz w:val="28"/>
          <w:szCs w:val="28"/>
          <w:lang w:val="uk-UA"/>
        </w:rPr>
        <w:t>холодильної установки</w:t>
      </w:r>
    </w:p>
    <w:p w14:paraId="2873CFBF" w14:textId="77777777" w:rsidR="00212685" w:rsidRPr="00E322FD" w:rsidRDefault="00212685" w:rsidP="00212685">
      <w:pPr>
        <w:tabs>
          <w:tab w:val="left" w:pos="-285"/>
          <w:tab w:val="left" w:pos="-114"/>
        </w:tabs>
        <w:spacing w:line="360" w:lineRule="auto"/>
        <w:jc w:val="center"/>
        <w:rPr>
          <w:b/>
          <w:sz w:val="28"/>
          <w:szCs w:val="28"/>
        </w:rPr>
      </w:pPr>
      <w:r w:rsidRPr="00E322FD">
        <w:rPr>
          <w:b/>
          <w:sz w:val="28"/>
          <w:szCs w:val="28"/>
        </w:rPr>
        <w:t>2.1 Умови проектування. Коротка характеристика ділянки</w:t>
      </w:r>
    </w:p>
    <w:p w14:paraId="7DF5AB66" w14:textId="77777777" w:rsidR="00212685" w:rsidRPr="00E322FD" w:rsidRDefault="00212685" w:rsidP="00212685">
      <w:pPr>
        <w:spacing w:line="360" w:lineRule="auto"/>
        <w:ind w:firstLine="741"/>
        <w:jc w:val="both"/>
        <w:rPr>
          <w:sz w:val="28"/>
          <w:szCs w:val="28"/>
        </w:rPr>
      </w:pPr>
      <w:r w:rsidRPr="00E322FD">
        <w:rPr>
          <w:sz w:val="28"/>
          <w:szCs w:val="28"/>
          <w:lang w:val="uk-UA"/>
        </w:rPr>
        <w:t>Холодильна установка</w:t>
      </w:r>
      <w:r w:rsidRPr="00E322FD">
        <w:rPr>
          <w:sz w:val="28"/>
          <w:szCs w:val="28"/>
        </w:rPr>
        <w:t xml:space="preserve"> є самостійним підрозділом в технологічному процесі підприємства, вона входить до складу системи </w:t>
      </w:r>
      <w:r w:rsidRPr="00E322FD">
        <w:rPr>
          <w:sz w:val="28"/>
          <w:szCs w:val="28"/>
          <w:lang w:val="uk-UA"/>
        </w:rPr>
        <w:t>охолодження складскького приміщення</w:t>
      </w:r>
      <w:r w:rsidRPr="00E322FD">
        <w:rPr>
          <w:sz w:val="28"/>
          <w:szCs w:val="28"/>
        </w:rPr>
        <w:t>. Електроприймачі відносяться до споживачів другої  категорії за ступенем безперебійності електроспоживання.</w:t>
      </w:r>
    </w:p>
    <w:p w14:paraId="54BD602A"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Двигуни компресорів, живлять приблизно в однаковому режимі з тривалим незмінним чи мало змінним навантаженням. Двигуни цих установок в залежності від потужності живлять електроенергією на напрузі 0,38 – 10 кВ. Потужність таких установок змінюється в дуже широкому діапазоні.</w:t>
      </w:r>
    </w:p>
    <w:p w14:paraId="001F0BB2"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 xml:space="preserve"> Характер навантаження зазвичай рівний, особливо для потужних установок. Перерва в електропостачанні цих установок в більшості випадків недопустима і може спричинити до аварійних ситуацій. Споживачі цієї групи, тобто групи силових установок, створюють навантаження, рівномірне і симетричне по усім трьом фазам. Поштовхи навантаження відбуваються лише при пуску. Коефіцієнт потужності достатньо стабільний і зазвичай </w:t>
      </w:r>
    </w:p>
    <w:p w14:paraId="42105660" w14:textId="77777777" w:rsidR="00212685" w:rsidRPr="00E322FD" w:rsidRDefault="00212685" w:rsidP="00212685">
      <w:pPr>
        <w:pStyle w:val="a5"/>
        <w:spacing w:line="360" w:lineRule="auto"/>
        <w:rPr>
          <w:sz w:val="28"/>
          <w:szCs w:val="28"/>
          <w:lang w:val="uk-UA"/>
        </w:rPr>
      </w:pPr>
      <w:r w:rsidRPr="00E322FD">
        <w:rPr>
          <w:sz w:val="28"/>
          <w:szCs w:val="28"/>
          <w:lang w:val="uk-UA"/>
        </w:rPr>
        <w:t>складає 0.8 – 0.9. Для електроприводу цих установок використовують синхронні двигуни, які працюють з випереджаючим коефіцієнтом потужності для потужних станцій і асинхронні двигуни для менш потужних.</w:t>
      </w:r>
    </w:p>
    <w:p w14:paraId="07CE68E3"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 xml:space="preserve">Для приводів з повторно-короткочасним режимом роботи застосовують так звану змішану систему живлення – трифазні асинхронні двигуни, з </w:t>
      </w:r>
    </w:p>
    <w:p w14:paraId="149A7D52" w14:textId="77777777" w:rsidR="00212685" w:rsidRDefault="00212685" w:rsidP="00212685">
      <w:pPr>
        <w:pStyle w:val="a5"/>
        <w:spacing w:line="360" w:lineRule="auto"/>
        <w:rPr>
          <w:sz w:val="28"/>
          <w:szCs w:val="28"/>
          <w:lang w:val="uk-UA"/>
        </w:rPr>
      </w:pPr>
      <w:r w:rsidRPr="00E322FD">
        <w:rPr>
          <w:sz w:val="28"/>
          <w:szCs w:val="28"/>
          <w:lang w:val="uk-UA"/>
        </w:rPr>
        <w:t xml:space="preserve">апаратурою керування на постійному струмі при частоті ввімкнень, яка не перевищує 400 разів за годину. </w:t>
      </w:r>
    </w:p>
    <w:p w14:paraId="63454369" w14:textId="77777777" w:rsidR="0011426B" w:rsidRDefault="0011426B" w:rsidP="00212685">
      <w:pPr>
        <w:pStyle w:val="a5"/>
        <w:spacing w:line="360" w:lineRule="auto"/>
        <w:rPr>
          <w:sz w:val="28"/>
          <w:szCs w:val="28"/>
          <w:lang w:val="uk-UA"/>
        </w:rPr>
      </w:pPr>
    </w:p>
    <w:p w14:paraId="73380CFA" w14:textId="77777777" w:rsidR="0011426B" w:rsidRDefault="0011426B" w:rsidP="00212685">
      <w:pPr>
        <w:pStyle w:val="a5"/>
        <w:spacing w:line="360" w:lineRule="auto"/>
        <w:rPr>
          <w:sz w:val="28"/>
          <w:szCs w:val="28"/>
          <w:lang w:val="uk-UA"/>
        </w:rPr>
      </w:pPr>
    </w:p>
    <w:p w14:paraId="422A4A1F" w14:textId="77777777" w:rsidR="0011426B" w:rsidRDefault="0011426B" w:rsidP="00212685">
      <w:pPr>
        <w:pStyle w:val="a5"/>
        <w:spacing w:line="360" w:lineRule="auto"/>
        <w:rPr>
          <w:sz w:val="28"/>
          <w:szCs w:val="28"/>
          <w:lang w:val="uk-UA"/>
        </w:rPr>
      </w:pPr>
    </w:p>
    <w:p w14:paraId="4856B9FF" w14:textId="77777777" w:rsidR="0011426B" w:rsidRPr="00E322FD" w:rsidRDefault="0011426B" w:rsidP="00212685">
      <w:pPr>
        <w:pStyle w:val="a5"/>
        <w:spacing w:line="360" w:lineRule="auto"/>
        <w:rPr>
          <w:sz w:val="28"/>
          <w:szCs w:val="28"/>
          <w:lang w:val="uk-UA"/>
        </w:rPr>
      </w:pPr>
    </w:p>
    <w:p w14:paraId="3D5A0C36" w14:textId="0B99CCA5" w:rsidR="00212685" w:rsidRPr="00E322FD" w:rsidRDefault="00212685" w:rsidP="005C194C">
      <w:pPr>
        <w:pStyle w:val="a5"/>
        <w:spacing w:line="360" w:lineRule="auto"/>
        <w:ind w:firstLine="708"/>
        <w:rPr>
          <w:sz w:val="28"/>
          <w:szCs w:val="28"/>
          <w:lang w:val="uk-UA"/>
        </w:rPr>
      </w:pPr>
      <w:r w:rsidRPr="00E322FD">
        <w:rPr>
          <w:sz w:val="28"/>
          <w:szCs w:val="28"/>
          <w:lang w:val="uk-UA"/>
        </w:rPr>
        <w:lastRenderedPageBreak/>
        <w:t>Всі  електроприймачі станції працюють  на  трифазному змінному струмі промислової  частоти 50 Гц та  напругою 380В.</w:t>
      </w:r>
    </w:p>
    <w:p w14:paraId="42934789" w14:textId="77777777" w:rsidR="00212685" w:rsidRPr="00E322FD" w:rsidRDefault="00212685" w:rsidP="00212685">
      <w:pPr>
        <w:pStyle w:val="a5"/>
        <w:spacing w:line="360" w:lineRule="auto"/>
        <w:ind w:firstLine="708"/>
        <w:jc w:val="center"/>
        <w:rPr>
          <w:b/>
          <w:bCs/>
          <w:sz w:val="28"/>
          <w:szCs w:val="28"/>
          <w:lang w:val="uk-UA"/>
        </w:rPr>
      </w:pPr>
      <w:r w:rsidRPr="00E322FD">
        <w:rPr>
          <w:b/>
          <w:bCs/>
          <w:sz w:val="28"/>
          <w:szCs w:val="28"/>
          <w:lang w:val="uk-UA"/>
        </w:rPr>
        <w:t>2.2 Розрахунок електричного освітлення</w:t>
      </w:r>
    </w:p>
    <w:p w14:paraId="272C3D65" w14:textId="77777777" w:rsidR="00212685" w:rsidRPr="00E322FD" w:rsidRDefault="00212685" w:rsidP="00212685">
      <w:pPr>
        <w:spacing w:line="360" w:lineRule="auto"/>
        <w:ind w:firstLine="708"/>
        <w:jc w:val="both"/>
        <w:rPr>
          <w:sz w:val="28"/>
          <w:szCs w:val="28"/>
        </w:rPr>
      </w:pPr>
      <w:r w:rsidRPr="00E322FD">
        <w:rPr>
          <w:sz w:val="28"/>
          <w:szCs w:val="28"/>
        </w:rPr>
        <w:t>Для робочого освітлення при виконанні робіт, які потребують напруження зору, передбачається система комбінованого освітлення. При цьому частину світильників встановлюють на стелі (загальне рівномірне освітлення до 10% від норми комбінованого освітлення), а частину на робочому місці (місцеве освітлення).</w:t>
      </w:r>
    </w:p>
    <w:p w14:paraId="673C115F" w14:textId="77777777" w:rsidR="00212685" w:rsidRPr="00E322FD" w:rsidRDefault="00212685" w:rsidP="00212685">
      <w:pPr>
        <w:spacing w:line="360" w:lineRule="auto"/>
        <w:ind w:left="709" w:hanging="1"/>
        <w:jc w:val="both"/>
        <w:rPr>
          <w:sz w:val="28"/>
          <w:szCs w:val="28"/>
        </w:rPr>
      </w:pPr>
      <w:r w:rsidRPr="00E322FD">
        <w:rPr>
          <w:sz w:val="28"/>
          <w:szCs w:val="28"/>
        </w:rPr>
        <w:t>Для інших робіт встановлюють лише систему загального освітлення.</w:t>
      </w:r>
    </w:p>
    <w:p w14:paraId="067366DF" w14:textId="77777777" w:rsidR="00212685" w:rsidRPr="00E322FD" w:rsidRDefault="00212685" w:rsidP="00212685">
      <w:pPr>
        <w:spacing w:line="360" w:lineRule="auto"/>
        <w:ind w:firstLine="708"/>
        <w:jc w:val="both"/>
        <w:rPr>
          <w:sz w:val="28"/>
          <w:szCs w:val="28"/>
        </w:rPr>
      </w:pPr>
      <w:r w:rsidRPr="00E322FD">
        <w:rPr>
          <w:sz w:val="28"/>
          <w:szCs w:val="28"/>
        </w:rPr>
        <w:t>Світловий потік ламп в кожному світильнику Ф (лм) знаходиться з формули:</w:t>
      </w:r>
    </w:p>
    <w:p w14:paraId="143E2812" w14:textId="77777777" w:rsidR="00212685" w:rsidRPr="00E322FD" w:rsidRDefault="00212685" w:rsidP="00212685">
      <w:pPr>
        <w:pStyle w:val="a5"/>
        <w:spacing w:line="360" w:lineRule="auto"/>
        <w:ind w:left="2125" w:firstLine="707"/>
        <w:jc w:val="right"/>
        <w:rPr>
          <w:sz w:val="28"/>
          <w:szCs w:val="28"/>
          <w:lang w:val="uk-UA"/>
        </w:rPr>
      </w:pPr>
      <w:r w:rsidRPr="00E322FD">
        <w:rPr>
          <w:sz w:val="28"/>
          <w:szCs w:val="28"/>
          <w:lang w:val="uk-UA"/>
        </w:rPr>
        <w:t>Ф=</w:t>
      </w:r>
      <m:oMath>
        <m:f>
          <m:fPr>
            <m:ctrlPr>
              <w:rPr>
                <w:rFonts w:ascii="Cambria Math" w:hAnsi="Cambria Math"/>
                <w:i/>
                <w:sz w:val="28"/>
                <w:szCs w:val="28"/>
                <w:lang w:val="uk-UA"/>
              </w:rPr>
            </m:ctrlPr>
          </m:fPr>
          <m:num>
            <m:r>
              <w:rPr>
                <w:rFonts w:ascii="Cambria Math" w:hAnsi="Cambria Math"/>
                <w:sz w:val="28"/>
                <w:szCs w:val="28"/>
                <w:lang w:val="uk-UA"/>
              </w:rPr>
              <m:t>Е⋅</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з</m:t>
                </m:r>
              </m:sub>
            </m:sSub>
            <m:r>
              <w:rPr>
                <w:rFonts w:ascii="Cambria Math" w:hAnsi="Cambria Math"/>
                <w:sz w:val="28"/>
                <w:szCs w:val="28"/>
                <w:lang w:val="uk-UA"/>
              </w:rPr>
              <m:t>⋅F⋅z</m:t>
            </m:r>
          </m:num>
          <m:den>
            <m:r>
              <w:rPr>
                <w:rFonts w:ascii="Cambria Math" w:hAnsi="Cambria Math"/>
                <w:sz w:val="28"/>
                <w:szCs w:val="28"/>
                <w:lang w:val="uk-UA"/>
              </w:rPr>
              <m:t>η</m:t>
            </m:r>
          </m:den>
        </m:f>
      </m:oMath>
      <w:r w:rsidRPr="00E322FD">
        <w:rPr>
          <w:sz w:val="28"/>
          <w:szCs w:val="28"/>
          <w:lang w:val="uk-UA"/>
        </w:rPr>
        <w:t>,                                              (2.1)</w:t>
      </w:r>
    </w:p>
    <w:p w14:paraId="2F93F0B7" w14:textId="77777777" w:rsidR="00212685" w:rsidRPr="00E322FD" w:rsidRDefault="00212685" w:rsidP="00212685">
      <w:pPr>
        <w:pStyle w:val="a5"/>
        <w:spacing w:line="360" w:lineRule="auto"/>
        <w:rPr>
          <w:sz w:val="28"/>
          <w:szCs w:val="28"/>
          <w:lang w:val="uk-UA"/>
        </w:rPr>
      </w:pPr>
      <w:r w:rsidRPr="00E322FD">
        <w:rPr>
          <w:sz w:val="28"/>
          <w:szCs w:val="28"/>
          <w:lang w:val="uk-UA"/>
        </w:rPr>
        <w:t>де  К</w:t>
      </w:r>
      <w:r w:rsidRPr="00E322FD">
        <w:rPr>
          <w:sz w:val="28"/>
          <w:szCs w:val="28"/>
          <w:vertAlign w:val="subscript"/>
          <w:lang w:val="uk-UA"/>
        </w:rPr>
        <w:t>з</w:t>
      </w:r>
      <w:r w:rsidRPr="00E322FD">
        <w:rPr>
          <w:sz w:val="28"/>
          <w:szCs w:val="28"/>
          <w:lang w:val="uk-UA"/>
        </w:rPr>
        <w:t xml:space="preserve"> –коефіцієнт запасу;</w:t>
      </w:r>
    </w:p>
    <w:p w14:paraId="59865C78" w14:textId="77777777" w:rsidR="00212685" w:rsidRPr="00E322FD" w:rsidRDefault="00212685" w:rsidP="00212685">
      <w:pPr>
        <w:pStyle w:val="a5"/>
        <w:spacing w:line="360" w:lineRule="auto"/>
        <w:rPr>
          <w:sz w:val="28"/>
          <w:szCs w:val="28"/>
          <w:lang w:val="uk-UA"/>
        </w:rPr>
      </w:pPr>
      <w:r w:rsidRPr="00E322FD">
        <w:rPr>
          <w:sz w:val="28"/>
          <w:szCs w:val="28"/>
          <w:lang w:val="uk-UA"/>
        </w:rPr>
        <w:t>Е</w:t>
      </w:r>
      <w:r w:rsidRPr="00E322FD">
        <w:rPr>
          <w:sz w:val="28"/>
          <w:szCs w:val="28"/>
          <w:vertAlign w:val="subscript"/>
          <w:lang w:val="uk-UA"/>
        </w:rPr>
        <w:t>min</w:t>
      </w:r>
      <w:r w:rsidRPr="00E322FD">
        <w:rPr>
          <w:sz w:val="28"/>
          <w:szCs w:val="28"/>
          <w:lang w:val="uk-UA"/>
        </w:rPr>
        <w:t xml:space="preserve"> –мінімальна  освітленість, лк;</w:t>
      </w:r>
    </w:p>
    <w:p w14:paraId="12964615" w14:textId="77777777" w:rsidR="00212685" w:rsidRPr="00E322FD" w:rsidRDefault="00212685" w:rsidP="00212685">
      <w:pPr>
        <w:pStyle w:val="a5"/>
        <w:spacing w:line="360" w:lineRule="auto"/>
        <w:rPr>
          <w:sz w:val="28"/>
          <w:szCs w:val="28"/>
          <w:lang w:val="uk-UA"/>
        </w:rPr>
      </w:pPr>
      <w:r w:rsidRPr="00E322FD">
        <w:rPr>
          <w:sz w:val="28"/>
          <w:szCs w:val="28"/>
          <w:lang w:val="uk-UA"/>
        </w:rPr>
        <w:t>F –площа, приміщення, що  освітлюється, м</w:t>
      </w:r>
      <w:r w:rsidRPr="00E322FD">
        <w:rPr>
          <w:sz w:val="28"/>
          <w:szCs w:val="28"/>
          <w:vertAlign w:val="superscript"/>
          <w:lang w:val="uk-UA"/>
        </w:rPr>
        <w:t>2</w:t>
      </w:r>
      <w:r w:rsidRPr="00E322FD">
        <w:rPr>
          <w:sz w:val="28"/>
          <w:szCs w:val="28"/>
          <w:lang w:val="uk-UA"/>
        </w:rPr>
        <w:t>;</w:t>
      </w:r>
    </w:p>
    <w:p w14:paraId="2A0B48FB" w14:textId="77777777" w:rsidR="00212685" w:rsidRPr="00E322FD" w:rsidRDefault="00212685" w:rsidP="00212685">
      <w:pPr>
        <w:pStyle w:val="a5"/>
        <w:spacing w:line="360" w:lineRule="auto"/>
        <w:rPr>
          <w:sz w:val="28"/>
          <w:szCs w:val="28"/>
          <w:lang w:val="uk-UA"/>
        </w:rPr>
      </w:pPr>
      <w:r w:rsidRPr="00E322FD">
        <w:rPr>
          <w:sz w:val="28"/>
          <w:szCs w:val="28"/>
          <w:lang w:val="uk-UA"/>
        </w:rPr>
        <w:t>z – коефіцієнт нерівномірності  освітленості:</w:t>
      </w:r>
    </w:p>
    <w:p w14:paraId="0DFB8540" w14:textId="77777777" w:rsidR="00212685" w:rsidRPr="00E322FD" w:rsidRDefault="00212685" w:rsidP="00212685">
      <w:pPr>
        <w:pStyle w:val="a5"/>
        <w:spacing w:line="360" w:lineRule="auto"/>
        <w:ind w:left="2125" w:firstLine="707"/>
        <w:jc w:val="right"/>
        <w:rPr>
          <w:sz w:val="28"/>
          <w:szCs w:val="28"/>
          <w:lang w:val="uk-UA"/>
        </w:rPr>
      </w:pPr>
      <m:oMath>
        <m:r>
          <w:rPr>
            <w:rFonts w:ascii="Cambria Math" w:hAnsi="Cambria Math"/>
            <w:sz w:val="28"/>
            <w:szCs w:val="28"/>
            <w:lang w:val="uk-UA"/>
          </w:rPr>
          <m:t>z=</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cp</m:t>
                </m:r>
              </m:sub>
            </m:sSub>
          </m:num>
          <m:den>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min</m:t>
                </m:r>
              </m:sub>
            </m:sSub>
          </m:den>
        </m:f>
      </m:oMath>
      <w:r w:rsidRPr="00E322FD">
        <w:rPr>
          <w:sz w:val="28"/>
          <w:szCs w:val="28"/>
          <w:lang w:val="uk-UA"/>
        </w:rPr>
        <w:t>,                                                     (2.2)</w:t>
      </w:r>
    </w:p>
    <w:p w14:paraId="0533A758"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де Е</w:t>
      </w:r>
      <w:r w:rsidRPr="00E322FD">
        <w:rPr>
          <w:sz w:val="28"/>
          <w:szCs w:val="28"/>
          <w:vertAlign w:val="subscript"/>
          <w:lang w:val="uk-UA"/>
        </w:rPr>
        <w:t>cp</w:t>
      </w:r>
      <w:r w:rsidRPr="00E322FD">
        <w:rPr>
          <w:sz w:val="28"/>
          <w:szCs w:val="28"/>
          <w:lang w:val="uk-UA"/>
        </w:rPr>
        <w:t xml:space="preserve">  -  середня  освітленість, лк; </w:t>
      </w:r>
    </w:p>
    <w:p w14:paraId="29A78C33" w14:textId="77777777" w:rsidR="00212685" w:rsidRPr="00E322FD" w:rsidRDefault="00212685" w:rsidP="00212685">
      <w:pPr>
        <w:pStyle w:val="a5"/>
        <w:spacing w:line="360" w:lineRule="auto"/>
        <w:rPr>
          <w:sz w:val="28"/>
          <w:szCs w:val="28"/>
          <w:lang w:val="uk-UA"/>
        </w:rPr>
      </w:pPr>
      <m:oMath>
        <m:r>
          <w:rPr>
            <w:rFonts w:ascii="Cambria Math" w:hAnsi="Cambria Math"/>
            <w:sz w:val="28"/>
            <w:szCs w:val="28"/>
            <w:lang w:val="uk-UA"/>
          </w:rPr>
          <m:t>η</m:t>
        </m:r>
      </m:oMath>
      <w:r w:rsidRPr="00E322FD">
        <w:rPr>
          <w:sz w:val="28"/>
          <w:szCs w:val="28"/>
          <w:lang w:val="uk-UA"/>
        </w:rPr>
        <w:t xml:space="preserve"> – коефіцієнт використання  світлового потоку - відношення  світлового  потоку, який  падає  на  робочу  поверхню, до світлового  потоку  світильників. Це  функція  типу  світильника, відбивної здатності  від поверхонь  приміщення:</w:t>
      </w:r>
    </w:p>
    <w:p w14:paraId="1BBA40F8" w14:textId="77777777" w:rsidR="00212685" w:rsidRPr="00E322FD" w:rsidRDefault="00E20985" w:rsidP="00212685">
      <w:pPr>
        <w:pStyle w:val="a5"/>
        <w:spacing w:line="360" w:lineRule="auto"/>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1</m:t>
            </m:r>
          </m:sub>
        </m:sSub>
      </m:oMath>
      <w:r w:rsidR="00212685" w:rsidRPr="00E322FD">
        <w:rPr>
          <w:sz w:val="28"/>
          <w:szCs w:val="28"/>
          <w:lang w:val="uk-UA"/>
        </w:rPr>
        <w:t xml:space="preserve"> - полу;</w:t>
      </w:r>
    </w:p>
    <w:p w14:paraId="535B25A9" w14:textId="77777777" w:rsidR="00212685" w:rsidRPr="00E322FD" w:rsidRDefault="00E20985" w:rsidP="00212685">
      <w:pPr>
        <w:pStyle w:val="a5"/>
        <w:spacing w:line="360" w:lineRule="auto"/>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2</m:t>
            </m:r>
          </m:sub>
        </m:sSub>
      </m:oMath>
      <w:r w:rsidR="00212685" w:rsidRPr="00E322FD">
        <w:rPr>
          <w:sz w:val="28"/>
          <w:szCs w:val="28"/>
          <w:lang w:val="uk-UA"/>
        </w:rPr>
        <w:t xml:space="preserve"> - стін;</w:t>
      </w:r>
    </w:p>
    <w:p w14:paraId="6AC0ADBE" w14:textId="77777777" w:rsidR="00212685" w:rsidRPr="00E322FD" w:rsidRDefault="00E20985" w:rsidP="00212685">
      <w:pPr>
        <w:pStyle w:val="a5"/>
        <w:spacing w:line="360" w:lineRule="auto"/>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3</m:t>
            </m:r>
          </m:sub>
        </m:sSub>
      </m:oMath>
      <w:r w:rsidR="00212685" w:rsidRPr="00E322FD">
        <w:rPr>
          <w:sz w:val="28"/>
          <w:szCs w:val="28"/>
          <w:lang w:val="uk-UA"/>
        </w:rPr>
        <w:t xml:space="preserve"> - стелі.</w:t>
      </w:r>
    </w:p>
    <w:p w14:paraId="7CD63AB2" w14:textId="77777777" w:rsidR="00212685" w:rsidRPr="00E322FD" w:rsidRDefault="00212685" w:rsidP="00212685">
      <w:pPr>
        <w:pStyle w:val="a5"/>
        <w:spacing w:line="360" w:lineRule="auto"/>
        <w:rPr>
          <w:sz w:val="28"/>
          <w:szCs w:val="28"/>
          <w:lang w:val="uk-UA"/>
        </w:rPr>
      </w:pPr>
      <w:r w:rsidRPr="00E322FD">
        <w:rPr>
          <w:sz w:val="28"/>
          <w:szCs w:val="28"/>
          <w:lang w:val="uk-UA"/>
        </w:rPr>
        <w:t>Площа  приміщення F(м</w:t>
      </w:r>
      <w:r w:rsidRPr="00E322FD">
        <w:rPr>
          <w:sz w:val="28"/>
          <w:szCs w:val="28"/>
          <w:vertAlign w:val="superscript"/>
          <w:lang w:val="uk-UA"/>
        </w:rPr>
        <w:t>2</w:t>
      </w:r>
      <w:r w:rsidRPr="00E322FD">
        <w:rPr>
          <w:sz w:val="28"/>
          <w:szCs w:val="28"/>
          <w:lang w:val="uk-UA"/>
        </w:rPr>
        <w:t>):</w:t>
      </w:r>
    </w:p>
    <w:p w14:paraId="4196B55A" w14:textId="77777777" w:rsidR="00212685" w:rsidRPr="00E322FD" w:rsidRDefault="00212685" w:rsidP="00212685">
      <w:pPr>
        <w:pStyle w:val="a5"/>
        <w:spacing w:line="360" w:lineRule="auto"/>
        <w:ind w:left="2125" w:firstLine="707"/>
        <w:jc w:val="right"/>
        <w:rPr>
          <w:sz w:val="28"/>
          <w:szCs w:val="28"/>
          <w:lang w:val="uk-UA"/>
        </w:rPr>
      </w:pPr>
      <m:oMath>
        <m:r>
          <w:rPr>
            <w:rFonts w:ascii="Cambria Math" w:hAnsi="Cambria Math"/>
            <w:sz w:val="28"/>
            <w:szCs w:val="28"/>
            <w:lang w:val="uk-UA"/>
          </w:rPr>
          <m:t>F=A⋅B</m:t>
        </m:r>
      </m:oMath>
      <w:r w:rsidRPr="00E322FD">
        <w:rPr>
          <w:sz w:val="28"/>
          <w:szCs w:val="28"/>
          <w:lang w:val="uk-UA"/>
        </w:rPr>
        <w:t>,                                                  (2.3)</w:t>
      </w:r>
    </w:p>
    <w:p w14:paraId="4DB80CBF"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lastRenderedPageBreak/>
        <w:t xml:space="preserve">де, </w:t>
      </w:r>
      <m:oMath>
        <m:r>
          <w:rPr>
            <w:rFonts w:ascii="Cambria Math" w:hAnsi="Cambria Math"/>
            <w:sz w:val="28"/>
            <w:szCs w:val="28"/>
            <w:lang w:val="uk-UA"/>
          </w:rPr>
          <m:t>A</m:t>
        </m:r>
      </m:oMath>
      <w:r w:rsidRPr="00E322FD">
        <w:rPr>
          <w:sz w:val="28"/>
          <w:szCs w:val="28"/>
          <w:lang w:val="uk-UA"/>
        </w:rPr>
        <w:t xml:space="preserve"> та </w:t>
      </w:r>
      <m:oMath>
        <m:r>
          <w:rPr>
            <w:rFonts w:ascii="Cambria Math" w:hAnsi="Cambria Math"/>
            <w:sz w:val="28"/>
            <w:szCs w:val="28"/>
            <w:lang w:val="uk-UA"/>
          </w:rPr>
          <m:t>B</m:t>
        </m:r>
      </m:oMath>
      <w:r w:rsidRPr="00E322FD">
        <w:rPr>
          <w:sz w:val="28"/>
          <w:szCs w:val="28"/>
          <w:lang w:val="uk-UA"/>
        </w:rPr>
        <w:t xml:space="preserve"> відповідно довжина та ширина приміщення, м;</w:t>
      </w:r>
    </w:p>
    <w:p w14:paraId="28CDC711" w14:textId="77777777" w:rsidR="00212685" w:rsidRPr="00E322FD" w:rsidRDefault="00212685" w:rsidP="00212685">
      <w:pPr>
        <w:pStyle w:val="a5"/>
        <w:spacing w:line="360" w:lineRule="auto"/>
        <w:ind w:left="57" w:firstLine="651"/>
        <w:rPr>
          <w:sz w:val="28"/>
          <w:szCs w:val="28"/>
          <w:lang w:val="uk-UA"/>
        </w:rPr>
      </w:pPr>
      <w:r w:rsidRPr="00E322FD">
        <w:rPr>
          <w:sz w:val="28"/>
          <w:szCs w:val="28"/>
          <w:lang w:val="uk-UA"/>
        </w:rPr>
        <w:t xml:space="preserve">Визначимо індекс приміщення – </w:t>
      </w:r>
      <m:oMath>
        <m:r>
          <w:rPr>
            <w:rFonts w:ascii="Cambria Math" w:hAnsi="Cambria Math"/>
            <w:sz w:val="28"/>
            <w:szCs w:val="28"/>
            <w:lang w:val="uk-UA"/>
          </w:rPr>
          <m:t>і</m:t>
        </m:r>
      </m:oMath>
      <w:r w:rsidRPr="00E322FD">
        <w:rPr>
          <w:sz w:val="28"/>
          <w:szCs w:val="28"/>
          <w:lang w:val="uk-UA"/>
        </w:rPr>
        <w:t xml:space="preserve"> (характеризує геометричні  розміри приміщення)</w:t>
      </w:r>
    </w:p>
    <w:p w14:paraId="795A9C2E" w14:textId="77777777" w:rsidR="00212685" w:rsidRPr="00E322FD" w:rsidRDefault="00212685" w:rsidP="00212685">
      <w:pPr>
        <w:pStyle w:val="a5"/>
        <w:spacing w:line="360" w:lineRule="auto"/>
        <w:ind w:left="2125" w:firstLine="707"/>
        <w:jc w:val="right"/>
        <w:rPr>
          <w:sz w:val="28"/>
          <w:szCs w:val="28"/>
          <w:lang w:val="uk-UA"/>
        </w:rPr>
      </w:pPr>
      <m:oMath>
        <m:r>
          <w:rPr>
            <w:rFonts w:ascii="Cambria Math" w:hAnsi="Cambria Math"/>
            <w:sz w:val="28"/>
            <w:szCs w:val="28"/>
            <w:lang w:val="uk-UA"/>
          </w:rPr>
          <m:t>і=</m:t>
        </m:r>
        <m:f>
          <m:fPr>
            <m:ctrlPr>
              <w:rPr>
                <w:rFonts w:ascii="Cambria Math" w:hAnsi="Cambria Math"/>
                <w:i/>
                <w:sz w:val="28"/>
                <w:szCs w:val="28"/>
                <w:lang w:val="uk-UA"/>
              </w:rPr>
            </m:ctrlPr>
          </m:fPr>
          <m:num>
            <m:r>
              <w:rPr>
                <w:rFonts w:ascii="Cambria Math" w:hAnsi="Cambria Math"/>
                <w:sz w:val="28"/>
                <w:szCs w:val="28"/>
                <w:lang w:val="uk-UA"/>
              </w:rPr>
              <m:t>А⋅В</m:t>
            </m:r>
          </m:num>
          <m:den>
            <m:r>
              <w:rPr>
                <w:rFonts w:ascii="Cambria Math" w:hAnsi="Cambria Math"/>
                <w:sz w:val="28"/>
                <w:szCs w:val="28"/>
                <w:lang w:val="uk-UA"/>
              </w:rPr>
              <m:t>(А+В)⋅h</m:t>
            </m:r>
          </m:den>
        </m:f>
      </m:oMath>
      <w:r w:rsidRPr="00E322FD">
        <w:rPr>
          <w:sz w:val="28"/>
          <w:szCs w:val="28"/>
          <w:lang w:val="uk-UA"/>
        </w:rPr>
        <w:t>,                                                (2.4)</w:t>
      </w:r>
    </w:p>
    <w:p w14:paraId="24269C14"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де  h - висота приміщення, без висоти підвісу  світильників, м.</w:t>
      </w:r>
    </w:p>
    <w:p w14:paraId="783E7F68"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Кількість  світильників</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oMath>
      <w:r w:rsidRPr="00E322FD">
        <w:rPr>
          <w:sz w:val="28"/>
          <w:szCs w:val="28"/>
          <w:lang w:val="uk-UA"/>
        </w:rPr>
        <w:t xml:space="preserve"> (шт.) знайдемо:</w:t>
      </w:r>
    </w:p>
    <w:p w14:paraId="10AAB850" w14:textId="77777777" w:rsidR="00212685" w:rsidRPr="00E322FD" w:rsidRDefault="00E20985" w:rsidP="00212685">
      <w:pPr>
        <w:pStyle w:val="a5"/>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Ф</m:t>
            </m:r>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л</m:t>
                </m:r>
              </m:sub>
            </m:sSub>
          </m:den>
        </m:f>
      </m:oMath>
      <w:r w:rsidR="00212685" w:rsidRPr="00E322FD">
        <w:rPr>
          <w:sz w:val="28"/>
          <w:szCs w:val="28"/>
          <w:lang w:val="uk-UA"/>
        </w:rPr>
        <w:t xml:space="preserve">                                                   (2.5)    </w:t>
      </w:r>
    </w:p>
    <w:p w14:paraId="006D8E89" w14:textId="77777777" w:rsidR="00212685" w:rsidRPr="00E322FD" w:rsidRDefault="00212685" w:rsidP="00212685">
      <w:pPr>
        <w:pStyle w:val="a5"/>
        <w:spacing w:line="360" w:lineRule="auto"/>
        <w:rPr>
          <w:sz w:val="28"/>
          <w:szCs w:val="28"/>
          <w:lang w:val="uk-UA"/>
        </w:rPr>
      </w:pPr>
      <w:r w:rsidRPr="00E322FD">
        <w:rPr>
          <w:sz w:val="28"/>
          <w:szCs w:val="28"/>
          <w:lang w:val="uk-UA"/>
        </w:rPr>
        <w:tab/>
        <w:t xml:space="preserve">де </w:t>
      </w:r>
      <w:r w:rsidRPr="00E322FD">
        <w:rPr>
          <w:i/>
          <w:sz w:val="28"/>
          <w:szCs w:val="28"/>
          <w:lang w:val="uk-UA"/>
        </w:rPr>
        <w:t>Ф</w:t>
      </w:r>
      <w:r w:rsidRPr="00E322FD">
        <w:rPr>
          <w:i/>
          <w:sz w:val="28"/>
          <w:szCs w:val="28"/>
          <w:vertAlign w:val="subscript"/>
          <w:lang w:val="uk-UA"/>
        </w:rPr>
        <w:t>Л</w:t>
      </w:r>
      <w:r w:rsidRPr="00E322FD">
        <w:rPr>
          <w:sz w:val="28"/>
          <w:szCs w:val="28"/>
          <w:lang w:val="uk-UA"/>
        </w:rPr>
        <w:t xml:space="preserve"> – світловий потік вибраної лампи, лм;</w:t>
      </w:r>
    </w:p>
    <w:p w14:paraId="0601DD76" w14:textId="77777777" w:rsidR="00212685" w:rsidRPr="00E322FD" w:rsidRDefault="00212685" w:rsidP="00212685">
      <w:pPr>
        <w:pStyle w:val="a5"/>
        <w:spacing w:line="360" w:lineRule="auto"/>
        <w:rPr>
          <w:sz w:val="28"/>
          <w:szCs w:val="28"/>
          <w:lang w:val="uk-UA"/>
        </w:rPr>
      </w:pPr>
      <w:r w:rsidRPr="00E322FD">
        <w:rPr>
          <w:sz w:val="28"/>
          <w:szCs w:val="28"/>
          <w:lang w:val="uk-UA"/>
        </w:rPr>
        <w:tab/>
      </w:r>
      <w:r w:rsidRPr="00E322FD">
        <w:rPr>
          <w:i/>
          <w:sz w:val="28"/>
          <w:szCs w:val="28"/>
          <w:lang w:val="uk-UA"/>
        </w:rPr>
        <w:t>Ф</w:t>
      </w:r>
      <w:r w:rsidRPr="00E322FD">
        <w:rPr>
          <w:sz w:val="28"/>
          <w:szCs w:val="28"/>
          <w:lang w:val="uk-UA"/>
        </w:rPr>
        <w:t xml:space="preserve"> - потрібний потік ламп в кожнім світильнику, лм. </w:t>
      </w:r>
    </w:p>
    <w:p w14:paraId="1099BA7C" w14:textId="77777777" w:rsidR="00212685" w:rsidRPr="00E322FD" w:rsidRDefault="00212685" w:rsidP="00212685">
      <w:pPr>
        <w:pStyle w:val="a5"/>
        <w:spacing w:line="360" w:lineRule="auto"/>
        <w:ind w:firstLine="627"/>
        <w:rPr>
          <w:sz w:val="28"/>
          <w:szCs w:val="28"/>
          <w:lang w:val="uk-UA"/>
        </w:rPr>
      </w:pPr>
      <w:r w:rsidRPr="00E322FD">
        <w:rPr>
          <w:sz w:val="28"/>
          <w:szCs w:val="28"/>
          <w:lang w:val="uk-UA"/>
        </w:rPr>
        <w:t xml:space="preserve">Активна  потужність освітлювального  навантаження </w:t>
      </w: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oMath>
      <w:r w:rsidRPr="00E322FD">
        <w:rPr>
          <w:sz w:val="28"/>
          <w:szCs w:val="28"/>
          <w:lang w:val="uk-UA"/>
        </w:rPr>
        <w:t xml:space="preserve"> (кВт):</w:t>
      </w:r>
    </w:p>
    <w:p w14:paraId="7493D203" w14:textId="77777777" w:rsidR="00212685" w:rsidRPr="00E322FD" w:rsidRDefault="00E20985" w:rsidP="00212685">
      <w:pPr>
        <w:pStyle w:val="a5"/>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л</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с</m:t>
            </m:r>
          </m:sub>
        </m:sSub>
      </m:oMath>
      <w:r w:rsidR="00212685" w:rsidRPr="00E322FD">
        <w:rPr>
          <w:sz w:val="28"/>
          <w:szCs w:val="28"/>
          <w:lang w:val="uk-UA"/>
        </w:rPr>
        <w:t xml:space="preserve">                                            (2.6) </w:t>
      </w:r>
    </w:p>
    <w:p w14:paraId="65ECA90A"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 xml:space="preserve">Реактивна  потужність  освітлювального  навантаження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осв</m:t>
            </m:r>
          </m:sub>
        </m:sSub>
      </m:oMath>
      <w:r w:rsidRPr="00E322FD">
        <w:rPr>
          <w:sz w:val="28"/>
          <w:szCs w:val="28"/>
          <w:lang w:val="uk-UA"/>
        </w:rPr>
        <w:t xml:space="preserve"> (квар):</w:t>
      </w:r>
    </w:p>
    <w:p w14:paraId="431DE2E3" w14:textId="77777777" w:rsidR="00212685" w:rsidRPr="00E322FD" w:rsidRDefault="00E20985" w:rsidP="00212685">
      <w:pPr>
        <w:pStyle w:val="a5"/>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осв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r>
          <w:rPr>
            <w:rFonts w:ascii="Cambria Math" w:hAnsi="Cambria Math"/>
            <w:sz w:val="28"/>
            <w:szCs w:val="28"/>
            <w:lang w:val="uk-UA"/>
          </w:rPr>
          <m:t>⋅tg</m:t>
        </m:r>
        <m:sSub>
          <m:sSubPr>
            <m:ctrlPr>
              <w:rPr>
                <w:rFonts w:ascii="Cambria Math" w:hAnsi="Cambria Math"/>
                <w:i/>
                <w:sz w:val="28"/>
                <w:szCs w:val="28"/>
                <w:lang w:val="uk-UA"/>
              </w:rPr>
            </m:ctrlPr>
          </m:sSubPr>
          <m:e>
            <m:r>
              <w:rPr>
                <w:rFonts w:ascii="Cambria Math" w:hAnsi="Cambria Math"/>
                <w:sz w:val="28"/>
                <w:szCs w:val="28"/>
                <w:lang w:val="uk-UA"/>
              </w:rPr>
              <m:t>ϕ</m:t>
            </m:r>
          </m:e>
          <m:sub>
            <m:r>
              <w:rPr>
                <w:rFonts w:ascii="Cambria Math" w:hAnsi="Cambria Math"/>
                <w:sz w:val="28"/>
                <w:szCs w:val="28"/>
                <w:lang w:val="uk-UA"/>
              </w:rPr>
              <m:t>o</m:t>
            </m:r>
          </m:sub>
        </m:sSub>
      </m:oMath>
      <w:r w:rsidR="00212685" w:rsidRPr="00E322FD">
        <w:rPr>
          <w:sz w:val="28"/>
          <w:szCs w:val="28"/>
          <w:lang w:val="uk-UA"/>
        </w:rPr>
        <w:t xml:space="preserve">                                             (2.7)</w:t>
      </w:r>
    </w:p>
    <w:p w14:paraId="6C95FAC6"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 xml:space="preserve">Освітлювальне  навантаження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осв</m:t>
            </m:r>
          </m:sub>
        </m:sSub>
      </m:oMath>
      <w:r w:rsidRPr="00E322FD">
        <w:rPr>
          <w:sz w:val="28"/>
          <w:szCs w:val="28"/>
          <w:lang w:val="uk-UA"/>
        </w:rPr>
        <w:t xml:space="preserve"> (кВА):</w:t>
      </w:r>
    </w:p>
    <w:p w14:paraId="50C275BD" w14:textId="77777777" w:rsidR="00212685" w:rsidRPr="00E322FD" w:rsidRDefault="00E20985" w:rsidP="00212685">
      <w:pPr>
        <w:spacing w:line="360" w:lineRule="auto"/>
        <w:ind w:left="2125" w:firstLine="707"/>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lang w:val="uk-UA"/>
              </w:rPr>
              <m:t>осв</m:t>
            </m:r>
          </m:sub>
        </m:sSub>
        <m:r>
          <w:rPr>
            <w:rFonts w:ascii="Cambria Math" w:hAnsi="Cambria Math"/>
            <w:sz w:val="28"/>
            <w:szCs w:val="28"/>
            <w:lang w:val="uk-UA"/>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lang w:val="uk-UA"/>
                  </w:rPr>
                  <m:t>Р</m:t>
                </m:r>
              </m:e>
              <m:sub>
                <m:r>
                  <w:rPr>
                    <w:rFonts w:ascii="Cambria Math" w:hAnsi="Cambria Math"/>
                    <w:sz w:val="28"/>
                    <w:szCs w:val="28"/>
                    <w:lang w:val="uk-UA"/>
                  </w:rPr>
                  <m:t>осв</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lang w:val="uk-UA"/>
                  </w:rPr>
                  <m:t>осв</m:t>
                </m:r>
              </m:sub>
              <m:sup>
                <m:r>
                  <w:rPr>
                    <w:rFonts w:ascii="Cambria Math" w:hAnsi="Cambria Math"/>
                    <w:sz w:val="28"/>
                    <w:szCs w:val="28"/>
                    <w:lang w:val="uk-UA"/>
                  </w:rPr>
                  <m:t>2</m:t>
                </m:r>
              </m:sup>
            </m:sSubSup>
          </m:e>
        </m:rad>
      </m:oMath>
      <w:r w:rsidR="00212685" w:rsidRPr="00E322FD">
        <w:rPr>
          <w:sz w:val="28"/>
          <w:szCs w:val="28"/>
          <w:lang w:val="uk-UA"/>
        </w:rPr>
        <w:t xml:space="preserve">                                          (2.8)        </w:t>
      </w:r>
    </w:p>
    <w:p w14:paraId="4F2BBE95" w14:textId="77777777" w:rsidR="00212685" w:rsidRPr="00E322FD" w:rsidRDefault="00212685" w:rsidP="00212685">
      <w:pPr>
        <w:spacing w:line="360" w:lineRule="auto"/>
        <w:ind w:firstLine="708"/>
        <w:jc w:val="both"/>
        <w:rPr>
          <w:sz w:val="28"/>
          <w:szCs w:val="28"/>
        </w:rPr>
      </w:pPr>
      <w:r w:rsidRPr="00E322FD">
        <w:rPr>
          <w:sz w:val="28"/>
          <w:szCs w:val="28"/>
        </w:rPr>
        <w:t>На аварійне освітлювальне навантаження приділяємо 5% від освітлювального навантаження.</w:t>
      </w:r>
    </w:p>
    <w:p w14:paraId="5C3B3BAF" w14:textId="77777777" w:rsidR="00212685" w:rsidRPr="00E322FD" w:rsidRDefault="00212685" w:rsidP="00212685">
      <w:pPr>
        <w:spacing w:line="360" w:lineRule="auto"/>
        <w:ind w:firstLine="708"/>
        <w:jc w:val="both"/>
        <w:rPr>
          <w:sz w:val="28"/>
          <w:szCs w:val="28"/>
        </w:rPr>
      </w:pPr>
      <w:r w:rsidRPr="00E322FD">
        <w:rPr>
          <w:sz w:val="28"/>
          <w:szCs w:val="28"/>
        </w:rPr>
        <w:t>Тоді загальне освітлювальне навантаження</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oMath>
      <w:r w:rsidRPr="00E322FD">
        <w:rPr>
          <w:sz w:val="28"/>
          <w:szCs w:val="28"/>
        </w:rPr>
        <w:t xml:space="preserve"> (кВА) знайдемо </w:t>
      </w:r>
      <w:proofErr w:type="gramStart"/>
      <w:r w:rsidRPr="00E322FD">
        <w:rPr>
          <w:sz w:val="28"/>
          <w:szCs w:val="28"/>
        </w:rPr>
        <w:t>по</w:t>
      </w:r>
      <w:proofErr w:type="gramEnd"/>
      <w:r w:rsidRPr="00E322FD">
        <w:rPr>
          <w:sz w:val="28"/>
          <w:szCs w:val="28"/>
        </w:rPr>
        <w:t xml:space="preserve"> формулі:</w:t>
      </w:r>
      <w:r w:rsidRPr="00E322FD">
        <w:rPr>
          <w:sz w:val="28"/>
          <w:szCs w:val="28"/>
        </w:rPr>
        <w:tab/>
      </w:r>
      <w:r w:rsidRPr="00E322FD">
        <w:rPr>
          <w:sz w:val="28"/>
          <w:szCs w:val="28"/>
        </w:rPr>
        <w:tab/>
      </w:r>
      <w:r w:rsidRPr="00E322FD">
        <w:rPr>
          <w:sz w:val="28"/>
          <w:szCs w:val="28"/>
        </w:rPr>
        <w:tab/>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ab</m:t>
            </m:r>
          </m:sub>
        </m:sSub>
      </m:oMath>
      <w:r w:rsidRPr="00E322FD">
        <w:rPr>
          <w:sz w:val="28"/>
          <w:szCs w:val="28"/>
        </w:rPr>
        <w:t xml:space="preserve">                                                      (2.17)</w:t>
      </w:r>
    </w:p>
    <w:p w14:paraId="676D9571"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 xml:space="preserve">Для розрахунку електричного освітлювального навантаження визначимо за формулою (2.11) площу приміщення </w:t>
      </w:r>
      <w:r w:rsidRPr="00E322FD">
        <w:rPr>
          <w:i/>
          <w:sz w:val="28"/>
          <w:szCs w:val="28"/>
          <w:lang w:val="uk-UA"/>
        </w:rPr>
        <w:t xml:space="preserve">F </w:t>
      </w:r>
      <w:r w:rsidRPr="00E322FD">
        <w:rPr>
          <w:sz w:val="28"/>
          <w:szCs w:val="28"/>
          <w:lang w:val="uk-UA"/>
        </w:rPr>
        <w:t>(м</w:t>
      </w:r>
      <w:r w:rsidRPr="00E322FD">
        <w:rPr>
          <w:sz w:val="28"/>
          <w:szCs w:val="28"/>
          <w:vertAlign w:val="superscript"/>
          <w:lang w:val="uk-UA"/>
        </w:rPr>
        <w:t>2</w:t>
      </w:r>
      <w:r w:rsidRPr="00E322FD">
        <w:rPr>
          <w:sz w:val="28"/>
          <w:szCs w:val="28"/>
          <w:lang w:val="uk-UA"/>
        </w:rPr>
        <w:t>) цеху холодильних установок:</w:t>
      </w:r>
    </w:p>
    <w:p w14:paraId="720B0D54" w14:textId="77777777" w:rsidR="00212685" w:rsidRPr="00E322FD" w:rsidRDefault="00212685" w:rsidP="00212685">
      <w:pPr>
        <w:pStyle w:val="a5"/>
        <w:spacing w:line="360" w:lineRule="auto"/>
        <w:jc w:val="center"/>
        <w:rPr>
          <w:sz w:val="28"/>
          <w:szCs w:val="28"/>
          <w:vertAlign w:val="superscript"/>
          <w:lang w:val="uk-UA"/>
        </w:rPr>
      </w:pPr>
      <m:oMath>
        <m:r>
          <w:rPr>
            <w:rFonts w:ascii="Cambria Math" w:hAnsi="Cambria Math"/>
            <w:sz w:val="28"/>
            <w:szCs w:val="28"/>
            <w:lang w:val="uk-UA"/>
          </w:rPr>
          <m:t>F=200</m:t>
        </m:r>
      </m:oMath>
      <w:r w:rsidRPr="00E322FD">
        <w:rPr>
          <w:sz w:val="28"/>
          <w:szCs w:val="28"/>
          <w:lang w:val="uk-UA"/>
        </w:rPr>
        <w:t xml:space="preserve"> м</w:t>
      </w:r>
      <w:r w:rsidRPr="00E322FD">
        <w:rPr>
          <w:sz w:val="28"/>
          <w:szCs w:val="28"/>
          <w:vertAlign w:val="superscript"/>
          <w:lang w:val="uk-UA"/>
        </w:rPr>
        <w:t>2</w:t>
      </w:r>
    </w:p>
    <w:p w14:paraId="2D0B4455" w14:textId="77777777" w:rsidR="00212685" w:rsidRPr="00E322FD" w:rsidRDefault="00212685" w:rsidP="00212685">
      <w:pPr>
        <w:pStyle w:val="a5"/>
        <w:spacing w:line="360" w:lineRule="auto"/>
        <w:ind w:left="709" w:hanging="709"/>
        <w:rPr>
          <w:sz w:val="28"/>
          <w:szCs w:val="28"/>
          <w:lang w:val="uk-UA"/>
        </w:rPr>
      </w:pPr>
      <w:r w:rsidRPr="00E322FD">
        <w:rPr>
          <w:sz w:val="28"/>
          <w:szCs w:val="28"/>
          <w:lang w:val="uk-UA"/>
        </w:rPr>
        <w:t xml:space="preserve">де, </w:t>
      </w:r>
      <m:oMath>
        <m:r>
          <w:rPr>
            <w:rFonts w:ascii="Cambria Math" w:hAnsi="Cambria Math"/>
            <w:sz w:val="28"/>
            <w:szCs w:val="28"/>
            <w:lang w:val="uk-UA"/>
          </w:rPr>
          <m:t>A</m:t>
        </m:r>
      </m:oMath>
      <w:r w:rsidRPr="00E322FD">
        <w:rPr>
          <w:sz w:val="28"/>
          <w:szCs w:val="28"/>
          <w:lang w:val="uk-UA"/>
        </w:rPr>
        <w:t xml:space="preserve"> та </w:t>
      </w:r>
      <m:oMath>
        <m:r>
          <w:rPr>
            <w:rFonts w:ascii="Cambria Math" w:hAnsi="Cambria Math"/>
            <w:sz w:val="28"/>
            <w:szCs w:val="28"/>
            <w:lang w:val="uk-UA"/>
          </w:rPr>
          <m:t>B</m:t>
        </m:r>
      </m:oMath>
      <w:r w:rsidRPr="00E322FD">
        <w:rPr>
          <w:sz w:val="28"/>
          <w:szCs w:val="28"/>
          <w:lang w:val="uk-UA"/>
        </w:rPr>
        <w:t xml:space="preserve"> відповідно довжина та ширина приміщення, м;</w:t>
      </w:r>
    </w:p>
    <w:p w14:paraId="24492B40" w14:textId="77777777" w:rsidR="00212685" w:rsidRPr="00E322FD" w:rsidRDefault="00212685" w:rsidP="00212685">
      <w:pPr>
        <w:spacing w:line="360" w:lineRule="auto"/>
        <w:ind w:firstLine="900"/>
        <w:jc w:val="both"/>
        <w:rPr>
          <w:sz w:val="28"/>
          <w:szCs w:val="28"/>
        </w:rPr>
      </w:pPr>
      <w:r w:rsidRPr="00E322FD">
        <w:rPr>
          <w:sz w:val="28"/>
          <w:szCs w:val="28"/>
        </w:rPr>
        <w:lastRenderedPageBreak/>
        <w:t xml:space="preserve">Висота приміщення рівна </w:t>
      </w:r>
      <w:smartTag w:uri="urn:schemas-microsoft-com:office:smarttags" w:element="metricconverter">
        <w:smartTagPr>
          <w:attr w:name="ProductID" w:val="6 м"/>
        </w:smartTagPr>
        <w:r w:rsidRPr="00E322FD">
          <w:rPr>
            <w:sz w:val="28"/>
            <w:szCs w:val="28"/>
          </w:rPr>
          <w:t>6 м</w:t>
        </w:r>
      </w:smartTag>
      <w:r w:rsidRPr="00E322FD">
        <w:rPr>
          <w:sz w:val="28"/>
          <w:szCs w:val="28"/>
        </w:rPr>
        <w:t xml:space="preserve">. Приймаємо висоту робочої поверхні </w:t>
      </w: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p</m:t>
            </m:r>
          </m:sub>
        </m:sSub>
        <m:r>
          <w:rPr>
            <w:rFonts w:ascii="Cambria Math" w:hAnsi="Cambria Math"/>
            <w:sz w:val="28"/>
            <w:szCs w:val="28"/>
          </w:rPr>
          <m:t>=1</m:t>
        </m:r>
      </m:oMath>
      <w:r w:rsidRPr="00E322FD">
        <w:rPr>
          <w:sz w:val="28"/>
          <w:szCs w:val="28"/>
        </w:rPr>
        <w:t xml:space="preserve"> м, а відстань від стелі до світильника </w:t>
      </w: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c</m:t>
            </m:r>
          </m:sub>
        </m:sSub>
        <m:r>
          <w:rPr>
            <w:rFonts w:ascii="Cambria Math" w:hAnsi="Cambria Math"/>
            <w:sz w:val="28"/>
            <w:szCs w:val="28"/>
          </w:rPr>
          <m:t>=0,5</m:t>
        </m:r>
      </m:oMath>
      <w:r w:rsidRPr="00E322FD">
        <w:rPr>
          <w:sz w:val="28"/>
          <w:szCs w:val="28"/>
        </w:rPr>
        <w:t xml:space="preserve"> м. Таким чином, отримаємо:</w:t>
      </w:r>
      <w:r w:rsidRPr="00E322FD">
        <w:rPr>
          <w:sz w:val="28"/>
          <w:szCs w:val="28"/>
        </w:rPr>
        <w:tab/>
      </w:r>
      <w:r w:rsidRPr="00E322FD">
        <w:rPr>
          <w:sz w:val="28"/>
          <w:szCs w:val="28"/>
        </w:rPr>
        <w:tab/>
      </w:r>
      <w:r w:rsidRPr="00E322FD">
        <w:rPr>
          <w:sz w:val="28"/>
          <w:szCs w:val="28"/>
        </w:rPr>
        <w:tab/>
      </w:r>
      <w:r w:rsidRPr="00E322FD">
        <w:rPr>
          <w:sz w:val="28"/>
          <w:szCs w:val="28"/>
        </w:rPr>
        <w:tab/>
      </w:r>
      <m:oMath>
        <m:r>
          <w:rPr>
            <w:rFonts w:ascii="Cambria Math" w:hAnsi="Cambria Math"/>
            <w:sz w:val="28"/>
            <w:szCs w:val="28"/>
          </w:rPr>
          <m:t>h=</m:t>
        </m:r>
        <m:r>
          <w:rPr>
            <w:rFonts w:ascii="Cambria Math" w:hAnsi="Cambria Math"/>
            <w:sz w:val="28"/>
            <w:szCs w:val="28"/>
          </w:rPr>
          <m:t>6-1-0,5=4,5</m:t>
        </m:r>
      </m:oMath>
    </w:p>
    <w:p w14:paraId="260CFCD6" w14:textId="77777777" w:rsidR="00212685" w:rsidRPr="00E322FD" w:rsidRDefault="00212685" w:rsidP="00212685">
      <w:pPr>
        <w:pStyle w:val="a5"/>
        <w:spacing w:line="360" w:lineRule="auto"/>
        <w:ind w:firstLine="900"/>
        <w:rPr>
          <w:sz w:val="28"/>
          <w:szCs w:val="28"/>
          <w:lang w:val="uk-UA"/>
        </w:rPr>
      </w:pPr>
      <w:r w:rsidRPr="00E322FD">
        <w:rPr>
          <w:sz w:val="28"/>
          <w:szCs w:val="28"/>
          <w:lang w:val="uk-UA"/>
        </w:rPr>
        <w:t xml:space="preserve">Індекс приміщення – </w:t>
      </w:r>
      <m:oMath>
        <m:r>
          <w:rPr>
            <w:rFonts w:ascii="Cambria Math" w:hAnsi="Cambria Math"/>
            <w:sz w:val="28"/>
            <w:szCs w:val="28"/>
            <w:lang w:val="uk-UA"/>
          </w:rPr>
          <m:t>і</m:t>
        </m:r>
      </m:oMath>
      <w:r w:rsidRPr="00E322FD">
        <w:rPr>
          <w:sz w:val="28"/>
          <w:szCs w:val="28"/>
          <w:lang w:val="uk-UA"/>
        </w:rPr>
        <w:t xml:space="preserve"> визначимо за формулою (2.8)</w:t>
      </w:r>
    </w:p>
    <w:p w14:paraId="5B4C5543" w14:textId="77777777" w:rsidR="00212685" w:rsidRPr="00E322FD" w:rsidRDefault="00212685" w:rsidP="00212685">
      <w:pPr>
        <w:pStyle w:val="a5"/>
        <w:spacing w:line="360" w:lineRule="auto"/>
        <w:jc w:val="center"/>
        <w:rPr>
          <w:sz w:val="28"/>
          <w:szCs w:val="28"/>
          <w:lang w:val="uk-UA"/>
        </w:rPr>
      </w:pPr>
      <m:oMathPara>
        <m:oMath>
          <m:r>
            <w:rPr>
              <w:rFonts w:ascii="Cambria Math" w:hAnsi="Cambria Math"/>
              <w:sz w:val="28"/>
              <w:szCs w:val="28"/>
              <w:lang w:val="uk-UA"/>
            </w:rPr>
            <m:t>і=</m:t>
          </m:r>
          <m:f>
            <m:fPr>
              <m:ctrlPr>
                <w:rPr>
                  <w:rFonts w:ascii="Cambria Math" w:hAnsi="Cambria Math"/>
                  <w:i/>
                  <w:sz w:val="28"/>
                  <w:szCs w:val="28"/>
                  <w:lang w:val="uk-UA"/>
                </w:rPr>
              </m:ctrlPr>
            </m:fPr>
            <m:num>
              <m:r>
                <w:rPr>
                  <w:rFonts w:ascii="Cambria Math" w:hAnsi="Cambria Math"/>
                  <w:sz w:val="28"/>
                  <w:szCs w:val="28"/>
                  <w:lang w:val="uk-UA"/>
                </w:rPr>
                <m:t>20⋅10</m:t>
              </m:r>
            </m:num>
            <m:den>
              <m:d>
                <m:dPr>
                  <m:ctrlPr>
                    <w:rPr>
                      <w:rFonts w:ascii="Cambria Math" w:hAnsi="Cambria Math"/>
                      <w:i/>
                      <w:sz w:val="28"/>
                      <w:szCs w:val="28"/>
                      <w:lang w:val="uk-UA"/>
                    </w:rPr>
                  </m:ctrlPr>
                </m:dPr>
                <m:e>
                  <m:r>
                    <w:rPr>
                      <w:rFonts w:ascii="Cambria Math" w:hAnsi="Cambria Math"/>
                      <w:sz w:val="28"/>
                      <w:szCs w:val="28"/>
                      <w:lang w:val="uk-UA"/>
                    </w:rPr>
                    <m:t>20+10</m:t>
                  </m:r>
                </m:e>
              </m:d>
              <m:r>
                <w:rPr>
                  <w:rFonts w:ascii="Cambria Math" w:hAnsi="Cambria Math"/>
                  <w:sz w:val="28"/>
                  <w:szCs w:val="28"/>
                  <w:lang w:val="uk-UA"/>
                </w:rPr>
                <m:t>⋅4,5</m:t>
              </m:r>
            </m:den>
          </m:f>
          <m:r>
            <w:rPr>
              <w:rFonts w:ascii="Cambria Math" w:hAnsi="Cambria Math"/>
              <w:sz w:val="28"/>
              <w:szCs w:val="28"/>
              <w:lang w:val="uk-UA"/>
            </w:rPr>
            <m:t>=1,4</m:t>
          </m:r>
        </m:oMath>
      </m:oMathPara>
    </w:p>
    <w:p w14:paraId="1A6FDC09" w14:textId="77777777" w:rsidR="00212685" w:rsidRPr="00E322FD" w:rsidRDefault="00212685" w:rsidP="00212685">
      <w:pPr>
        <w:spacing w:line="360" w:lineRule="auto"/>
        <w:ind w:firstLine="900"/>
        <w:rPr>
          <w:sz w:val="28"/>
          <w:szCs w:val="28"/>
        </w:rPr>
      </w:pPr>
      <w:r w:rsidRPr="00E322FD">
        <w:rPr>
          <w:sz w:val="28"/>
          <w:szCs w:val="28"/>
        </w:rPr>
        <w:t>Коефіцієнт використання світлового потоку приймемо рівним 0,8</w:t>
      </w:r>
    </w:p>
    <w:p w14:paraId="5058FFF0" w14:textId="77777777" w:rsidR="00212685" w:rsidRPr="00E322FD" w:rsidRDefault="00212685" w:rsidP="00212685">
      <w:pPr>
        <w:spacing w:line="360" w:lineRule="auto"/>
        <w:rPr>
          <w:sz w:val="28"/>
          <w:szCs w:val="28"/>
        </w:rPr>
      </w:pPr>
      <w:r w:rsidRPr="00E322FD">
        <w:rPr>
          <w:sz w:val="28"/>
          <w:szCs w:val="28"/>
        </w:rPr>
        <w:t>Знайдемо світловий потік, необхідний для забезпечення заданної мінімальної освітленності.</w:t>
      </w:r>
    </w:p>
    <w:p w14:paraId="015F7CA6" w14:textId="77777777" w:rsidR="00212685" w:rsidRPr="00E322FD" w:rsidRDefault="00212685" w:rsidP="00212685">
      <w:pPr>
        <w:spacing w:line="360" w:lineRule="auto"/>
        <w:rPr>
          <w:sz w:val="28"/>
          <w:szCs w:val="28"/>
        </w:rPr>
      </w:pPr>
      <w:r w:rsidRPr="00E322FD">
        <w:rPr>
          <w:sz w:val="28"/>
          <w:szCs w:val="28"/>
        </w:rPr>
        <w:t xml:space="preserve">                                         Ф</w:t>
      </w:r>
      <w:r w:rsidRPr="00E322FD">
        <w:rPr>
          <w:sz w:val="28"/>
          <w:szCs w:val="28"/>
          <w:vertAlign w:val="subscript"/>
        </w:rPr>
        <w:t>н</w:t>
      </w:r>
      <w:r w:rsidRPr="00E322FD">
        <w:rPr>
          <w:sz w:val="28"/>
          <w:szCs w:val="28"/>
        </w:rPr>
        <w:t>=</w:t>
      </w:r>
      <m:oMath>
        <m:f>
          <m:fPr>
            <m:ctrlPr>
              <w:rPr>
                <w:rFonts w:ascii="Cambria Math" w:hAnsi="Cambria Math"/>
                <w:i/>
                <w:sz w:val="28"/>
                <w:szCs w:val="28"/>
              </w:rPr>
            </m:ctrlPr>
          </m:fPr>
          <m:num>
            <m:r>
              <w:rPr>
                <w:rFonts w:ascii="Cambria Math" w:hAnsi="Cambria Math"/>
                <w:sz w:val="28"/>
                <w:szCs w:val="28"/>
              </w:rPr>
              <m:t>200⋅1,5⋅200⋅1,15</m:t>
            </m:r>
          </m:num>
          <m:den>
            <m:r>
              <w:rPr>
                <w:rFonts w:ascii="Cambria Math" w:hAnsi="Cambria Math"/>
                <w:sz w:val="28"/>
                <w:szCs w:val="28"/>
              </w:rPr>
              <m:t>0,8</m:t>
            </m:r>
          </m:den>
        </m:f>
        <m:r>
          <w:rPr>
            <w:rFonts w:ascii="Cambria Math" w:hAnsi="Cambria Math"/>
            <w:sz w:val="28"/>
            <w:szCs w:val="28"/>
          </w:rPr>
          <m:t>=86250</m:t>
        </m:r>
      </m:oMath>
      <w:r w:rsidRPr="00E322FD">
        <w:rPr>
          <w:sz w:val="28"/>
          <w:szCs w:val="28"/>
        </w:rPr>
        <w:t>лм</w:t>
      </w:r>
    </w:p>
    <w:p w14:paraId="473D9358" w14:textId="0B41D4A2" w:rsidR="00212685" w:rsidRPr="00E322FD" w:rsidRDefault="00212685" w:rsidP="00212685">
      <w:pPr>
        <w:pStyle w:val="a5"/>
        <w:spacing w:line="360" w:lineRule="auto"/>
        <w:ind w:firstLine="900"/>
        <w:rPr>
          <w:sz w:val="28"/>
          <w:szCs w:val="28"/>
          <w:lang w:val="uk-UA"/>
        </w:rPr>
      </w:pPr>
      <w:r w:rsidRPr="00E322FD">
        <w:rPr>
          <w:sz w:val="28"/>
          <w:szCs w:val="28"/>
          <w:lang w:val="uk-UA"/>
        </w:rPr>
        <w:t>Потрібно вибрати лампи та світильники, які забезпечуватимуть необхідний рівень освітленості. Встановимо лампу ртутну високого тиску з люмінофором типу ДРЛ і підбираємо до неї світильник. Тип світильника та лампи зводимо в Таблицю 2.</w:t>
      </w:r>
      <w:r w:rsidR="00E322FD">
        <w:rPr>
          <w:sz w:val="28"/>
          <w:szCs w:val="28"/>
          <w:lang w:val="uk-UA"/>
        </w:rPr>
        <w:t>1</w:t>
      </w:r>
    </w:p>
    <w:p w14:paraId="204A62CD" w14:textId="2DD3EF83" w:rsidR="00212685" w:rsidRPr="00E322FD" w:rsidRDefault="00212685" w:rsidP="00212685">
      <w:pPr>
        <w:pStyle w:val="a5"/>
        <w:spacing w:line="360" w:lineRule="auto"/>
        <w:jc w:val="right"/>
        <w:rPr>
          <w:sz w:val="28"/>
          <w:szCs w:val="28"/>
          <w:lang w:val="uk-UA"/>
        </w:rPr>
      </w:pPr>
      <w:r w:rsidRPr="00E322FD">
        <w:rPr>
          <w:sz w:val="28"/>
          <w:szCs w:val="28"/>
          <w:lang w:val="uk-UA"/>
        </w:rPr>
        <w:t>Таблиця 2.</w:t>
      </w:r>
      <w:r w:rsidR="00E322FD">
        <w:rPr>
          <w:sz w:val="28"/>
          <w:szCs w:val="28"/>
          <w:lang w:val="uk-UA"/>
        </w:rPr>
        <w:t>1</w:t>
      </w:r>
      <w:r w:rsidRPr="00E322FD">
        <w:rPr>
          <w:sz w:val="28"/>
          <w:szCs w:val="28"/>
          <w:lang w:val="uk-UA"/>
        </w:rPr>
        <w:t xml:space="preserve"> Тип лампи та світильника для забезпечення робочого освітлення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440"/>
        <w:gridCol w:w="1620"/>
        <w:gridCol w:w="1961"/>
      </w:tblGrid>
      <w:tr w:rsidR="00212685" w:rsidRPr="00E322FD" w14:paraId="3C3E4098" w14:textId="77777777" w:rsidTr="00AC007A">
        <w:trPr>
          <w:jc w:val="center"/>
        </w:trPr>
        <w:tc>
          <w:tcPr>
            <w:tcW w:w="2268" w:type="dxa"/>
          </w:tcPr>
          <w:p w14:paraId="60BD0A84" w14:textId="77777777" w:rsidR="00212685" w:rsidRPr="00E322FD" w:rsidRDefault="00212685" w:rsidP="00AC007A">
            <w:pPr>
              <w:pStyle w:val="a5"/>
              <w:spacing w:line="360" w:lineRule="auto"/>
              <w:jc w:val="center"/>
              <w:rPr>
                <w:sz w:val="28"/>
                <w:szCs w:val="28"/>
                <w:lang w:val="uk-UA"/>
              </w:rPr>
            </w:pPr>
            <w:r w:rsidRPr="00E322FD">
              <w:rPr>
                <w:sz w:val="28"/>
                <w:szCs w:val="28"/>
                <w:lang w:val="uk-UA"/>
              </w:rPr>
              <w:t>Тип світильника</w:t>
            </w:r>
          </w:p>
        </w:tc>
        <w:tc>
          <w:tcPr>
            <w:tcW w:w="1440" w:type="dxa"/>
          </w:tcPr>
          <w:p w14:paraId="4F49650F" w14:textId="77777777" w:rsidR="00212685" w:rsidRPr="00E322FD" w:rsidRDefault="00212685" w:rsidP="00AC007A">
            <w:pPr>
              <w:pStyle w:val="a5"/>
              <w:spacing w:line="360" w:lineRule="auto"/>
              <w:jc w:val="center"/>
              <w:rPr>
                <w:sz w:val="28"/>
                <w:szCs w:val="28"/>
                <w:lang w:val="uk-UA"/>
              </w:rPr>
            </w:pPr>
            <w:r w:rsidRPr="00E322FD">
              <w:rPr>
                <w:sz w:val="28"/>
                <w:szCs w:val="28"/>
                <w:lang w:val="uk-UA"/>
              </w:rPr>
              <w:t>Тип лампи</w:t>
            </w:r>
          </w:p>
        </w:tc>
        <w:tc>
          <w:tcPr>
            <w:tcW w:w="1620" w:type="dxa"/>
          </w:tcPr>
          <w:p w14:paraId="4DB6DAFF" w14:textId="77777777" w:rsidR="00212685" w:rsidRPr="00E322FD" w:rsidRDefault="00212685" w:rsidP="00AC007A">
            <w:pPr>
              <w:pStyle w:val="a5"/>
              <w:spacing w:line="360" w:lineRule="auto"/>
              <w:jc w:val="center"/>
              <w:rPr>
                <w:sz w:val="28"/>
                <w:szCs w:val="28"/>
                <w:lang w:val="uk-UA"/>
              </w:rPr>
            </w:pPr>
            <w:r w:rsidRPr="00E322FD">
              <w:rPr>
                <w:sz w:val="28"/>
                <w:szCs w:val="28"/>
                <w:lang w:val="uk-UA"/>
              </w:rPr>
              <w:t>Потужність лампи, Вт</w:t>
            </w:r>
          </w:p>
        </w:tc>
        <w:tc>
          <w:tcPr>
            <w:tcW w:w="1961" w:type="dxa"/>
          </w:tcPr>
          <w:p w14:paraId="7AFC4DB6" w14:textId="77777777" w:rsidR="00212685" w:rsidRPr="00E322FD" w:rsidRDefault="00212685" w:rsidP="00AC007A">
            <w:pPr>
              <w:pStyle w:val="a5"/>
              <w:spacing w:line="360" w:lineRule="auto"/>
              <w:jc w:val="center"/>
              <w:rPr>
                <w:sz w:val="28"/>
                <w:szCs w:val="28"/>
                <w:lang w:val="uk-UA"/>
              </w:rPr>
            </w:pPr>
            <w:r w:rsidRPr="00E322FD">
              <w:rPr>
                <w:sz w:val="28"/>
                <w:szCs w:val="28"/>
                <w:lang w:val="uk-UA"/>
              </w:rPr>
              <w:t>Світловий потік, лм</w:t>
            </w:r>
          </w:p>
        </w:tc>
      </w:tr>
      <w:tr w:rsidR="00212685" w:rsidRPr="00E322FD" w14:paraId="04033D55" w14:textId="77777777" w:rsidTr="00AC007A">
        <w:trPr>
          <w:jc w:val="center"/>
        </w:trPr>
        <w:tc>
          <w:tcPr>
            <w:tcW w:w="2268" w:type="dxa"/>
          </w:tcPr>
          <w:p w14:paraId="3B40DC43" w14:textId="77777777" w:rsidR="00212685" w:rsidRPr="00E322FD" w:rsidRDefault="00212685" w:rsidP="00AC007A">
            <w:pPr>
              <w:pStyle w:val="a5"/>
              <w:spacing w:line="360" w:lineRule="auto"/>
              <w:jc w:val="center"/>
              <w:rPr>
                <w:sz w:val="28"/>
                <w:szCs w:val="28"/>
                <w:lang w:val="uk-UA"/>
              </w:rPr>
            </w:pPr>
            <w:r w:rsidRPr="00E322FD">
              <w:rPr>
                <w:sz w:val="28"/>
                <w:szCs w:val="28"/>
                <w:lang w:val="uk-UA"/>
              </w:rPr>
              <w:t>РСП99-250-001</w:t>
            </w:r>
          </w:p>
        </w:tc>
        <w:tc>
          <w:tcPr>
            <w:tcW w:w="1440" w:type="dxa"/>
          </w:tcPr>
          <w:p w14:paraId="424ED666" w14:textId="77777777" w:rsidR="00212685" w:rsidRPr="00E322FD" w:rsidRDefault="00212685" w:rsidP="00AC007A">
            <w:pPr>
              <w:pStyle w:val="a5"/>
              <w:spacing w:line="360" w:lineRule="auto"/>
              <w:jc w:val="center"/>
              <w:rPr>
                <w:sz w:val="28"/>
                <w:szCs w:val="28"/>
                <w:lang w:val="uk-UA"/>
              </w:rPr>
            </w:pPr>
            <w:r w:rsidRPr="00E322FD">
              <w:rPr>
                <w:sz w:val="28"/>
                <w:szCs w:val="28"/>
                <w:lang w:val="uk-UA"/>
              </w:rPr>
              <w:t>ДРЛ-250</w:t>
            </w:r>
          </w:p>
        </w:tc>
        <w:tc>
          <w:tcPr>
            <w:tcW w:w="1620" w:type="dxa"/>
          </w:tcPr>
          <w:p w14:paraId="6583DBA6" w14:textId="77777777" w:rsidR="00212685" w:rsidRPr="00E322FD" w:rsidRDefault="00212685" w:rsidP="00AC007A">
            <w:pPr>
              <w:pStyle w:val="a5"/>
              <w:spacing w:line="360" w:lineRule="auto"/>
              <w:jc w:val="center"/>
              <w:rPr>
                <w:sz w:val="28"/>
                <w:szCs w:val="28"/>
                <w:lang w:val="uk-UA"/>
              </w:rPr>
            </w:pPr>
            <w:r w:rsidRPr="00E322FD">
              <w:rPr>
                <w:sz w:val="28"/>
                <w:szCs w:val="28"/>
                <w:lang w:val="uk-UA"/>
              </w:rPr>
              <w:t>250</w:t>
            </w:r>
          </w:p>
        </w:tc>
        <w:tc>
          <w:tcPr>
            <w:tcW w:w="1961" w:type="dxa"/>
          </w:tcPr>
          <w:p w14:paraId="0E8E4BEB" w14:textId="77777777" w:rsidR="00212685" w:rsidRPr="00E322FD" w:rsidRDefault="00212685" w:rsidP="00AC007A">
            <w:pPr>
              <w:pStyle w:val="a5"/>
              <w:spacing w:line="360" w:lineRule="auto"/>
              <w:jc w:val="center"/>
              <w:rPr>
                <w:sz w:val="28"/>
                <w:szCs w:val="28"/>
                <w:lang w:val="uk-UA"/>
              </w:rPr>
            </w:pPr>
            <w:r w:rsidRPr="00E322FD">
              <w:rPr>
                <w:sz w:val="28"/>
                <w:szCs w:val="28"/>
                <w:lang w:val="uk-UA"/>
              </w:rPr>
              <w:t>12000</w:t>
            </w:r>
          </w:p>
        </w:tc>
      </w:tr>
    </w:tbl>
    <w:p w14:paraId="0B5499E2" w14:textId="77777777" w:rsidR="00212685" w:rsidRPr="00E322FD" w:rsidRDefault="00212685" w:rsidP="00212685">
      <w:pPr>
        <w:pStyle w:val="a5"/>
        <w:spacing w:line="360" w:lineRule="auto"/>
        <w:ind w:firstLine="900"/>
        <w:rPr>
          <w:sz w:val="28"/>
          <w:szCs w:val="28"/>
          <w:lang w:val="uk-UA"/>
        </w:rPr>
      </w:pPr>
      <w:r w:rsidRPr="00E322FD">
        <w:rPr>
          <w:sz w:val="28"/>
          <w:szCs w:val="28"/>
          <w:lang w:val="uk-UA"/>
        </w:rPr>
        <w:t>Визначимо необхідну кількість світильників</w:t>
      </w:r>
    </w:p>
    <w:p w14:paraId="47A028D3" w14:textId="77777777" w:rsidR="00212685" w:rsidRPr="00E322FD" w:rsidRDefault="00212685" w:rsidP="00212685">
      <w:pPr>
        <w:pStyle w:val="a5"/>
        <w:tabs>
          <w:tab w:val="left" w:pos="3540"/>
        </w:tabs>
        <w:spacing w:line="360" w:lineRule="auto"/>
        <w:jc w:val="center"/>
        <w:rPr>
          <w:sz w:val="28"/>
          <w:szCs w:val="28"/>
          <w:lang w:val="uk-UA"/>
        </w:rPr>
      </w:pPr>
      <m:oMathPara>
        <m:oMath>
          <m:r>
            <w:rPr>
              <w:rFonts w:ascii="Cambria Math" w:hAnsi="Cambria Math"/>
              <w:sz w:val="28"/>
              <w:szCs w:val="28"/>
              <w:lang w:val="uk-UA"/>
            </w:rPr>
            <m:t>N=</m:t>
          </m:r>
          <m:f>
            <m:fPr>
              <m:ctrlPr>
                <w:rPr>
                  <w:rFonts w:ascii="Cambria Math" w:hAnsi="Cambria Math"/>
                  <w:i/>
                  <w:sz w:val="28"/>
                  <w:szCs w:val="28"/>
                  <w:lang w:val="uk-UA"/>
                </w:rPr>
              </m:ctrlPr>
            </m:fPr>
            <m:num>
              <m:r>
                <w:rPr>
                  <w:rFonts w:ascii="Cambria Math" w:hAnsi="Cambria Math"/>
                  <w:sz w:val="28"/>
                  <w:szCs w:val="28"/>
                  <w:lang w:val="uk-UA"/>
                </w:rPr>
                <m:t>86250</m:t>
              </m:r>
            </m:num>
            <m:den>
              <m:r>
                <w:rPr>
                  <w:rFonts w:ascii="Cambria Math" w:hAnsi="Cambria Math"/>
                  <w:sz w:val="28"/>
                  <w:szCs w:val="28"/>
                  <w:lang w:val="uk-UA"/>
                </w:rPr>
                <m:t>12000</m:t>
              </m:r>
            </m:den>
          </m:f>
          <m:r>
            <w:rPr>
              <w:rFonts w:ascii="Cambria Math" w:hAnsi="Cambria Math"/>
              <w:sz w:val="28"/>
              <w:szCs w:val="28"/>
              <w:lang w:val="uk-UA"/>
            </w:rPr>
            <m:t>≈8</m:t>
          </m:r>
        </m:oMath>
      </m:oMathPara>
    </w:p>
    <w:p w14:paraId="664B098E" w14:textId="77777777" w:rsidR="00212685" w:rsidRPr="00E322FD" w:rsidRDefault="00212685" w:rsidP="00212685">
      <w:pPr>
        <w:pStyle w:val="a5"/>
        <w:spacing w:line="360" w:lineRule="auto"/>
        <w:rPr>
          <w:sz w:val="28"/>
          <w:szCs w:val="28"/>
          <w:lang w:val="uk-UA"/>
        </w:rPr>
      </w:pPr>
      <w:r w:rsidRPr="00E322FD">
        <w:rPr>
          <w:sz w:val="28"/>
          <w:szCs w:val="28"/>
          <w:lang w:val="uk-UA"/>
        </w:rPr>
        <w:t>Потужність, споживана світильником визначається за формулою:</w:t>
      </w:r>
    </w:p>
    <w:p w14:paraId="67BA83CB" w14:textId="77777777" w:rsidR="00212685" w:rsidRPr="00E322FD" w:rsidRDefault="00212685" w:rsidP="00212685">
      <w:pPr>
        <w:pStyle w:val="a5"/>
        <w:spacing w:line="360" w:lineRule="auto"/>
        <w:ind w:firstLine="900"/>
        <w:rPr>
          <w:sz w:val="28"/>
          <w:szCs w:val="28"/>
          <w:vertAlign w:val="subscript"/>
          <w:lang w:val="uk-UA"/>
        </w:rPr>
      </w:pPr>
      <w:r w:rsidRPr="00E322FD">
        <w:rPr>
          <w:sz w:val="28"/>
          <w:szCs w:val="28"/>
          <w:lang w:val="uk-UA"/>
        </w:rPr>
        <w:t xml:space="preserve">                                       Р</w:t>
      </w:r>
      <w:r w:rsidRPr="00E322FD">
        <w:rPr>
          <w:sz w:val="28"/>
          <w:szCs w:val="28"/>
          <w:vertAlign w:val="subscript"/>
          <w:lang w:val="uk-UA"/>
        </w:rPr>
        <w:t>пр</w:t>
      </w:r>
      <w:r w:rsidRPr="00E322FD">
        <w:rPr>
          <w:sz w:val="28"/>
          <w:szCs w:val="28"/>
          <w:lang w:val="uk-UA"/>
        </w:rPr>
        <w:t>= n</w:t>
      </w:r>
      <w:r w:rsidRPr="00E322FD">
        <w:rPr>
          <w:sz w:val="28"/>
          <w:szCs w:val="28"/>
          <w:vertAlign w:val="subscript"/>
          <w:lang w:val="uk-UA"/>
        </w:rPr>
        <w:t>св</w:t>
      </w:r>
      <w:r w:rsidRPr="00E322FD">
        <w:rPr>
          <w:sz w:val="28"/>
          <w:szCs w:val="28"/>
          <w:lang w:val="uk-UA"/>
        </w:rPr>
        <w:t>Р</w:t>
      </w:r>
      <w:r w:rsidRPr="00E322FD">
        <w:rPr>
          <w:sz w:val="28"/>
          <w:szCs w:val="28"/>
          <w:vertAlign w:val="subscript"/>
          <w:lang w:val="uk-UA"/>
        </w:rPr>
        <w:t>1</w:t>
      </w:r>
    </w:p>
    <w:p w14:paraId="795F0292" w14:textId="77777777" w:rsidR="00212685" w:rsidRPr="00E322FD" w:rsidRDefault="00212685" w:rsidP="00212685">
      <w:pPr>
        <w:pStyle w:val="a5"/>
        <w:spacing w:line="360" w:lineRule="auto"/>
        <w:ind w:firstLine="900"/>
        <w:rPr>
          <w:sz w:val="28"/>
          <w:szCs w:val="28"/>
          <w:lang w:val="uk-UA"/>
        </w:rPr>
      </w:pPr>
      <w:r w:rsidRPr="00E322FD">
        <w:rPr>
          <w:sz w:val="28"/>
          <w:szCs w:val="28"/>
          <w:lang w:val="uk-UA"/>
        </w:rPr>
        <w:t xml:space="preserve">Активну </w:t>
      </w: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oMath>
      <w:r w:rsidRPr="00E322FD">
        <w:rPr>
          <w:sz w:val="28"/>
          <w:szCs w:val="28"/>
          <w:lang w:val="uk-UA"/>
        </w:rPr>
        <w:t xml:space="preserve"> (кВт) та реактивну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осв</m:t>
            </m:r>
          </m:sub>
        </m:sSub>
      </m:oMath>
      <w:r w:rsidRPr="00E322FD">
        <w:rPr>
          <w:sz w:val="28"/>
          <w:szCs w:val="28"/>
          <w:lang w:val="uk-UA"/>
        </w:rPr>
        <w:t xml:space="preserve"> (квар) потужності освітлювального  навантаження відповідно знайдемо згідно (2.7) та (2.8), враховуючи те, що диспетчерська освітлюється однією лампою на 150 Вт:</w:t>
      </w:r>
    </w:p>
    <w:p w14:paraId="4CF29698" w14:textId="77777777" w:rsidR="00212685" w:rsidRPr="00E322FD" w:rsidRDefault="00E20985" w:rsidP="00212685">
      <w:pPr>
        <w:pStyle w:val="a5"/>
        <w:spacing w:line="360" w:lineRule="auto"/>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OCB</m:t>
            </m:r>
          </m:sub>
        </m:sSub>
        <m:r>
          <w:rPr>
            <w:rFonts w:ascii="Cambria Math" w:hAnsi="Cambria Math"/>
            <w:sz w:val="28"/>
            <w:szCs w:val="28"/>
            <w:lang w:val="uk-UA"/>
          </w:rPr>
          <m:t>=8⋅250⋅0,95+1⋅150⋅0,95=2042,5</m:t>
        </m:r>
      </m:oMath>
      <w:r w:rsidR="00212685" w:rsidRPr="00E322FD">
        <w:rPr>
          <w:sz w:val="28"/>
          <w:szCs w:val="28"/>
          <w:lang w:val="uk-UA"/>
        </w:rPr>
        <w:t xml:space="preserve"> Вт</w:t>
      </w:r>
    </w:p>
    <w:p w14:paraId="1188334B" w14:textId="77777777" w:rsidR="00212685" w:rsidRPr="00E322FD" w:rsidRDefault="00E20985" w:rsidP="00212685">
      <w:pPr>
        <w:pStyle w:val="a5"/>
        <w:spacing w:line="360" w:lineRule="auto"/>
        <w:jc w:val="center"/>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OCB</m:t>
            </m:r>
          </m:sub>
        </m:sSub>
        <m:r>
          <w:rPr>
            <w:rFonts w:ascii="Cambria Math" w:hAnsi="Cambria Math"/>
            <w:sz w:val="28"/>
            <w:szCs w:val="28"/>
            <w:lang w:val="uk-UA"/>
          </w:rPr>
          <m:t>=2042,5⋅1,5=3063,75</m:t>
        </m:r>
      </m:oMath>
      <w:r w:rsidR="00212685" w:rsidRPr="00E322FD">
        <w:rPr>
          <w:sz w:val="28"/>
          <w:szCs w:val="28"/>
          <w:lang w:val="uk-UA"/>
        </w:rPr>
        <w:t>вар</w:t>
      </w:r>
    </w:p>
    <w:p w14:paraId="31247134" w14:textId="77777777" w:rsidR="00212685" w:rsidRPr="00E322FD" w:rsidRDefault="00212685" w:rsidP="00212685">
      <w:pPr>
        <w:pStyle w:val="a5"/>
        <w:spacing w:line="360" w:lineRule="auto"/>
        <w:rPr>
          <w:sz w:val="28"/>
          <w:szCs w:val="28"/>
          <w:lang w:val="uk-UA"/>
        </w:rPr>
      </w:pPr>
      <w:r w:rsidRPr="00E322FD">
        <w:rPr>
          <w:sz w:val="28"/>
          <w:szCs w:val="28"/>
          <w:lang w:val="uk-UA"/>
        </w:rPr>
        <w:t xml:space="preserve">Освітлювальне  навантаження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осв</m:t>
            </m:r>
          </m:sub>
        </m:sSub>
      </m:oMath>
      <w:r w:rsidRPr="00E322FD">
        <w:rPr>
          <w:sz w:val="28"/>
          <w:szCs w:val="28"/>
          <w:lang w:val="uk-UA"/>
        </w:rPr>
        <w:t xml:space="preserve"> (кВА) обчислимо за формулою (2.7):</w:t>
      </w:r>
    </w:p>
    <w:p w14:paraId="5E17B121" w14:textId="77777777" w:rsidR="00212685" w:rsidRPr="00E322FD" w:rsidRDefault="00E20985" w:rsidP="00212685">
      <w:pPr>
        <w:spacing w:line="360" w:lineRule="auto"/>
        <w:jc w:val="center"/>
        <w:rPr>
          <w:position w:val="-12"/>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r>
            <w:rPr>
              <w:rFonts w:ascii="Cambria Math" w:hAnsi="Cambria Math"/>
              <w:sz w:val="28"/>
              <w:szCs w:val="28"/>
            </w:rPr>
            <m:t>=</m:t>
          </m:r>
          <m:rad>
            <m:radPr>
              <m:degHide m:val="1"/>
              <m:ctrlPr>
                <w:rPr>
                  <w:rFonts w:ascii="Cambria Math" w:hAnsi="Cambria Math"/>
                  <w:i/>
                  <w:sz w:val="28"/>
                  <w:szCs w:val="28"/>
                </w:rPr>
              </m:ctrlPr>
            </m:radPr>
            <m:deg/>
            <m:e>
              <m:r>
                <w:rPr>
                  <w:rFonts w:ascii="Cambria Math" w:hAnsi="Cambria Math"/>
                  <w:sz w:val="28"/>
                  <w:szCs w:val="28"/>
                </w:rPr>
                <m:t>2042,</m:t>
              </m:r>
              <m:sSup>
                <m:sSupPr>
                  <m:ctrlPr>
                    <w:rPr>
                      <w:rFonts w:ascii="Cambria Math" w:hAnsi="Cambria Math"/>
                      <w:i/>
                      <w:sz w:val="28"/>
                      <w:szCs w:val="28"/>
                    </w:rPr>
                  </m:ctrlPr>
                </m:sSupPr>
                <m:e>
                  <m:r>
                    <w:rPr>
                      <w:rFonts w:ascii="Cambria Math" w:hAnsi="Cambria Math"/>
                      <w:sz w:val="28"/>
                      <w:szCs w:val="28"/>
                    </w:rPr>
                    <m:t>5</m:t>
                  </m:r>
                </m:e>
                <m:sup>
                  <m:r>
                    <w:rPr>
                      <w:rFonts w:ascii="Cambria Math" w:hAnsi="Cambria Math"/>
                      <w:sz w:val="28"/>
                      <w:szCs w:val="28"/>
                    </w:rPr>
                    <m:t>2</m:t>
                  </m:r>
                </m:sup>
              </m:sSup>
              <m:r>
                <w:rPr>
                  <w:rFonts w:ascii="Cambria Math" w:hAnsi="Cambria Math"/>
                  <w:sz w:val="28"/>
                  <w:szCs w:val="28"/>
                </w:rPr>
                <m:t>+3063,7</m:t>
              </m:r>
              <m:sSup>
                <m:sSupPr>
                  <m:ctrlPr>
                    <w:rPr>
                      <w:rFonts w:ascii="Cambria Math" w:hAnsi="Cambria Math"/>
                      <w:i/>
                      <w:sz w:val="28"/>
                      <w:szCs w:val="28"/>
                    </w:rPr>
                  </m:ctrlPr>
                </m:sSupPr>
                <m:e>
                  <m:r>
                    <w:rPr>
                      <w:rFonts w:ascii="Cambria Math" w:hAnsi="Cambria Math"/>
                      <w:sz w:val="28"/>
                      <w:szCs w:val="28"/>
                    </w:rPr>
                    <m:t>5</m:t>
                  </m:r>
                </m:e>
                <m:sup>
                  <m:r>
                    <w:rPr>
                      <w:rFonts w:ascii="Cambria Math" w:hAnsi="Cambria Math"/>
                      <w:sz w:val="28"/>
                      <w:szCs w:val="28"/>
                    </w:rPr>
                    <m:t>2</m:t>
                  </m:r>
                </m:sup>
              </m:sSup>
            </m:e>
          </m:rad>
          <m:r>
            <w:rPr>
              <w:rFonts w:ascii="Cambria Math" w:hAnsi="Cambria Math"/>
              <w:sz w:val="28"/>
              <w:szCs w:val="28"/>
            </w:rPr>
            <m:t>=3682,16</m:t>
          </m:r>
        </m:oMath>
      </m:oMathPara>
    </w:p>
    <w:p w14:paraId="4DF325A4" w14:textId="77777777" w:rsidR="00212685" w:rsidRPr="00E322FD" w:rsidRDefault="00212685" w:rsidP="00212685">
      <w:pPr>
        <w:spacing w:line="360" w:lineRule="auto"/>
        <w:ind w:firstLine="900"/>
        <w:jc w:val="both"/>
        <w:rPr>
          <w:sz w:val="28"/>
          <w:szCs w:val="28"/>
        </w:rPr>
      </w:pPr>
      <w:r w:rsidRPr="00E322FD">
        <w:rPr>
          <w:sz w:val="28"/>
          <w:szCs w:val="28"/>
        </w:rPr>
        <w:t>Загальне освітлювальне навантаження</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oMath>
      <w:r w:rsidRPr="00E322FD">
        <w:rPr>
          <w:sz w:val="28"/>
          <w:szCs w:val="28"/>
        </w:rPr>
        <w:t xml:space="preserve"> (ВА) з врахуванням 5% на аварійне освітлення знайдемо за формулою (2.</w:t>
      </w:r>
      <w:r w:rsidRPr="00E322FD">
        <w:rPr>
          <w:sz w:val="28"/>
          <w:szCs w:val="28"/>
          <w:lang w:val="uk-UA"/>
        </w:rPr>
        <w:t>8</w:t>
      </w:r>
      <w:r w:rsidRPr="00E322FD">
        <w:rPr>
          <w:sz w:val="28"/>
          <w:szCs w:val="28"/>
        </w:rPr>
        <w:t>):</w:t>
      </w:r>
    </w:p>
    <w:p w14:paraId="03F7D894" w14:textId="77777777" w:rsidR="00212685" w:rsidRPr="00E322FD" w:rsidRDefault="00E20985" w:rsidP="00212685">
      <w:pPr>
        <w:spacing w:line="360" w:lineRule="auto"/>
        <w:jc w:val="center"/>
        <w:rPr>
          <w:sz w:val="28"/>
          <w:szCs w:val="28"/>
          <w:lang w:val="uk-UA"/>
        </w:rPr>
      </w:pPr>
      <m:oMathPara>
        <m:oMath>
          <m:sSub>
            <m:sSubPr>
              <m:ctrlPr>
                <w:rPr>
                  <w:rFonts w:ascii="Cambria Math" w:hAnsi="Cambria Math"/>
                  <w:i/>
                  <w:sz w:val="28"/>
                  <w:szCs w:val="28"/>
                </w:rPr>
              </m:ctrlPr>
            </m:sSubPr>
            <m:e>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e>
            <m:sub>
              <m:r>
                <w:rPr>
                  <w:rFonts w:ascii="Cambria Math" w:hAnsi="Cambria Math"/>
                  <w:sz w:val="28"/>
                  <w:szCs w:val="28"/>
                </w:rPr>
                <m:t>Σ</m:t>
              </m:r>
            </m:sub>
          </m:sSub>
          <m:r>
            <w:rPr>
              <w:rFonts w:ascii="Cambria Math" w:hAnsi="Cambria Math"/>
              <w:sz w:val="28"/>
              <w:szCs w:val="28"/>
            </w:rPr>
            <m:t>=3682,16⋅1,05=3866,27</m:t>
          </m:r>
        </m:oMath>
      </m:oMathPara>
    </w:p>
    <w:p w14:paraId="563C4AA1" w14:textId="77777777" w:rsidR="00212685" w:rsidRPr="00E322FD" w:rsidRDefault="00212685" w:rsidP="00212685">
      <w:pPr>
        <w:pStyle w:val="a5"/>
        <w:spacing w:line="360" w:lineRule="auto"/>
        <w:rPr>
          <w:sz w:val="28"/>
          <w:szCs w:val="28"/>
          <w:lang w:val="uk-UA"/>
        </w:rPr>
      </w:pPr>
    </w:p>
    <w:p w14:paraId="6207EA69" w14:textId="77777777" w:rsidR="00212685" w:rsidRPr="00E322FD" w:rsidRDefault="00212685" w:rsidP="00212685">
      <w:pPr>
        <w:pStyle w:val="a5"/>
        <w:spacing w:line="360" w:lineRule="auto"/>
        <w:ind w:left="1" w:hanging="1"/>
        <w:jc w:val="center"/>
        <w:rPr>
          <w:b/>
          <w:sz w:val="28"/>
          <w:szCs w:val="28"/>
          <w:lang w:val="uk-UA"/>
        </w:rPr>
      </w:pPr>
      <w:r w:rsidRPr="00E322FD">
        <w:rPr>
          <w:b/>
          <w:sz w:val="28"/>
          <w:szCs w:val="28"/>
          <w:lang w:val="uk-UA"/>
        </w:rPr>
        <w:t>2.3 Визначення розрахункових електричних навантажень</w:t>
      </w:r>
    </w:p>
    <w:p w14:paraId="64B8BBDF" w14:textId="77777777" w:rsidR="00212685" w:rsidRPr="00E322FD" w:rsidRDefault="00212685" w:rsidP="00212685">
      <w:pPr>
        <w:pStyle w:val="a5"/>
        <w:spacing w:line="360" w:lineRule="auto"/>
        <w:ind w:left="2" w:hanging="1"/>
        <w:jc w:val="center"/>
        <w:rPr>
          <w:b/>
          <w:sz w:val="28"/>
          <w:szCs w:val="28"/>
          <w:lang w:val="uk-UA"/>
        </w:rPr>
      </w:pPr>
      <w:r w:rsidRPr="00E322FD">
        <w:rPr>
          <w:b/>
          <w:sz w:val="28"/>
          <w:szCs w:val="28"/>
          <w:lang w:val="uk-UA"/>
        </w:rPr>
        <w:t>2.3.1 Основні положення</w:t>
      </w:r>
    </w:p>
    <w:p w14:paraId="1E0C5246"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Правильне визначення електричних навантажень є основою раціональної побудови та експлуатації  систем електропостачання підприємства. Помилки в розрахунку електричних навантажень можуть обернутися або перевитратою матеріалу при побудові електричної мережі, що зменшує економічну ефективність проектованої мережі (збільшення дисконтованих витрат неминуче приведе до цього), або до неприпустимих перевантажень струмоведучих частин, що у свою чергу приведе до прискореного старіння ізоляції й виходу з ладу елементів мережі. Таким чином, від правильного визначення навантажень залежить надійність електропостачання і його економічна ефективність.</w:t>
      </w:r>
    </w:p>
    <w:p w14:paraId="59BD0F5C" w14:textId="77777777" w:rsidR="00212685" w:rsidRPr="00E322FD" w:rsidRDefault="00212685" w:rsidP="00212685">
      <w:pPr>
        <w:spacing w:line="360" w:lineRule="auto"/>
        <w:ind w:left="709" w:hanging="709"/>
        <w:jc w:val="both"/>
        <w:rPr>
          <w:sz w:val="28"/>
          <w:szCs w:val="28"/>
        </w:rPr>
      </w:pPr>
      <w:r w:rsidRPr="00E322FD">
        <w:rPr>
          <w:sz w:val="28"/>
          <w:szCs w:val="28"/>
          <w:lang w:val="uk-UA"/>
        </w:rPr>
        <w:t xml:space="preserve">        </w:t>
      </w:r>
      <w:r w:rsidRPr="00E322FD">
        <w:rPr>
          <w:sz w:val="28"/>
          <w:szCs w:val="28"/>
        </w:rPr>
        <w:t xml:space="preserve">Підраховуємо груповий коефіцієнт використання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m:t>
            </m:r>
          </m:sub>
        </m:sSub>
      </m:oMath>
      <w:r w:rsidRPr="00E322FD">
        <w:rPr>
          <w:sz w:val="28"/>
          <w:szCs w:val="28"/>
        </w:rPr>
        <w:t xml:space="preserve"> по формулі:</w:t>
      </w:r>
    </w:p>
    <w:p w14:paraId="450324A6" w14:textId="77777777" w:rsidR="00212685" w:rsidRPr="00E322FD" w:rsidRDefault="00E20985" w:rsidP="00212685">
      <w:pPr>
        <w:spacing w:line="360" w:lineRule="auto"/>
        <w:jc w:val="right"/>
        <w:rPr>
          <w:sz w:val="28"/>
          <w:szCs w:val="28"/>
        </w:rPr>
      </w:p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В</m:t>
            </m:r>
          </m:sub>
        </m:sSub>
        <m:r>
          <w:rPr>
            <w:rFonts w:ascii="Cambria Math" w:hAnsi="Cambria Math"/>
            <w:sz w:val="28"/>
            <w:szCs w:val="28"/>
          </w:rPr>
          <m:t>=</m:t>
        </m:r>
        <m:f>
          <m:fPr>
            <m:ctrlPr>
              <w:rPr>
                <w:rFonts w:ascii="Cambria Math" w:hAnsi="Cambria Math"/>
                <w:i/>
                <w:sz w:val="28"/>
                <w:szCs w:val="28"/>
              </w:rPr>
            </m:ctrlPr>
          </m:fPr>
          <m:num>
            <m:nary>
              <m:naryPr>
                <m:chr m:val="∑"/>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смі</m:t>
                    </m:r>
                  </m:sub>
                </m:sSub>
              </m:e>
            </m:nary>
          </m:num>
          <m:den>
            <m:nary>
              <m:naryPr>
                <m:chr m:val="∑"/>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ні</m:t>
                    </m:r>
                  </m:sub>
                </m:sSub>
              </m:e>
            </m:nary>
          </m:den>
        </m:f>
      </m:oMath>
      <w:r w:rsidR="00212685" w:rsidRPr="00E322FD">
        <w:rPr>
          <w:sz w:val="28"/>
          <w:szCs w:val="28"/>
        </w:rPr>
        <w:t>,</w:t>
      </w:r>
      <w:r w:rsidR="00212685" w:rsidRPr="00E322FD">
        <w:rPr>
          <w:sz w:val="28"/>
          <w:szCs w:val="28"/>
          <w:lang w:val="uk-UA"/>
        </w:rPr>
        <w:t xml:space="preserve">                                                    </w:t>
      </w:r>
      <w:r w:rsidR="00212685" w:rsidRPr="00E322FD">
        <w:rPr>
          <w:sz w:val="28"/>
          <w:szCs w:val="28"/>
        </w:rPr>
        <w:t>(2.</w:t>
      </w:r>
      <w:r w:rsidR="00212685" w:rsidRPr="00E322FD">
        <w:rPr>
          <w:sz w:val="28"/>
          <w:szCs w:val="28"/>
          <w:lang w:val="uk-UA"/>
        </w:rPr>
        <w:t>9</w:t>
      </w:r>
      <w:r w:rsidR="00212685" w:rsidRPr="00E322FD">
        <w:rPr>
          <w:sz w:val="28"/>
          <w:szCs w:val="28"/>
        </w:rPr>
        <w:t>)</w:t>
      </w:r>
    </w:p>
    <w:p w14:paraId="24A1C12F" w14:textId="77777777" w:rsidR="00212685" w:rsidRPr="00E322FD" w:rsidRDefault="00212685" w:rsidP="00212685">
      <w:pPr>
        <w:spacing w:line="360" w:lineRule="auto"/>
        <w:ind w:firstLine="708"/>
        <w:jc w:val="both"/>
        <w:rPr>
          <w:sz w:val="28"/>
          <w:szCs w:val="28"/>
          <w:lang w:val="uk-UA"/>
        </w:rPr>
      </w:pPr>
    </w:p>
    <w:p w14:paraId="6C7CE97C" w14:textId="77777777" w:rsidR="00212685" w:rsidRPr="00E322FD" w:rsidRDefault="00212685" w:rsidP="00212685">
      <w:pPr>
        <w:spacing w:line="360" w:lineRule="auto"/>
        <w:ind w:firstLine="708"/>
        <w:jc w:val="both"/>
        <w:rPr>
          <w:sz w:val="28"/>
          <w:szCs w:val="28"/>
        </w:rPr>
      </w:pPr>
      <w:r w:rsidRPr="00E322FD">
        <w:rPr>
          <w:sz w:val="28"/>
          <w:szCs w:val="28"/>
        </w:rPr>
        <w:t xml:space="preserve">Обчислюємо значення ефективного числа електроприймачів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e</m:t>
            </m:r>
          </m:sub>
        </m:sSub>
      </m:oMath>
      <w:r w:rsidRPr="00E322FD">
        <w:rPr>
          <w:sz w:val="28"/>
          <w:szCs w:val="28"/>
        </w:rPr>
        <w:t xml:space="preserve"> (шт.) по формулі:</w:t>
      </w:r>
    </w:p>
    <w:p w14:paraId="0F1629D8" w14:textId="77777777" w:rsidR="00212685" w:rsidRPr="00E322FD" w:rsidRDefault="00E20985" w:rsidP="00212685">
      <w:pPr>
        <w:spacing w:line="360" w:lineRule="auto"/>
        <w:ind w:left="2125" w:firstLine="707"/>
        <w:jc w:val="right"/>
        <w:rPr>
          <w:sz w:val="28"/>
          <w:szCs w:val="28"/>
        </w:rPr>
      </w:pPr>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е</m:t>
            </m:r>
          </m:sub>
        </m:sSub>
        <m:r>
          <w:rPr>
            <w:rFonts w:ascii="Cambria Math" w:hAnsi="Cambria Math"/>
            <w:sz w:val="28"/>
            <w:szCs w:val="28"/>
          </w:rPr>
          <m:t>=</m:t>
        </m:r>
        <m:sSup>
          <m:sSupPr>
            <m:ctrlPr>
              <w:rPr>
                <w:rFonts w:ascii="Cambria Math" w:hAnsi="Cambria Math"/>
                <w:i/>
                <w:sz w:val="28"/>
                <w:szCs w:val="28"/>
              </w:rPr>
            </m:ctrlPr>
          </m:sSupPr>
          <m:e>
            <m:f>
              <m:fPr>
                <m:ctrlPr>
                  <w:rPr>
                    <w:rFonts w:ascii="Cambria Math" w:hAnsi="Cambria Math"/>
                    <w:i/>
                    <w:sz w:val="28"/>
                    <w:szCs w:val="28"/>
                  </w:rPr>
                </m:ctrlPr>
              </m:fPr>
              <m:num>
                <m:d>
                  <m:dPr>
                    <m:ctrlPr>
                      <w:rPr>
                        <w:rFonts w:ascii="Cambria Math" w:hAnsi="Cambria Math"/>
                        <w:i/>
                        <w:sz w:val="28"/>
                        <w:szCs w:val="28"/>
                      </w:rPr>
                    </m:ctrlPr>
                  </m:dPr>
                  <m:e>
                    <m:nary>
                      <m:naryPr>
                        <m:chr m:val="∑"/>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ном.і</m:t>
                            </m:r>
                          </m:sub>
                        </m:sSub>
                      </m:e>
                    </m:nary>
                  </m:e>
                </m:d>
              </m:num>
              <m:den>
                <m:sSup>
                  <m:sSupPr>
                    <m:ctrlPr>
                      <w:rPr>
                        <w:rFonts w:ascii="Cambria Math" w:hAnsi="Cambria Math"/>
                        <w:i/>
                        <w:sz w:val="28"/>
                        <w:szCs w:val="28"/>
                      </w:rPr>
                    </m:ctrlPr>
                  </m:sSupPr>
                  <m:e>
                    <m:nary>
                      <m:naryPr>
                        <m:chr m:val="∑"/>
                        <m:ctrlPr>
                          <w:rPr>
                            <w:rFonts w:ascii="Cambria Math" w:hAnsi="Cambria Math"/>
                            <w:i/>
                            <w:sz w:val="28"/>
                            <w:szCs w:val="28"/>
                          </w:rPr>
                        </m:ctrlPr>
                      </m:naryPr>
                      <m:sub>
                        <m:r>
                          <w:rPr>
                            <w:rFonts w:ascii="Cambria Math" w:hAnsi="Cambria Math"/>
                            <w:sz w:val="28"/>
                            <w:szCs w:val="28"/>
                          </w:rPr>
                          <m:t>і=1</m:t>
                        </m:r>
                      </m:sub>
                      <m:sup>
                        <m:r>
                          <w:rPr>
                            <w:rFonts w:ascii="Cambria Math" w:hAnsi="Cambria Math"/>
                            <w:sz w:val="28"/>
                            <w:szCs w:val="28"/>
                          </w:rPr>
                          <m:t>п</m:t>
                        </m:r>
                      </m:sup>
                      <m:e>
                        <m:sSubSup>
                          <m:sSubSupPr>
                            <m:ctrlPr>
                              <w:rPr>
                                <w:rFonts w:ascii="Cambria Math" w:hAnsi="Cambria Math"/>
                                <w:i/>
                                <w:sz w:val="28"/>
                                <w:szCs w:val="28"/>
                              </w:rPr>
                            </m:ctrlPr>
                          </m:sSubSupPr>
                          <m:e>
                            <m:r>
                              <w:rPr>
                                <w:rFonts w:ascii="Cambria Math" w:hAnsi="Cambria Math"/>
                                <w:sz w:val="28"/>
                                <w:szCs w:val="28"/>
                              </w:rPr>
                              <m:t>Р</m:t>
                            </m:r>
                          </m:e>
                          <m:sub>
                            <m:r>
                              <w:rPr>
                                <w:rFonts w:ascii="Cambria Math" w:hAnsi="Cambria Math"/>
                                <w:sz w:val="28"/>
                                <w:szCs w:val="28"/>
                              </w:rPr>
                              <m:t>ном.і</m:t>
                            </m:r>
                          </m:sub>
                          <m:sup>
                            <m:r>
                              <w:rPr>
                                <w:rFonts w:ascii="Cambria Math" w:hAnsi="Cambria Math"/>
                                <w:sz w:val="28"/>
                                <w:szCs w:val="28"/>
                              </w:rPr>
                              <m:t>2</m:t>
                            </m:r>
                          </m:sup>
                        </m:sSubSup>
                      </m:e>
                    </m:nary>
                  </m:e>
                  <m:sup/>
                </m:sSup>
              </m:den>
            </m:f>
          </m:e>
          <m:sup>
            <m:r>
              <w:rPr>
                <w:rFonts w:ascii="Cambria Math" w:hAnsi="Cambria Math"/>
                <w:sz w:val="28"/>
                <w:szCs w:val="28"/>
              </w:rPr>
              <m:t>2</m:t>
            </m:r>
          </m:sup>
        </m:sSup>
      </m:oMath>
      <w:r w:rsidR="00212685" w:rsidRPr="00E322FD">
        <w:rPr>
          <w:position w:val="-66"/>
          <w:sz w:val="28"/>
          <w:szCs w:val="28"/>
          <w:lang w:val="uk-UA"/>
        </w:rPr>
        <w:t xml:space="preserve">                                               </w:t>
      </w:r>
      <w:r w:rsidR="00212685" w:rsidRPr="00E322FD">
        <w:rPr>
          <w:sz w:val="28"/>
          <w:szCs w:val="28"/>
        </w:rPr>
        <w:t xml:space="preserve"> (2.</w:t>
      </w:r>
      <w:r w:rsidR="00212685" w:rsidRPr="00E322FD">
        <w:rPr>
          <w:sz w:val="28"/>
          <w:szCs w:val="28"/>
          <w:lang w:val="uk-UA"/>
        </w:rPr>
        <w:t>10</w:t>
      </w:r>
      <w:r w:rsidR="00212685" w:rsidRPr="00E322FD">
        <w:rPr>
          <w:sz w:val="28"/>
          <w:szCs w:val="28"/>
        </w:rPr>
        <w:t>)</w:t>
      </w:r>
    </w:p>
    <w:p w14:paraId="604FF73E" w14:textId="77777777" w:rsidR="00212685" w:rsidRPr="00E322FD" w:rsidRDefault="00212685" w:rsidP="00212685">
      <w:pPr>
        <w:spacing w:line="360" w:lineRule="auto"/>
        <w:ind w:firstLine="708"/>
        <w:jc w:val="both"/>
        <w:rPr>
          <w:sz w:val="28"/>
          <w:szCs w:val="28"/>
        </w:rPr>
      </w:pPr>
      <w:r w:rsidRPr="00E322FD">
        <w:rPr>
          <w:sz w:val="28"/>
          <w:szCs w:val="28"/>
        </w:rPr>
        <w:t xml:space="preserve">Визначаємо розрахункові значення активного </w:t>
      </w:r>
      <w:r w:rsidRPr="00E322FD">
        <w:rPr>
          <w:i/>
          <w:sz w:val="28"/>
          <w:szCs w:val="28"/>
        </w:rPr>
        <w:t>Р</w:t>
      </w:r>
      <w:r w:rsidRPr="00E322FD">
        <w:rPr>
          <w:i/>
          <w:sz w:val="28"/>
          <w:szCs w:val="28"/>
          <w:vertAlign w:val="subscript"/>
        </w:rPr>
        <w:t xml:space="preserve">р </w:t>
      </w:r>
      <w:r w:rsidRPr="00E322FD">
        <w:rPr>
          <w:sz w:val="28"/>
          <w:szCs w:val="28"/>
        </w:rPr>
        <w:t>(кВ</w:t>
      </w:r>
      <w:r w:rsidRPr="00E322FD">
        <w:rPr>
          <w:sz w:val="28"/>
          <w:szCs w:val="28"/>
          <w:lang w:val="uk-UA"/>
        </w:rPr>
        <w:t>т</w:t>
      </w:r>
      <w:r w:rsidRPr="00E322FD">
        <w:rPr>
          <w:sz w:val="28"/>
          <w:szCs w:val="28"/>
        </w:rPr>
        <w:t xml:space="preserve">) та реактивного </w:t>
      </w:r>
      <w:r w:rsidRPr="00E322FD">
        <w:rPr>
          <w:i/>
          <w:sz w:val="28"/>
          <w:szCs w:val="28"/>
        </w:rPr>
        <w:t>Q</w:t>
      </w:r>
      <w:r w:rsidRPr="00E322FD">
        <w:rPr>
          <w:i/>
          <w:sz w:val="28"/>
          <w:szCs w:val="28"/>
          <w:vertAlign w:val="subscript"/>
        </w:rPr>
        <w:t>р</w:t>
      </w:r>
      <w:r w:rsidRPr="00E322FD">
        <w:rPr>
          <w:i/>
          <w:sz w:val="28"/>
          <w:szCs w:val="28"/>
        </w:rPr>
        <w:t xml:space="preserve"> </w:t>
      </w:r>
      <w:r w:rsidRPr="00E322FD">
        <w:rPr>
          <w:sz w:val="28"/>
          <w:szCs w:val="28"/>
        </w:rPr>
        <w:t>(квар) електричних навантажень по формулам:</w:t>
      </w:r>
    </w:p>
    <w:p w14:paraId="76CCF311" w14:textId="77777777" w:rsidR="00212685" w:rsidRPr="00E322FD" w:rsidRDefault="00E20985" w:rsidP="00212685">
      <w:pPr>
        <w:spacing w:line="360" w:lineRule="auto"/>
        <w:ind w:left="2125" w:firstLine="707"/>
        <w:jc w:val="right"/>
        <w:rPr>
          <w:sz w:val="28"/>
          <w:szCs w:val="28"/>
        </w:rPr>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р.а</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с.зм</m:t>
            </m:r>
          </m:sub>
        </m:sSub>
      </m:oMath>
      <w:r w:rsidR="00212685" w:rsidRPr="00E322FD">
        <w:rPr>
          <w:position w:val="-14"/>
          <w:sz w:val="28"/>
          <w:szCs w:val="28"/>
          <w:lang w:val="uk-UA"/>
        </w:rPr>
        <w:t xml:space="preserve">                                            </w:t>
      </w:r>
      <w:r w:rsidR="00212685" w:rsidRPr="00E322FD">
        <w:rPr>
          <w:sz w:val="28"/>
          <w:szCs w:val="28"/>
        </w:rPr>
        <w:t>(2.</w:t>
      </w:r>
      <w:r w:rsidR="00212685" w:rsidRPr="00E322FD">
        <w:rPr>
          <w:sz w:val="28"/>
          <w:szCs w:val="28"/>
          <w:lang w:val="uk-UA"/>
        </w:rPr>
        <w:t>11</w:t>
      </w:r>
      <w:r w:rsidR="00212685" w:rsidRPr="00E322FD">
        <w:rPr>
          <w:sz w:val="28"/>
          <w:szCs w:val="28"/>
        </w:rPr>
        <w:t>)</w:t>
      </w:r>
    </w:p>
    <w:p w14:paraId="2F95C272" w14:textId="77777777" w:rsidR="00212685" w:rsidRPr="00E322FD" w:rsidRDefault="00E20985" w:rsidP="00212685">
      <w:pPr>
        <w:spacing w:line="360" w:lineRule="auto"/>
        <w:ind w:left="2125" w:firstLine="707"/>
        <w:jc w:val="right"/>
        <w:rPr>
          <w:sz w:val="28"/>
          <w:szCs w:val="28"/>
        </w:rPr>
      </w:p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р.р</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с.зм</m:t>
            </m:r>
          </m:sub>
        </m:sSub>
      </m:oMath>
      <w:r w:rsidR="00212685" w:rsidRPr="00E322FD">
        <w:rPr>
          <w:sz w:val="28"/>
          <w:szCs w:val="28"/>
        </w:rPr>
        <w:t xml:space="preserve">           </w:t>
      </w:r>
      <w:r w:rsidR="00212685" w:rsidRPr="00E322FD">
        <w:rPr>
          <w:sz w:val="28"/>
          <w:szCs w:val="28"/>
          <w:lang w:val="uk-UA"/>
        </w:rPr>
        <w:t xml:space="preserve">                                  </w:t>
      </w:r>
      <w:r w:rsidR="00212685" w:rsidRPr="00E322FD">
        <w:rPr>
          <w:sz w:val="28"/>
          <w:szCs w:val="28"/>
        </w:rPr>
        <w:t>(2.</w:t>
      </w:r>
      <w:r w:rsidR="00212685" w:rsidRPr="00E322FD">
        <w:rPr>
          <w:sz w:val="28"/>
          <w:szCs w:val="28"/>
          <w:lang w:val="uk-UA"/>
        </w:rPr>
        <w:t>13</w:t>
      </w:r>
      <w:r w:rsidR="00212685" w:rsidRPr="00E322FD">
        <w:rPr>
          <w:sz w:val="28"/>
          <w:szCs w:val="28"/>
        </w:rPr>
        <w:t>)</w:t>
      </w:r>
    </w:p>
    <w:p w14:paraId="1F515F37"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р.а</m:t>
            </m:r>
          </m:sub>
        </m:sSub>
      </m:oMath>
      <w:r w:rsidRPr="00E322FD">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р.р</m:t>
            </m:r>
          </m:sub>
        </m:sSub>
      </m:oMath>
      <w:r w:rsidRPr="00E322FD">
        <w:rPr>
          <w:sz w:val="28"/>
          <w:szCs w:val="28"/>
          <w:lang w:val="uk-UA"/>
        </w:rPr>
        <w:t>- розрахункові коефіцієнти відповідно активної і реактивної потужностей.</w:t>
      </w:r>
    </w:p>
    <w:p w14:paraId="0FBE859E" w14:textId="77777777" w:rsidR="00212685" w:rsidRPr="00E322FD" w:rsidRDefault="00E20985" w:rsidP="00212685">
      <w:pPr>
        <w:pStyle w:val="a5"/>
        <w:spacing w:line="360" w:lineRule="auto"/>
        <w:ind w:left="709" w:hanging="1"/>
        <w:rPr>
          <w:position w:val="-12"/>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р.р</m:t>
            </m:r>
          </m:sub>
        </m:sSub>
      </m:oMath>
      <w:r w:rsidR="00212685" w:rsidRPr="00E322FD">
        <w:rPr>
          <w:sz w:val="28"/>
          <w:szCs w:val="28"/>
          <w:lang w:val="uk-UA"/>
        </w:rPr>
        <w:t xml:space="preserve">=1, якщо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e</m:t>
            </m:r>
          </m:sub>
        </m:sSub>
        <m:r>
          <w:rPr>
            <w:rFonts w:ascii="Cambria Math" w:hAnsi="Cambria Math"/>
            <w:sz w:val="28"/>
            <w:szCs w:val="28"/>
            <w:lang w:val="uk-UA"/>
          </w:rPr>
          <m:t>&gt;10</m:t>
        </m:r>
      </m:oMath>
      <w:r w:rsidR="00212685" w:rsidRPr="00E322FD">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р.р</m:t>
            </m:r>
          </m:sub>
        </m:sSub>
      </m:oMath>
      <w:r w:rsidR="00212685" w:rsidRPr="00E322FD">
        <w:rPr>
          <w:sz w:val="28"/>
          <w:szCs w:val="28"/>
          <w:lang w:val="uk-UA"/>
        </w:rPr>
        <w:t xml:space="preserve">=1,1, якщо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e</m:t>
            </m:r>
          </m:sub>
        </m:sSub>
        <m:r>
          <w:rPr>
            <w:rFonts w:ascii="Cambria Math" w:hAnsi="Cambria Math"/>
            <w:sz w:val="28"/>
            <w:szCs w:val="28"/>
            <w:lang w:val="uk-UA"/>
          </w:rPr>
          <m:t>≤10</m:t>
        </m:r>
      </m:oMath>
      <w:r w:rsidR="00212685" w:rsidRPr="00E322FD">
        <w:rPr>
          <w:position w:val="-12"/>
          <w:sz w:val="28"/>
          <w:szCs w:val="28"/>
          <w:lang w:val="uk-UA"/>
        </w:rPr>
        <w:t>.</w:t>
      </w:r>
    </w:p>
    <w:p w14:paraId="1B18C090" w14:textId="77777777" w:rsidR="00212685" w:rsidRPr="00E322FD" w:rsidRDefault="00212685" w:rsidP="00212685">
      <w:pPr>
        <w:pStyle w:val="a5"/>
        <w:spacing w:line="360" w:lineRule="auto"/>
        <w:ind w:left="709" w:hanging="1"/>
        <w:rPr>
          <w:i/>
          <w:sz w:val="28"/>
          <w:szCs w:val="28"/>
          <w:vertAlign w:val="subscript"/>
          <w:lang w:val="uk-UA"/>
        </w:rPr>
      </w:pPr>
      <w:r w:rsidRPr="00E322FD">
        <w:rPr>
          <w:sz w:val="28"/>
          <w:szCs w:val="28"/>
          <w:lang w:val="uk-UA"/>
        </w:rPr>
        <w:t xml:space="preserve">Значення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р.а</m:t>
            </m:r>
          </m:sub>
        </m:sSub>
      </m:oMath>
      <w:r w:rsidRPr="00E322FD">
        <w:rPr>
          <w:sz w:val="28"/>
          <w:szCs w:val="28"/>
          <w:lang w:val="uk-UA"/>
        </w:rPr>
        <w:t xml:space="preserve"> знаходять у функції величин </w:t>
      </w:r>
      <w:r w:rsidRPr="00E322FD">
        <w:rPr>
          <w:i/>
          <w:sz w:val="28"/>
          <w:szCs w:val="28"/>
          <w:lang w:val="uk-UA"/>
        </w:rPr>
        <w:t>К</w:t>
      </w:r>
      <w:r w:rsidRPr="00E322FD">
        <w:rPr>
          <w:i/>
          <w:sz w:val="28"/>
          <w:szCs w:val="28"/>
          <w:vertAlign w:val="subscript"/>
          <w:lang w:val="uk-UA"/>
        </w:rPr>
        <w:t>В</w:t>
      </w:r>
      <w:r w:rsidRPr="00E322FD">
        <w:rPr>
          <w:sz w:val="28"/>
          <w:szCs w:val="28"/>
          <w:lang w:val="uk-UA"/>
        </w:rPr>
        <w:t xml:space="preserve"> та </w:t>
      </w:r>
      <w:r w:rsidRPr="00E322FD">
        <w:rPr>
          <w:i/>
          <w:sz w:val="28"/>
          <w:szCs w:val="28"/>
          <w:lang w:val="uk-UA"/>
        </w:rPr>
        <w:t>п</w:t>
      </w:r>
      <w:r w:rsidRPr="00E322FD">
        <w:rPr>
          <w:i/>
          <w:sz w:val="28"/>
          <w:szCs w:val="28"/>
          <w:vertAlign w:val="subscript"/>
          <w:lang w:val="uk-UA"/>
        </w:rPr>
        <w:t>е</w:t>
      </w:r>
    </w:p>
    <w:p w14:paraId="1FA016B4" w14:textId="77777777" w:rsidR="00212685" w:rsidRPr="00E322FD" w:rsidRDefault="00212685" w:rsidP="00212685">
      <w:pPr>
        <w:pStyle w:val="a5"/>
        <w:spacing w:line="360" w:lineRule="auto"/>
        <w:ind w:left="709" w:hanging="709"/>
        <w:rPr>
          <w:sz w:val="28"/>
          <w:szCs w:val="28"/>
          <w:lang w:val="uk-UA"/>
        </w:rPr>
      </w:pPr>
      <w:r w:rsidRPr="00E322FD">
        <w:rPr>
          <w:sz w:val="28"/>
          <w:szCs w:val="28"/>
          <w:lang w:val="uk-UA"/>
        </w:rPr>
        <w:t xml:space="preserve">Визначаємо  розрахункову  потужність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m:t>
            </m:r>
          </m:sub>
        </m:sSub>
      </m:oMath>
      <w:r w:rsidRPr="00E322FD">
        <w:rPr>
          <w:sz w:val="28"/>
          <w:szCs w:val="28"/>
          <w:lang w:val="uk-UA"/>
        </w:rPr>
        <w:t xml:space="preserve"> (МВА) за формулою:</w:t>
      </w:r>
    </w:p>
    <w:p w14:paraId="5B93A851" w14:textId="77777777" w:rsidR="00212685" w:rsidRPr="00E322FD" w:rsidRDefault="00E20985" w:rsidP="00212685">
      <w:pPr>
        <w:pStyle w:val="a5"/>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m:t>
            </m:r>
          </m:sub>
        </m:sSub>
        <m:r>
          <w:rPr>
            <w:rFonts w:ascii="Cambria Math" w:hAnsi="Cambria Math"/>
            <w:sz w:val="28"/>
            <w:szCs w:val="28"/>
            <w:lang w:val="uk-UA"/>
          </w:rPr>
          <m:t>=</m:t>
        </m:r>
        <m:rad>
          <m:radPr>
            <m:degHide m:val="1"/>
            <m:ctrlPr>
              <w:rPr>
                <w:rFonts w:ascii="Cambria Math" w:hAnsi="Cambria Math"/>
                <w:i/>
                <w:sz w:val="28"/>
                <w:szCs w:val="28"/>
                <w:lang w:val="uk-UA"/>
              </w:rPr>
            </m:ctrlPr>
          </m:radPr>
          <m:deg/>
          <m:e>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P</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P</m:t>
                </m:r>
              </m:sub>
            </m:sSub>
          </m:e>
        </m:rad>
      </m:oMath>
      <w:r w:rsidR="00212685" w:rsidRPr="00E322FD">
        <w:rPr>
          <w:position w:val="-12"/>
          <w:sz w:val="28"/>
          <w:szCs w:val="28"/>
          <w:lang w:val="uk-UA"/>
        </w:rPr>
        <w:t xml:space="preserve">                                           </w:t>
      </w:r>
      <w:r w:rsidR="00212685" w:rsidRPr="00E322FD">
        <w:rPr>
          <w:sz w:val="28"/>
          <w:szCs w:val="28"/>
          <w:lang w:val="uk-UA"/>
        </w:rPr>
        <w:t>(2.14)</w:t>
      </w:r>
    </w:p>
    <w:p w14:paraId="4AAD1CB8" w14:textId="77777777" w:rsidR="00212685" w:rsidRPr="00E322FD" w:rsidRDefault="00212685" w:rsidP="00212685">
      <w:pPr>
        <w:spacing w:line="360" w:lineRule="auto"/>
        <w:jc w:val="both"/>
        <w:rPr>
          <w:sz w:val="28"/>
          <w:szCs w:val="28"/>
        </w:rPr>
      </w:pPr>
      <w:r w:rsidRPr="00E322FD">
        <w:rPr>
          <w:sz w:val="28"/>
          <w:szCs w:val="28"/>
        </w:rPr>
        <w:t xml:space="preserve">де  </w:t>
      </w:r>
      <w:r w:rsidRPr="00E322FD">
        <w:rPr>
          <w:i/>
          <w:sz w:val="28"/>
          <w:szCs w:val="28"/>
        </w:rPr>
        <w:t>Р</w:t>
      </w:r>
      <w:r w:rsidRPr="00E322FD">
        <w:rPr>
          <w:i/>
          <w:sz w:val="28"/>
          <w:szCs w:val="28"/>
          <w:vertAlign w:val="subscript"/>
        </w:rPr>
        <w:t>р</w:t>
      </w:r>
      <w:r w:rsidRPr="00E322FD">
        <w:rPr>
          <w:sz w:val="28"/>
          <w:szCs w:val="28"/>
        </w:rPr>
        <w:t xml:space="preserve"> активне електричне навантажень, кВт;</w:t>
      </w:r>
    </w:p>
    <w:p w14:paraId="6E338AE5" w14:textId="77777777" w:rsidR="00212685" w:rsidRPr="00E322FD" w:rsidRDefault="00212685" w:rsidP="00212685">
      <w:pPr>
        <w:pStyle w:val="a5"/>
        <w:spacing w:line="360" w:lineRule="auto"/>
        <w:rPr>
          <w:sz w:val="28"/>
          <w:szCs w:val="28"/>
          <w:lang w:val="uk-UA"/>
        </w:rPr>
      </w:pPr>
      <w:r w:rsidRPr="00E322FD">
        <w:rPr>
          <w:i/>
          <w:sz w:val="28"/>
          <w:szCs w:val="28"/>
          <w:lang w:val="uk-UA"/>
        </w:rPr>
        <w:t>Q</w:t>
      </w:r>
      <w:r w:rsidRPr="00E322FD">
        <w:rPr>
          <w:i/>
          <w:sz w:val="28"/>
          <w:szCs w:val="28"/>
          <w:vertAlign w:val="subscript"/>
          <w:lang w:val="uk-UA"/>
        </w:rPr>
        <w:t>Р</w:t>
      </w:r>
      <w:r w:rsidRPr="00E322FD">
        <w:rPr>
          <w:sz w:val="28"/>
          <w:szCs w:val="28"/>
          <w:lang w:val="uk-UA"/>
        </w:rPr>
        <w:t xml:space="preserve"> реактивне електричне навантажень, квар.</w:t>
      </w:r>
    </w:p>
    <w:p w14:paraId="4A645B0B"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 xml:space="preserve">Розрахунковий струм </w:t>
      </w:r>
      <m:oMath>
        <m:sSub>
          <m:sSubPr>
            <m:ctrlPr>
              <w:rPr>
                <w:rFonts w:ascii="Cambria Math" w:hAnsi="Cambria Math"/>
                <w:i/>
                <w:sz w:val="28"/>
                <w:szCs w:val="28"/>
                <w:lang w:val="uk-UA"/>
              </w:rPr>
            </m:ctrlPr>
          </m:sSubPr>
          <m:e>
            <m:r>
              <w:rPr>
                <w:rFonts w:ascii="Cambria Math" w:hAnsi="Cambria Math"/>
                <w:sz w:val="28"/>
                <w:szCs w:val="28"/>
                <w:lang w:val="uk-UA"/>
              </w:rPr>
              <m:t>І</m:t>
            </m:r>
          </m:e>
          <m:sub>
            <m:r>
              <w:rPr>
                <w:rFonts w:ascii="Cambria Math" w:hAnsi="Cambria Math"/>
                <w:sz w:val="28"/>
                <w:szCs w:val="28"/>
                <w:lang w:val="uk-UA"/>
              </w:rPr>
              <m:t>Р</m:t>
            </m:r>
          </m:sub>
        </m:sSub>
      </m:oMath>
      <w:r w:rsidRPr="00E322FD">
        <w:rPr>
          <w:sz w:val="28"/>
          <w:szCs w:val="28"/>
          <w:lang w:val="uk-UA"/>
        </w:rPr>
        <w:t xml:space="preserve"> (А):</w:t>
      </w:r>
    </w:p>
    <w:p w14:paraId="0705858C" w14:textId="77777777" w:rsidR="00212685" w:rsidRPr="00E322FD" w:rsidRDefault="00E20985" w:rsidP="00212685">
      <w:pPr>
        <w:pStyle w:val="a5"/>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I</m:t>
            </m:r>
          </m:e>
          <m:sub>
            <m:r>
              <w:rPr>
                <w:rFonts w:ascii="Cambria Math" w:hAnsi="Cambria Math"/>
                <w:sz w:val="28"/>
                <w:szCs w:val="28"/>
                <w:lang w:val="uk-UA"/>
              </w:rPr>
              <m:t>p</m:t>
            </m:r>
          </m:sub>
        </m:sSub>
        <m:r>
          <w:rPr>
            <w:rFonts w:ascii="Cambria Math" w:hAnsi="Cambria Math"/>
            <w:sz w:val="28"/>
            <w:szCs w:val="28"/>
            <w:lang w:val="uk-UA"/>
          </w:rPr>
          <m:t>=</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m:t>
                </m:r>
              </m:sub>
            </m:sSub>
          </m:num>
          <m:den>
            <m:rad>
              <m:radPr>
                <m:degHide m:val="1"/>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U</m:t>
                </m:r>
              </m:e>
              <m:sub>
                <m:r>
                  <w:rPr>
                    <w:rFonts w:ascii="Cambria Math" w:hAnsi="Cambria Math"/>
                    <w:sz w:val="28"/>
                    <w:szCs w:val="28"/>
                    <w:lang w:val="uk-UA"/>
                  </w:rPr>
                  <m:t>н</m:t>
                </m:r>
              </m:sub>
            </m:sSub>
          </m:den>
        </m:f>
      </m:oMath>
      <w:r w:rsidR="00212685" w:rsidRPr="00E322FD">
        <w:rPr>
          <w:sz w:val="28"/>
          <w:szCs w:val="28"/>
          <w:lang w:val="uk-UA"/>
        </w:rPr>
        <w:t xml:space="preserve">                                                  (2.15)</w:t>
      </w:r>
    </w:p>
    <w:p w14:paraId="79E10972" w14:textId="77777777" w:rsidR="00212685" w:rsidRPr="00E322FD" w:rsidRDefault="00212685" w:rsidP="00212685">
      <w:pPr>
        <w:pStyle w:val="a5"/>
        <w:spacing w:line="360" w:lineRule="auto"/>
        <w:rPr>
          <w:sz w:val="28"/>
          <w:szCs w:val="28"/>
          <w:lang w:val="uk-UA"/>
        </w:rPr>
      </w:pPr>
      <w:r w:rsidRPr="00E322FD">
        <w:rPr>
          <w:sz w:val="28"/>
          <w:szCs w:val="28"/>
          <w:lang w:val="uk-UA"/>
        </w:rPr>
        <w:t xml:space="preserve">де </w:t>
      </w:r>
      <w:r w:rsidRPr="00E322FD">
        <w:rPr>
          <w:i/>
          <w:sz w:val="28"/>
          <w:szCs w:val="28"/>
          <w:lang w:val="uk-UA"/>
        </w:rPr>
        <w:t>S</w:t>
      </w:r>
      <w:r w:rsidRPr="00E322FD">
        <w:rPr>
          <w:i/>
          <w:sz w:val="28"/>
          <w:szCs w:val="28"/>
          <w:vertAlign w:val="subscript"/>
          <w:lang w:val="uk-UA"/>
        </w:rPr>
        <w:t>р</w:t>
      </w:r>
      <w:r w:rsidRPr="00E322FD">
        <w:rPr>
          <w:i/>
          <w:sz w:val="28"/>
          <w:szCs w:val="28"/>
          <w:lang w:val="uk-UA"/>
        </w:rPr>
        <w:t xml:space="preserve"> </w:t>
      </w:r>
      <w:r w:rsidRPr="00E322FD">
        <w:rPr>
          <w:sz w:val="28"/>
          <w:szCs w:val="28"/>
          <w:lang w:val="uk-UA"/>
        </w:rPr>
        <w:t>– розрахункова потужність, МВА;</w:t>
      </w:r>
    </w:p>
    <w:p w14:paraId="49346674" w14:textId="77777777" w:rsidR="00212685" w:rsidRPr="00E322FD" w:rsidRDefault="00212685" w:rsidP="00212685">
      <w:pPr>
        <w:pStyle w:val="a5"/>
        <w:spacing w:line="360" w:lineRule="auto"/>
        <w:rPr>
          <w:sz w:val="28"/>
          <w:szCs w:val="28"/>
          <w:lang w:val="uk-UA"/>
        </w:rPr>
      </w:pPr>
      <w:r w:rsidRPr="00E322FD">
        <w:rPr>
          <w:i/>
          <w:sz w:val="28"/>
          <w:szCs w:val="28"/>
          <w:lang w:val="uk-UA"/>
        </w:rPr>
        <w:t>U</w:t>
      </w:r>
      <w:r w:rsidRPr="00E322FD">
        <w:rPr>
          <w:i/>
          <w:sz w:val="28"/>
          <w:szCs w:val="28"/>
          <w:vertAlign w:val="subscript"/>
          <w:lang w:val="uk-UA"/>
        </w:rPr>
        <w:t>н</w:t>
      </w:r>
      <w:r w:rsidRPr="00E322FD">
        <w:rPr>
          <w:sz w:val="28"/>
          <w:szCs w:val="28"/>
          <w:lang w:val="uk-UA"/>
        </w:rPr>
        <w:t xml:space="preserve"> – номінальна напруга, кВ.</w:t>
      </w:r>
    </w:p>
    <w:p w14:paraId="7A4B5CB5"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 xml:space="preserve">Розрахунок освітлювальних електричних навантажень (ЕН) виконаний з використанням </w:t>
      </w:r>
      <w:r w:rsidRPr="00E322FD">
        <w:rPr>
          <w:sz w:val="28"/>
          <w:szCs w:val="28"/>
          <w:u w:val="single"/>
          <w:lang w:val="uk-UA"/>
        </w:rPr>
        <w:t>методу світлового потоку</w:t>
      </w:r>
      <w:r w:rsidRPr="00E322FD">
        <w:rPr>
          <w:sz w:val="28"/>
          <w:szCs w:val="28"/>
          <w:lang w:val="uk-UA"/>
        </w:rPr>
        <w:t>. Перевагою даного  методу є  урахування  відбивної  здатності  поверхонь  приміщення. При  розрахунках  за  цим  методом  необхідно знати параметри приміщення, що освітлюється  і  характер його поверхні.</w:t>
      </w:r>
    </w:p>
    <w:p w14:paraId="38309386" w14:textId="77777777" w:rsidR="00212685" w:rsidRPr="00E322FD" w:rsidRDefault="00212685" w:rsidP="00212685">
      <w:pPr>
        <w:spacing w:line="360" w:lineRule="auto"/>
        <w:ind w:firstLine="708"/>
        <w:jc w:val="both"/>
        <w:rPr>
          <w:sz w:val="28"/>
          <w:szCs w:val="28"/>
        </w:rPr>
      </w:pPr>
      <w:r w:rsidRPr="00E322FD">
        <w:rPr>
          <w:sz w:val="28"/>
          <w:szCs w:val="28"/>
        </w:rPr>
        <w:t>Визначенню розрахункових навантажень освітлювальних установок, як правило, передують розрахунки електричного освітлення проектованого цеху, яке поділяють на робоче, аварійне та ремонтне.</w:t>
      </w:r>
    </w:p>
    <w:p w14:paraId="3A985A9D" w14:textId="77777777" w:rsidR="00212685" w:rsidRPr="00E322FD" w:rsidRDefault="00212685" w:rsidP="00212685">
      <w:pPr>
        <w:spacing w:line="360" w:lineRule="auto"/>
        <w:ind w:firstLine="708"/>
        <w:jc w:val="both"/>
        <w:rPr>
          <w:sz w:val="28"/>
          <w:szCs w:val="28"/>
        </w:rPr>
      </w:pPr>
      <w:r w:rsidRPr="00E322FD">
        <w:rPr>
          <w:sz w:val="28"/>
          <w:szCs w:val="28"/>
        </w:rPr>
        <w:t xml:space="preserve">Для робочого освітлення при виконанні робіт, які потребують напруження зору, передбачається система комбінованого освітлення. При цьому частину світильників встановлюють на стелі (загальне рівномірне освітлення до 10% від </w:t>
      </w:r>
      <w:r w:rsidRPr="00E322FD">
        <w:rPr>
          <w:sz w:val="28"/>
          <w:szCs w:val="28"/>
        </w:rPr>
        <w:lastRenderedPageBreak/>
        <w:t>норми комбінованого освітлення), а частину на робочому місці (місцеве освітлення).</w:t>
      </w:r>
    </w:p>
    <w:p w14:paraId="01D91833" w14:textId="77777777" w:rsidR="00212685" w:rsidRPr="00E322FD" w:rsidRDefault="00212685" w:rsidP="00212685">
      <w:pPr>
        <w:spacing w:line="360" w:lineRule="auto"/>
        <w:ind w:left="709" w:hanging="1"/>
        <w:jc w:val="both"/>
        <w:rPr>
          <w:sz w:val="28"/>
          <w:szCs w:val="28"/>
        </w:rPr>
      </w:pPr>
      <w:r w:rsidRPr="00E322FD">
        <w:rPr>
          <w:sz w:val="28"/>
          <w:szCs w:val="28"/>
        </w:rPr>
        <w:t>Для інших робіт встановлюють лише систему загального освітлення.</w:t>
      </w:r>
    </w:p>
    <w:p w14:paraId="008203DE" w14:textId="77777777" w:rsidR="00212685" w:rsidRPr="00E322FD" w:rsidRDefault="00212685" w:rsidP="00212685">
      <w:pPr>
        <w:spacing w:line="360" w:lineRule="auto"/>
        <w:ind w:firstLine="708"/>
        <w:jc w:val="both"/>
        <w:rPr>
          <w:sz w:val="28"/>
          <w:szCs w:val="28"/>
        </w:rPr>
      </w:pPr>
      <w:r w:rsidRPr="00E322FD">
        <w:rPr>
          <w:sz w:val="28"/>
          <w:szCs w:val="28"/>
        </w:rPr>
        <w:t>Світловий потік ламп в кожному світильнику Ф (лм) знаходиться з формули:</w:t>
      </w:r>
    </w:p>
    <w:p w14:paraId="16DB1CFE" w14:textId="77777777" w:rsidR="00212685" w:rsidRPr="00E322FD" w:rsidRDefault="00212685" w:rsidP="00212685">
      <w:pPr>
        <w:pStyle w:val="a5"/>
        <w:spacing w:line="360" w:lineRule="auto"/>
        <w:ind w:left="2125" w:firstLine="707"/>
        <w:jc w:val="right"/>
        <w:rPr>
          <w:sz w:val="28"/>
          <w:szCs w:val="28"/>
          <w:lang w:val="uk-UA"/>
        </w:rPr>
      </w:pPr>
      <w:r w:rsidRPr="00E322FD">
        <w:rPr>
          <w:sz w:val="28"/>
          <w:szCs w:val="28"/>
          <w:lang w:val="uk-UA"/>
        </w:rPr>
        <w:t>Ф=</w:t>
      </w:r>
      <m:oMath>
        <m:f>
          <m:fPr>
            <m:ctrlPr>
              <w:rPr>
                <w:rFonts w:ascii="Cambria Math" w:hAnsi="Cambria Math"/>
                <w:i/>
                <w:sz w:val="28"/>
                <w:szCs w:val="28"/>
                <w:lang w:val="uk-UA"/>
              </w:rPr>
            </m:ctrlPr>
          </m:fPr>
          <m:num>
            <m:r>
              <w:rPr>
                <w:rFonts w:ascii="Cambria Math" w:hAnsi="Cambria Math"/>
                <w:sz w:val="28"/>
                <w:szCs w:val="28"/>
                <w:lang w:val="uk-UA"/>
              </w:rPr>
              <m:t>Е⋅</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з</m:t>
                </m:r>
              </m:sub>
            </m:sSub>
            <m:r>
              <w:rPr>
                <w:rFonts w:ascii="Cambria Math" w:hAnsi="Cambria Math"/>
                <w:sz w:val="28"/>
                <w:szCs w:val="28"/>
                <w:lang w:val="uk-UA"/>
              </w:rPr>
              <m:t>⋅F⋅z</m:t>
            </m:r>
          </m:num>
          <m:den>
            <m:r>
              <w:rPr>
                <w:rFonts w:ascii="Cambria Math" w:hAnsi="Cambria Math"/>
                <w:sz w:val="28"/>
                <w:szCs w:val="28"/>
                <w:lang w:val="uk-UA"/>
              </w:rPr>
              <m:t>η</m:t>
            </m:r>
          </m:den>
        </m:f>
      </m:oMath>
      <w:r w:rsidRPr="00E322FD">
        <w:rPr>
          <w:sz w:val="28"/>
          <w:szCs w:val="28"/>
          <w:lang w:val="uk-UA"/>
        </w:rPr>
        <w:t>,                                              (2.16)</w:t>
      </w:r>
    </w:p>
    <w:p w14:paraId="6EF3EF5E" w14:textId="77777777" w:rsidR="00212685" w:rsidRPr="00E322FD" w:rsidRDefault="00212685" w:rsidP="00212685">
      <w:pPr>
        <w:pStyle w:val="a5"/>
        <w:spacing w:line="360" w:lineRule="auto"/>
        <w:rPr>
          <w:sz w:val="28"/>
          <w:szCs w:val="28"/>
          <w:lang w:val="uk-UA"/>
        </w:rPr>
      </w:pPr>
      <w:r w:rsidRPr="00E322FD">
        <w:rPr>
          <w:sz w:val="28"/>
          <w:szCs w:val="28"/>
          <w:lang w:val="uk-UA"/>
        </w:rPr>
        <w:t>де  К</w:t>
      </w:r>
      <w:r w:rsidRPr="00E322FD">
        <w:rPr>
          <w:sz w:val="28"/>
          <w:szCs w:val="28"/>
          <w:vertAlign w:val="subscript"/>
          <w:lang w:val="uk-UA"/>
        </w:rPr>
        <w:t>з</w:t>
      </w:r>
      <w:r w:rsidRPr="00E322FD">
        <w:rPr>
          <w:sz w:val="28"/>
          <w:szCs w:val="28"/>
          <w:lang w:val="uk-UA"/>
        </w:rPr>
        <w:t xml:space="preserve"> –коефіцієнт запасу;</w:t>
      </w:r>
    </w:p>
    <w:p w14:paraId="1F32D195" w14:textId="77777777" w:rsidR="00212685" w:rsidRPr="00E322FD" w:rsidRDefault="00212685" w:rsidP="00212685">
      <w:pPr>
        <w:pStyle w:val="a5"/>
        <w:spacing w:line="360" w:lineRule="auto"/>
        <w:rPr>
          <w:sz w:val="28"/>
          <w:szCs w:val="28"/>
          <w:lang w:val="uk-UA"/>
        </w:rPr>
      </w:pPr>
      <w:r w:rsidRPr="00E322FD">
        <w:rPr>
          <w:sz w:val="28"/>
          <w:szCs w:val="28"/>
          <w:lang w:val="uk-UA"/>
        </w:rPr>
        <w:t>Е</w:t>
      </w:r>
      <w:r w:rsidRPr="00E322FD">
        <w:rPr>
          <w:sz w:val="28"/>
          <w:szCs w:val="28"/>
          <w:vertAlign w:val="subscript"/>
          <w:lang w:val="uk-UA"/>
        </w:rPr>
        <w:t>min</w:t>
      </w:r>
      <w:r w:rsidRPr="00E322FD">
        <w:rPr>
          <w:sz w:val="28"/>
          <w:szCs w:val="28"/>
          <w:lang w:val="uk-UA"/>
        </w:rPr>
        <w:t xml:space="preserve"> –мінімальна  освітленість, лк;</w:t>
      </w:r>
    </w:p>
    <w:p w14:paraId="7B9F047C" w14:textId="77777777" w:rsidR="00212685" w:rsidRPr="00E322FD" w:rsidRDefault="00212685" w:rsidP="00212685">
      <w:pPr>
        <w:pStyle w:val="a5"/>
        <w:spacing w:line="360" w:lineRule="auto"/>
        <w:rPr>
          <w:sz w:val="28"/>
          <w:szCs w:val="28"/>
          <w:lang w:val="uk-UA"/>
        </w:rPr>
      </w:pPr>
      <w:r w:rsidRPr="00E322FD">
        <w:rPr>
          <w:sz w:val="28"/>
          <w:szCs w:val="28"/>
          <w:lang w:val="uk-UA"/>
        </w:rPr>
        <w:t>F –площа, приміщення, що  освітлюється, м</w:t>
      </w:r>
      <w:r w:rsidRPr="00E322FD">
        <w:rPr>
          <w:sz w:val="28"/>
          <w:szCs w:val="28"/>
          <w:vertAlign w:val="superscript"/>
          <w:lang w:val="uk-UA"/>
        </w:rPr>
        <w:t>2</w:t>
      </w:r>
      <w:r w:rsidRPr="00E322FD">
        <w:rPr>
          <w:sz w:val="28"/>
          <w:szCs w:val="28"/>
          <w:lang w:val="uk-UA"/>
        </w:rPr>
        <w:t>;</w:t>
      </w:r>
    </w:p>
    <w:p w14:paraId="1E7C1491" w14:textId="77777777" w:rsidR="00212685" w:rsidRPr="00E322FD" w:rsidRDefault="00212685" w:rsidP="00212685">
      <w:pPr>
        <w:pStyle w:val="a5"/>
        <w:spacing w:line="360" w:lineRule="auto"/>
        <w:rPr>
          <w:sz w:val="28"/>
          <w:szCs w:val="28"/>
          <w:lang w:val="uk-UA"/>
        </w:rPr>
      </w:pPr>
      <w:r w:rsidRPr="00E322FD">
        <w:rPr>
          <w:sz w:val="28"/>
          <w:szCs w:val="28"/>
          <w:lang w:val="uk-UA"/>
        </w:rPr>
        <w:t>z – коефіцієнт нерівномірності  освітленості:</w:t>
      </w:r>
    </w:p>
    <w:p w14:paraId="192DBA8C" w14:textId="77777777" w:rsidR="00212685" w:rsidRPr="00E322FD" w:rsidRDefault="00212685" w:rsidP="00212685">
      <w:pPr>
        <w:pStyle w:val="a5"/>
        <w:spacing w:line="360" w:lineRule="auto"/>
        <w:ind w:left="2125" w:firstLine="707"/>
        <w:jc w:val="right"/>
        <w:rPr>
          <w:sz w:val="28"/>
          <w:szCs w:val="28"/>
          <w:lang w:val="uk-UA"/>
        </w:rPr>
      </w:pPr>
      <m:oMath>
        <m:r>
          <w:rPr>
            <w:rFonts w:ascii="Cambria Math" w:hAnsi="Cambria Math"/>
            <w:sz w:val="28"/>
            <w:szCs w:val="28"/>
            <w:lang w:val="uk-UA"/>
          </w:rPr>
          <m:t>z=</m:t>
        </m:r>
        <m:f>
          <m:fPr>
            <m:ctrlPr>
              <w:rPr>
                <w:rFonts w:ascii="Cambria Math" w:hAnsi="Cambria Math"/>
                <w:i/>
                <w:sz w:val="28"/>
                <w:szCs w:val="28"/>
                <w:lang w:val="uk-UA"/>
              </w:rPr>
            </m:ctrlPr>
          </m:fPr>
          <m:num>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cp</m:t>
                </m:r>
              </m:sub>
            </m:sSub>
          </m:num>
          <m:den>
            <m:sSub>
              <m:sSubPr>
                <m:ctrlPr>
                  <w:rPr>
                    <w:rFonts w:ascii="Cambria Math" w:hAnsi="Cambria Math"/>
                    <w:i/>
                    <w:sz w:val="28"/>
                    <w:szCs w:val="28"/>
                    <w:lang w:val="uk-UA"/>
                  </w:rPr>
                </m:ctrlPr>
              </m:sSubPr>
              <m:e>
                <m:r>
                  <w:rPr>
                    <w:rFonts w:ascii="Cambria Math" w:hAnsi="Cambria Math"/>
                    <w:sz w:val="28"/>
                    <w:szCs w:val="28"/>
                    <w:lang w:val="uk-UA"/>
                  </w:rPr>
                  <m:t>E</m:t>
                </m:r>
              </m:e>
              <m:sub>
                <m:r>
                  <w:rPr>
                    <w:rFonts w:ascii="Cambria Math" w:hAnsi="Cambria Math"/>
                    <w:sz w:val="28"/>
                    <w:szCs w:val="28"/>
                    <w:lang w:val="uk-UA"/>
                  </w:rPr>
                  <m:t>min</m:t>
                </m:r>
              </m:sub>
            </m:sSub>
          </m:den>
        </m:f>
      </m:oMath>
      <w:r w:rsidRPr="00E322FD">
        <w:rPr>
          <w:sz w:val="28"/>
          <w:szCs w:val="28"/>
          <w:lang w:val="uk-UA"/>
        </w:rPr>
        <w:t>,                                                     (2.17)</w:t>
      </w:r>
    </w:p>
    <w:p w14:paraId="0A5A455C"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де Е</w:t>
      </w:r>
      <w:r w:rsidRPr="00E322FD">
        <w:rPr>
          <w:sz w:val="28"/>
          <w:szCs w:val="28"/>
          <w:vertAlign w:val="subscript"/>
          <w:lang w:val="uk-UA"/>
        </w:rPr>
        <w:t>cp</w:t>
      </w:r>
      <w:r w:rsidRPr="00E322FD">
        <w:rPr>
          <w:sz w:val="28"/>
          <w:szCs w:val="28"/>
          <w:lang w:val="uk-UA"/>
        </w:rPr>
        <w:t xml:space="preserve">  -  середня  освітленість, лк; </w:t>
      </w:r>
    </w:p>
    <w:p w14:paraId="44238C40" w14:textId="77777777" w:rsidR="00212685" w:rsidRPr="00E322FD" w:rsidRDefault="00212685" w:rsidP="00212685">
      <w:pPr>
        <w:pStyle w:val="a5"/>
        <w:spacing w:line="360" w:lineRule="auto"/>
        <w:rPr>
          <w:sz w:val="28"/>
          <w:szCs w:val="28"/>
          <w:lang w:val="uk-UA"/>
        </w:rPr>
      </w:pPr>
      <m:oMath>
        <m:r>
          <w:rPr>
            <w:rFonts w:ascii="Cambria Math" w:hAnsi="Cambria Math"/>
            <w:sz w:val="28"/>
            <w:szCs w:val="28"/>
            <w:lang w:val="uk-UA"/>
          </w:rPr>
          <m:t>η</m:t>
        </m:r>
      </m:oMath>
      <w:r w:rsidRPr="00E322FD">
        <w:rPr>
          <w:sz w:val="28"/>
          <w:szCs w:val="28"/>
          <w:lang w:val="uk-UA"/>
        </w:rPr>
        <w:t xml:space="preserve"> – коефіцієнт використання  світлового потоку - відношення  світлового  потоку, який  падає  на  робочу  поверхню, до світлового  потоку  світильників. Це  функція  типу  світильника, відбивної здатності  від поверхонь  приміщення:</w:t>
      </w:r>
    </w:p>
    <w:p w14:paraId="22C84513" w14:textId="77777777" w:rsidR="00212685" w:rsidRPr="00E322FD" w:rsidRDefault="00E20985" w:rsidP="00212685">
      <w:pPr>
        <w:pStyle w:val="a5"/>
        <w:spacing w:line="360" w:lineRule="auto"/>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1</m:t>
            </m:r>
          </m:sub>
        </m:sSub>
      </m:oMath>
      <w:r w:rsidR="00212685" w:rsidRPr="00E322FD">
        <w:rPr>
          <w:sz w:val="28"/>
          <w:szCs w:val="28"/>
          <w:lang w:val="uk-UA"/>
        </w:rPr>
        <w:t xml:space="preserve"> - полу;</w:t>
      </w:r>
    </w:p>
    <w:p w14:paraId="780EAADD" w14:textId="77777777" w:rsidR="00212685" w:rsidRPr="00E322FD" w:rsidRDefault="00E20985" w:rsidP="00212685">
      <w:pPr>
        <w:pStyle w:val="a5"/>
        <w:spacing w:line="360" w:lineRule="auto"/>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2</m:t>
            </m:r>
          </m:sub>
        </m:sSub>
      </m:oMath>
      <w:r w:rsidR="00212685" w:rsidRPr="00E322FD">
        <w:rPr>
          <w:sz w:val="28"/>
          <w:szCs w:val="28"/>
          <w:lang w:val="uk-UA"/>
        </w:rPr>
        <w:t xml:space="preserve"> - стін;</w:t>
      </w:r>
    </w:p>
    <w:p w14:paraId="65BDCCA1" w14:textId="77777777" w:rsidR="00212685" w:rsidRPr="00E322FD" w:rsidRDefault="00E20985" w:rsidP="00212685">
      <w:pPr>
        <w:pStyle w:val="a5"/>
        <w:spacing w:line="360" w:lineRule="auto"/>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ρ</m:t>
            </m:r>
          </m:e>
          <m:sub>
            <m:r>
              <w:rPr>
                <w:rFonts w:ascii="Cambria Math" w:hAnsi="Cambria Math"/>
                <w:sz w:val="28"/>
                <w:szCs w:val="28"/>
                <w:lang w:val="uk-UA"/>
              </w:rPr>
              <m:t>3</m:t>
            </m:r>
          </m:sub>
        </m:sSub>
      </m:oMath>
      <w:r w:rsidR="00212685" w:rsidRPr="00E322FD">
        <w:rPr>
          <w:sz w:val="28"/>
          <w:szCs w:val="28"/>
          <w:lang w:val="uk-UA"/>
        </w:rPr>
        <w:t xml:space="preserve"> - стелі.</w:t>
      </w:r>
    </w:p>
    <w:p w14:paraId="3D602F81" w14:textId="77777777" w:rsidR="00212685" w:rsidRPr="00E322FD" w:rsidRDefault="00212685" w:rsidP="00212685">
      <w:pPr>
        <w:pStyle w:val="a5"/>
        <w:spacing w:line="360" w:lineRule="auto"/>
        <w:rPr>
          <w:sz w:val="28"/>
          <w:szCs w:val="28"/>
          <w:lang w:val="uk-UA"/>
        </w:rPr>
      </w:pPr>
      <w:r w:rsidRPr="00E322FD">
        <w:rPr>
          <w:sz w:val="28"/>
          <w:szCs w:val="28"/>
          <w:lang w:val="uk-UA"/>
        </w:rPr>
        <w:t>Площа  приміщення F(м</w:t>
      </w:r>
      <w:r w:rsidRPr="00E322FD">
        <w:rPr>
          <w:sz w:val="28"/>
          <w:szCs w:val="28"/>
          <w:vertAlign w:val="superscript"/>
          <w:lang w:val="uk-UA"/>
        </w:rPr>
        <w:t>2</w:t>
      </w:r>
      <w:r w:rsidRPr="00E322FD">
        <w:rPr>
          <w:sz w:val="28"/>
          <w:szCs w:val="28"/>
          <w:lang w:val="uk-UA"/>
        </w:rPr>
        <w:t>):</w:t>
      </w:r>
    </w:p>
    <w:p w14:paraId="2E0B3ABC" w14:textId="77777777" w:rsidR="00212685" w:rsidRPr="00E322FD" w:rsidRDefault="00212685" w:rsidP="00212685">
      <w:pPr>
        <w:pStyle w:val="a5"/>
        <w:spacing w:line="360" w:lineRule="auto"/>
        <w:ind w:left="2125" w:firstLine="707"/>
        <w:jc w:val="right"/>
        <w:rPr>
          <w:sz w:val="28"/>
          <w:szCs w:val="28"/>
          <w:lang w:val="uk-UA"/>
        </w:rPr>
      </w:pPr>
      <m:oMath>
        <m:r>
          <w:rPr>
            <w:rFonts w:ascii="Cambria Math" w:hAnsi="Cambria Math"/>
            <w:sz w:val="28"/>
            <w:szCs w:val="28"/>
            <w:lang w:val="uk-UA"/>
          </w:rPr>
          <m:t>F=A⋅B</m:t>
        </m:r>
      </m:oMath>
      <w:r w:rsidRPr="00E322FD">
        <w:rPr>
          <w:sz w:val="28"/>
          <w:szCs w:val="28"/>
          <w:lang w:val="uk-UA"/>
        </w:rPr>
        <w:t>,                                                  (2.18)</w:t>
      </w:r>
    </w:p>
    <w:p w14:paraId="7FD91416"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 xml:space="preserve">де, </w:t>
      </w:r>
      <m:oMath>
        <m:r>
          <w:rPr>
            <w:rFonts w:ascii="Cambria Math" w:hAnsi="Cambria Math"/>
            <w:sz w:val="28"/>
            <w:szCs w:val="28"/>
            <w:lang w:val="uk-UA"/>
          </w:rPr>
          <m:t>A</m:t>
        </m:r>
      </m:oMath>
      <w:r w:rsidRPr="00E322FD">
        <w:rPr>
          <w:sz w:val="28"/>
          <w:szCs w:val="28"/>
          <w:lang w:val="uk-UA"/>
        </w:rPr>
        <w:t xml:space="preserve"> та </w:t>
      </w:r>
      <m:oMath>
        <m:r>
          <w:rPr>
            <w:rFonts w:ascii="Cambria Math" w:hAnsi="Cambria Math"/>
            <w:sz w:val="28"/>
            <w:szCs w:val="28"/>
            <w:lang w:val="uk-UA"/>
          </w:rPr>
          <m:t>B</m:t>
        </m:r>
      </m:oMath>
      <w:r w:rsidRPr="00E322FD">
        <w:rPr>
          <w:sz w:val="28"/>
          <w:szCs w:val="28"/>
          <w:lang w:val="uk-UA"/>
        </w:rPr>
        <w:t xml:space="preserve"> відповідно довжина та ширина приміщення, м;</w:t>
      </w:r>
    </w:p>
    <w:p w14:paraId="45E48F5F" w14:textId="77777777" w:rsidR="00212685" w:rsidRPr="00E322FD" w:rsidRDefault="00212685" w:rsidP="00212685">
      <w:pPr>
        <w:pStyle w:val="a5"/>
        <w:spacing w:line="360" w:lineRule="auto"/>
        <w:ind w:left="57" w:firstLine="651"/>
        <w:rPr>
          <w:sz w:val="28"/>
          <w:szCs w:val="28"/>
          <w:lang w:val="uk-UA"/>
        </w:rPr>
      </w:pPr>
      <w:r w:rsidRPr="00E322FD">
        <w:rPr>
          <w:sz w:val="28"/>
          <w:szCs w:val="28"/>
          <w:lang w:val="uk-UA"/>
        </w:rPr>
        <w:t xml:space="preserve">Визначимо індекс приміщення – </w:t>
      </w:r>
      <m:oMath>
        <m:r>
          <w:rPr>
            <w:rFonts w:ascii="Cambria Math" w:hAnsi="Cambria Math"/>
            <w:sz w:val="28"/>
            <w:szCs w:val="28"/>
            <w:lang w:val="uk-UA"/>
          </w:rPr>
          <m:t>і</m:t>
        </m:r>
      </m:oMath>
      <w:r w:rsidRPr="00E322FD">
        <w:rPr>
          <w:sz w:val="28"/>
          <w:szCs w:val="28"/>
          <w:lang w:val="uk-UA"/>
        </w:rPr>
        <w:t xml:space="preserve"> (характеризує геометричні  розміри приміщення)</w:t>
      </w:r>
    </w:p>
    <w:p w14:paraId="6C5D0142" w14:textId="77777777" w:rsidR="00212685" w:rsidRPr="00E322FD" w:rsidRDefault="00212685" w:rsidP="00212685">
      <w:pPr>
        <w:pStyle w:val="a5"/>
        <w:spacing w:line="360" w:lineRule="auto"/>
        <w:ind w:left="2125" w:firstLine="707"/>
        <w:jc w:val="right"/>
        <w:rPr>
          <w:sz w:val="28"/>
          <w:szCs w:val="28"/>
          <w:lang w:val="uk-UA"/>
        </w:rPr>
      </w:pPr>
      <m:oMath>
        <m:r>
          <w:rPr>
            <w:rFonts w:ascii="Cambria Math" w:hAnsi="Cambria Math"/>
            <w:sz w:val="28"/>
            <w:szCs w:val="28"/>
            <w:lang w:val="uk-UA"/>
          </w:rPr>
          <m:t>і=</m:t>
        </m:r>
        <m:f>
          <m:fPr>
            <m:ctrlPr>
              <w:rPr>
                <w:rFonts w:ascii="Cambria Math" w:hAnsi="Cambria Math"/>
                <w:i/>
                <w:sz w:val="28"/>
                <w:szCs w:val="28"/>
                <w:lang w:val="uk-UA"/>
              </w:rPr>
            </m:ctrlPr>
          </m:fPr>
          <m:num>
            <m:r>
              <w:rPr>
                <w:rFonts w:ascii="Cambria Math" w:hAnsi="Cambria Math"/>
                <w:sz w:val="28"/>
                <w:szCs w:val="28"/>
                <w:lang w:val="uk-UA"/>
              </w:rPr>
              <m:t>А⋅В</m:t>
            </m:r>
          </m:num>
          <m:den>
            <m:r>
              <w:rPr>
                <w:rFonts w:ascii="Cambria Math" w:hAnsi="Cambria Math"/>
                <w:sz w:val="28"/>
                <w:szCs w:val="28"/>
                <w:lang w:val="uk-UA"/>
              </w:rPr>
              <m:t>(А+В)⋅h</m:t>
            </m:r>
          </m:den>
        </m:f>
      </m:oMath>
      <w:r w:rsidRPr="00E322FD">
        <w:rPr>
          <w:sz w:val="28"/>
          <w:szCs w:val="28"/>
          <w:lang w:val="uk-UA"/>
        </w:rPr>
        <w:t>,                                                (2.19)</w:t>
      </w:r>
    </w:p>
    <w:p w14:paraId="47062156"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де  h - висота приміщення, без висоти підвісу  світильників, м.</w:t>
      </w:r>
    </w:p>
    <w:p w14:paraId="5139AA7F"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lastRenderedPageBreak/>
        <w:t>Кількість  світильників</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oMath>
      <w:r w:rsidRPr="00E322FD">
        <w:rPr>
          <w:sz w:val="28"/>
          <w:szCs w:val="28"/>
          <w:lang w:val="uk-UA"/>
        </w:rPr>
        <w:t xml:space="preserve"> (шт.) знайдемо:</w:t>
      </w:r>
    </w:p>
    <w:p w14:paraId="2C4EA434" w14:textId="77777777" w:rsidR="00212685" w:rsidRPr="00E322FD" w:rsidRDefault="00E20985" w:rsidP="00212685">
      <w:pPr>
        <w:pStyle w:val="a5"/>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Ф</m:t>
            </m:r>
          </m:num>
          <m:den>
            <m:sSub>
              <m:sSubPr>
                <m:ctrlPr>
                  <w:rPr>
                    <w:rFonts w:ascii="Cambria Math" w:hAnsi="Cambria Math"/>
                    <w:i/>
                    <w:sz w:val="28"/>
                    <w:szCs w:val="28"/>
                    <w:lang w:val="uk-UA"/>
                  </w:rPr>
                </m:ctrlPr>
              </m:sSubPr>
              <m:e>
                <m:r>
                  <w:rPr>
                    <w:rFonts w:ascii="Cambria Math" w:hAnsi="Cambria Math"/>
                    <w:sz w:val="28"/>
                    <w:szCs w:val="28"/>
                    <w:lang w:val="uk-UA"/>
                  </w:rPr>
                  <m:t>Ф</m:t>
                </m:r>
              </m:e>
              <m:sub>
                <m:r>
                  <w:rPr>
                    <w:rFonts w:ascii="Cambria Math" w:hAnsi="Cambria Math"/>
                    <w:sz w:val="28"/>
                    <w:szCs w:val="28"/>
                    <w:lang w:val="uk-UA"/>
                  </w:rPr>
                  <m:t>л</m:t>
                </m:r>
              </m:sub>
            </m:sSub>
          </m:den>
        </m:f>
      </m:oMath>
      <w:r w:rsidR="00212685" w:rsidRPr="00E322FD">
        <w:rPr>
          <w:sz w:val="28"/>
          <w:szCs w:val="28"/>
          <w:lang w:val="uk-UA"/>
        </w:rPr>
        <w:t xml:space="preserve">                                                   (2.20)    </w:t>
      </w:r>
    </w:p>
    <w:p w14:paraId="5FFE1F1A" w14:textId="77777777" w:rsidR="00212685" w:rsidRPr="00E322FD" w:rsidRDefault="00212685" w:rsidP="00212685">
      <w:pPr>
        <w:pStyle w:val="a5"/>
        <w:spacing w:line="360" w:lineRule="auto"/>
        <w:rPr>
          <w:sz w:val="28"/>
          <w:szCs w:val="28"/>
          <w:lang w:val="uk-UA"/>
        </w:rPr>
      </w:pPr>
      <w:r w:rsidRPr="00E322FD">
        <w:rPr>
          <w:sz w:val="28"/>
          <w:szCs w:val="28"/>
          <w:lang w:val="uk-UA"/>
        </w:rPr>
        <w:tab/>
        <w:t xml:space="preserve">де </w:t>
      </w:r>
      <w:r w:rsidRPr="00E322FD">
        <w:rPr>
          <w:i/>
          <w:sz w:val="28"/>
          <w:szCs w:val="28"/>
          <w:lang w:val="uk-UA"/>
        </w:rPr>
        <w:t>Ф</w:t>
      </w:r>
      <w:r w:rsidRPr="00E322FD">
        <w:rPr>
          <w:i/>
          <w:sz w:val="28"/>
          <w:szCs w:val="28"/>
          <w:vertAlign w:val="subscript"/>
          <w:lang w:val="uk-UA"/>
        </w:rPr>
        <w:t>Л</w:t>
      </w:r>
      <w:r w:rsidRPr="00E322FD">
        <w:rPr>
          <w:sz w:val="28"/>
          <w:szCs w:val="28"/>
          <w:lang w:val="uk-UA"/>
        </w:rPr>
        <w:t xml:space="preserve"> – світловий потік вибраної лампи, лм;</w:t>
      </w:r>
    </w:p>
    <w:p w14:paraId="32FC1BD6" w14:textId="77777777" w:rsidR="00212685" w:rsidRPr="00E322FD" w:rsidRDefault="00212685" w:rsidP="00212685">
      <w:pPr>
        <w:pStyle w:val="a5"/>
        <w:spacing w:line="360" w:lineRule="auto"/>
        <w:rPr>
          <w:sz w:val="28"/>
          <w:szCs w:val="28"/>
          <w:lang w:val="uk-UA"/>
        </w:rPr>
      </w:pPr>
      <w:r w:rsidRPr="00E322FD">
        <w:rPr>
          <w:sz w:val="28"/>
          <w:szCs w:val="28"/>
          <w:lang w:val="uk-UA"/>
        </w:rPr>
        <w:tab/>
      </w:r>
      <w:r w:rsidRPr="00E322FD">
        <w:rPr>
          <w:i/>
          <w:sz w:val="28"/>
          <w:szCs w:val="28"/>
          <w:lang w:val="uk-UA"/>
        </w:rPr>
        <w:t>Ф</w:t>
      </w:r>
      <w:r w:rsidRPr="00E322FD">
        <w:rPr>
          <w:sz w:val="28"/>
          <w:szCs w:val="28"/>
          <w:lang w:val="uk-UA"/>
        </w:rPr>
        <w:t xml:space="preserve"> - потрібний потік ламп в кожнім світильнику, лм. </w:t>
      </w:r>
    </w:p>
    <w:p w14:paraId="0CC4B018" w14:textId="77777777" w:rsidR="00212685" w:rsidRPr="00E322FD" w:rsidRDefault="00212685" w:rsidP="00212685">
      <w:pPr>
        <w:pStyle w:val="a5"/>
        <w:spacing w:line="360" w:lineRule="auto"/>
        <w:ind w:firstLine="627"/>
        <w:rPr>
          <w:sz w:val="28"/>
          <w:szCs w:val="28"/>
          <w:lang w:val="uk-UA"/>
        </w:rPr>
      </w:pPr>
      <w:r w:rsidRPr="00E322FD">
        <w:rPr>
          <w:sz w:val="28"/>
          <w:szCs w:val="28"/>
          <w:lang w:val="uk-UA"/>
        </w:rPr>
        <w:t xml:space="preserve">Активна  потужність освітлювального  навантаження </w:t>
      </w: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oMath>
      <w:r w:rsidRPr="00E322FD">
        <w:rPr>
          <w:sz w:val="28"/>
          <w:szCs w:val="28"/>
          <w:lang w:val="uk-UA"/>
        </w:rPr>
        <w:t xml:space="preserve"> (кВт):</w:t>
      </w:r>
    </w:p>
    <w:p w14:paraId="70A449E7" w14:textId="77777777" w:rsidR="00212685" w:rsidRPr="00E322FD" w:rsidRDefault="00E20985" w:rsidP="00212685">
      <w:pPr>
        <w:pStyle w:val="a5"/>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св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л</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с</m:t>
            </m:r>
          </m:sub>
        </m:sSub>
      </m:oMath>
      <w:r w:rsidR="00212685" w:rsidRPr="00E322FD">
        <w:rPr>
          <w:sz w:val="28"/>
          <w:szCs w:val="28"/>
          <w:lang w:val="uk-UA"/>
        </w:rPr>
        <w:t xml:space="preserve">                                            (2.21) </w:t>
      </w:r>
    </w:p>
    <w:p w14:paraId="69B4242B"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 xml:space="preserve">Реактивна  потужність  освітлювального  навантаження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осв</m:t>
            </m:r>
          </m:sub>
        </m:sSub>
      </m:oMath>
      <w:r w:rsidRPr="00E322FD">
        <w:rPr>
          <w:sz w:val="28"/>
          <w:szCs w:val="28"/>
          <w:lang w:val="uk-UA"/>
        </w:rPr>
        <w:t xml:space="preserve"> (квар):</w:t>
      </w:r>
    </w:p>
    <w:p w14:paraId="3EDC6C33" w14:textId="77777777" w:rsidR="00212685" w:rsidRPr="00E322FD" w:rsidRDefault="00E20985" w:rsidP="00212685">
      <w:pPr>
        <w:pStyle w:val="a5"/>
        <w:spacing w:line="360" w:lineRule="auto"/>
        <w:ind w:left="2125" w:firstLine="707"/>
        <w:jc w:val="right"/>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осв</m:t>
            </m:r>
          </m:sub>
        </m:sSub>
        <m:r>
          <w:rPr>
            <w:rFonts w:ascii="Cambria Math" w:hAnsi="Cambria Math"/>
            <w:sz w:val="28"/>
            <w:szCs w:val="28"/>
            <w:lang w:val="uk-UA"/>
          </w:rPr>
          <m:t>=</m:t>
        </m:r>
        <m:sSub>
          <m:sSubPr>
            <m:ctrlPr>
              <w:rPr>
                <w:rFonts w:ascii="Cambria Math" w:hAnsi="Cambria Math"/>
                <w:i/>
                <w:sz w:val="28"/>
                <w:szCs w:val="28"/>
                <w:lang w:val="uk-UA"/>
              </w:rPr>
            </m:ctrlPr>
          </m:sSubPr>
          <m:e>
            <m:r>
              <w:rPr>
                <w:rFonts w:ascii="Cambria Math" w:hAnsi="Cambria Math"/>
                <w:sz w:val="28"/>
                <w:szCs w:val="28"/>
                <w:lang w:val="uk-UA"/>
              </w:rPr>
              <m:t>Р</m:t>
            </m:r>
          </m:e>
          <m:sub>
            <m:r>
              <w:rPr>
                <w:rFonts w:ascii="Cambria Math" w:hAnsi="Cambria Math"/>
                <w:sz w:val="28"/>
                <w:szCs w:val="28"/>
                <w:lang w:val="uk-UA"/>
              </w:rPr>
              <m:t>осв</m:t>
            </m:r>
          </m:sub>
        </m:sSub>
        <m:r>
          <w:rPr>
            <w:rFonts w:ascii="Cambria Math" w:hAnsi="Cambria Math"/>
            <w:sz w:val="28"/>
            <w:szCs w:val="28"/>
            <w:lang w:val="uk-UA"/>
          </w:rPr>
          <m:t>⋅tg</m:t>
        </m:r>
        <m:sSub>
          <m:sSubPr>
            <m:ctrlPr>
              <w:rPr>
                <w:rFonts w:ascii="Cambria Math" w:hAnsi="Cambria Math"/>
                <w:i/>
                <w:sz w:val="28"/>
                <w:szCs w:val="28"/>
                <w:lang w:val="uk-UA"/>
              </w:rPr>
            </m:ctrlPr>
          </m:sSubPr>
          <m:e>
            <m:r>
              <w:rPr>
                <w:rFonts w:ascii="Cambria Math" w:hAnsi="Cambria Math"/>
                <w:sz w:val="28"/>
                <w:szCs w:val="28"/>
                <w:lang w:val="uk-UA"/>
              </w:rPr>
              <m:t>ϕ</m:t>
            </m:r>
          </m:e>
          <m:sub>
            <m:r>
              <w:rPr>
                <w:rFonts w:ascii="Cambria Math" w:hAnsi="Cambria Math"/>
                <w:sz w:val="28"/>
                <w:szCs w:val="28"/>
                <w:lang w:val="uk-UA"/>
              </w:rPr>
              <m:t>o</m:t>
            </m:r>
          </m:sub>
        </m:sSub>
      </m:oMath>
      <w:r w:rsidR="00212685" w:rsidRPr="00E322FD">
        <w:rPr>
          <w:sz w:val="28"/>
          <w:szCs w:val="28"/>
          <w:lang w:val="uk-UA"/>
        </w:rPr>
        <w:t xml:space="preserve">                                             (2.22)</w:t>
      </w:r>
    </w:p>
    <w:p w14:paraId="292FAD8E"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 xml:space="preserve">Освітлювальне  навантаження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осв</m:t>
            </m:r>
          </m:sub>
        </m:sSub>
      </m:oMath>
      <w:r w:rsidRPr="00E322FD">
        <w:rPr>
          <w:sz w:val="28"/>
          <w:szCs w:val="28"/>
          <w:lang w:val="uk-UA"/>
        </w:rPr>
        <w:t xml:space="preserve"> (кВА):</w:t>
      </w:r>
    </w:p>
    <w:p w14:paraId="2521EFF0" w14:textId="77777777" w:rsidR="00212685" w:rsidRPr="00E322FD" w:rsidRDefault="00E20985" w:rsidP="00212685">
      <w:pPr>
        <w:spacing w:line="360" w:lineRule="auto"/>
        <w:ind w:left="2125" w:firstLine="707"/>
        <w:jc w:val="right"/>
        <w:rPr>
          <w:sz w:val="28"/>
          <w:szCs w:val="28"/>
          <w:lang w:val="uk-UA"/>
        </w:rPr>
      </w:p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lang w:val="uk-UA"/>
              </w:rPr>
              <m:t>осв</m:t>
            </m:r>
          </m:sub>
        </m:sSub>
        <m:r>
          <w:rPr>
            <w:rFonts w:ascii="Cambria Math" w:hAnsi="Cambria Math"/>
            <w:sz w:val="28"/>
            <w:szCs w:val="28"/>
            <w:lang w:val="uk-UA"/>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lang w:val="uk-UA"/>
                  </w:rPr>
                  <m:t>Р</m:t>
                </m:r>
              </m:e>
              <m:sub>
                <m:r>
                  <w:rPr>
                    <w:rFonts w:ascii="Cambria Math" w:hAnsi="Cambria Math"/>
                    <w:sz w:val="28"/>
                    <w:szCs w:val="28"/>
                    <w:lang w:val="uk-UA"/>
                  </w:rPr>
                  <m:t>осв</m:t>
                </m:r>
              </m:sub>
              <m:sup>
                <m:r>
                  <w:rPr>
                    <w:rFonts w:ascii="Cambria Math" w:hAnsi="Cambria Math"/>
                    <w:sz w:val="28"/>
                    <w:szCs w:val="28"/>
                    <w:lang w:val="uk-UA"/>
                  </w:rPr>
                  <m:t>2</m:t>
                </m:r>
              </m:sup>
            </m:sSubSup>
            <m:r>
              <w:rPr>
                <w:rFonts w:ascii="Cambria Math" w:hAnsi="Cambria Math"/>
                <w:sz w:val="28"/>
                <w:szCs w:val="28"/>
                <w:lang w:val="uk-UA"/>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lang w:val="uk-UA"/>
                  </w:rPr>
                  <m:t>осв</m:t>
                </m:r>
              </m:sub>
              <m:sup>
                <m:r>
                  <w:rPr>
                    <w:rFonts w:ascii="Cambria Math" w:hAnsi="Cambria Math"/>
                    <w:sz w:val="28"/>
                    <w:szCs w:val="28"/>
                    <w:lang w:val="uk-UA"/>
                  </w:rPr>
                  <m:t>2</m:t>
                </m:r>
              </m:sup>
            </m:sSubSup>
          </m:e>
        </m:rad>
      </m:oMath>
      <w:r w:rsidR="00212685" w:rsidRPr="00E322FD">
        <w:rPr>
          <w:sz w:val="28"/>
          <w:szCs w:val="28"/>
          <w:lang w:val="uk-UA"/>
        </w:rPr>
        <w:t xml:space="preserve">                                          (2.23)        </w:t>
      </w:r>
    </w:p>
    <w:p w14:paraId="21FE8B61" w14:textId="77777777" w:rsidR="00212685" w:rsidRPr="00E322FD" w:rsidRDefault="00212685" w:rsidP="00212685">
      <w:pPr>
        <w:spacing w:line="360" w:lineRule="auto"/>
        <w:ind w:firstLine="708"/>
        <w:jc w:val="both"/>
        <w:rPr>
          <w:sz w:val="28"/>
          <w:szCs w:val="28"/>
        </w:rPr>
      </w:pPr>
      <w:r w:rsidRPr="00E322FD">
        <w:rPr>
          <w:sz w:val="28"/>
          <w:szCs w:val="28"/>
        </w:rPr>
        <w:t>На аварійне освітлювальне навантаження приділяємо 5% від освітлювального навантаження.</w:t>
      </w:r>
    </w:p>
    <w:p w14:paraId="3D35BCC3" w14:textId="77777777" w:rsidR="00212685" w:rsidRPr="00E322FD" w:rsidRDefault="00212685" w:rsidP="00212685">
      <w:pPr>
        <w:spacing w:line="360" w:lineRule="auto"/>
        <w:ind w:firstLine="708"/>
        <w:jc w:val="both"/>
        <w:rPr>
          <w:sz w:val="28"/>
          <w:szCs w:val="28"/>
        </w:rPr>
      </w:pPr>
      <w:r w:rsidRPr="00E322FD">
        <w:rPr>
          <w:sz w:val="28"/>
          <w:szCs w:val="28"/>
        </w:rPr>
        <w:t>Тоді загальне освітлювальне навантаження</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oMath>
      <w:r w:rsidRPr="00E322FD">
        <w:rPr>
          <w:sz w:val="28"/>
          <w:szCs w:val="28"/>
        </w:rPr>
        <w:t xml:space="preserve"> (кВА) знайдемо </w:t>
      </w:r>
      <w:proofErr w:type="gramStart"/>
      <w:r w:rsidRPr="00E322FD">
        <w:rPr>
          <w:sz w:val="28"/>
          <w:szCs w:val="28"/>
        </w:rPr>
        <w:t>по</w:t>
      </w:r>
      <w:proofErr w:type="gramEnd"/>
      <w:r w:rsidRPr="00E322FD">
        <w:rPr>
          <w:sz w:val="28"/>
          <w:szCs w:val="28"/>
        </w:rPr>
        <w:t xml:space="preserve"> формулі:</w:t>
      </w:r>
      <w:r w:rsidRPr="00E322FD">
        <w:rPr>
          <w:sz w:val="28"/>
          <w:szCs w:val="28"/>
        </w:rPr>
        <w:tab/>
      </w:r>
      <w:r w:rsidRPr="00E322FD">
        <w:rPr>
          <w:sz w:val="28"/>
          <w:szCs w:val="28"/>
        </w:rPr>
        <w:tab/>
      </w:r>
      <w:r w:rsidRPr="00E322FD">
        <w:rPr>
          <w:sz w:val="28"/>
          <w:szCs w:val="28"/>
        </w:rPr>
        <w:tab/>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ocb</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ab</m:t>
            </m:r>
          </m:sub>
        </m:sSub>
      </m:oMath>
      <w:r w:rsidRPr="00E322FD">
        <w:rPr>
          <w:sz w:val="28"/>
          <w:szCs w:val="28"/>
        </w:rPr>
        <w:t xml:space="preserve">                                                      (2.17)</w:t>
      </w:r>
    </w:p>
    <w:p w14:paraId="51976B57" w14:textId="77777777" w:rsidR="00212685" w:rsidRPr="00E322FD" w:rsidRDefault="00212685" w:rsidP="00212685">
      <w:pPr>
        <w:spacing w:line="360" w:lineRule="auto"/>
        <w:ind w:left="1" w:hanging="1"/>
        <w:jc w:val="center"/>
        <w:rPr>
          <w:b/>
          <w:snapToGrid w:val="0"/>
          <w:sz w:val="28"/>
          <w:szCs w:val="28"/>
        </w:rPr>
      </w:pPr>
    </w:p>
    <w:p w14:paraId="38FDD507" w14:textId="77777777" w:rsidR="00212685" w:rsidRPr="00E322FD" w:rsidRDefault="00212685" w:rsidP="00212685">
      <w:pPr>
        <w:spacing w:line="360" w:lineRule="auto"/>
        <w:ind w:left="1" w:hanging="1"/>
        <w:jc w:val="center"/>
        <w:rPr>
          <w:b/>
          <w:snapToGrid w:val="0"/>
          <w:sz w:val="28"/>
          <w:szCs w:val="28"/>
        </w:rPr>
      </w:pPr>
      <w:r w:rsidRPr="00E322FD">
        <w:rPr>
          <w:b/>
          <w:snapToGrid w:val="0"/>
          <w:sz w:val="28"/>
          <w:szCs w:val="28"/>
        </w:rPr>
        <w:t>2.</w:t>
      </w:r>
      <w:r w:rsidRPr="00E322FD">
        <w:rPr>
          <w:b/>
          <w:snapToGrid w:val="0"/>
          <w:sz w:val="28"/>
          <w:szCs w:val="28"/>
          <w:lang w:val="uk-UA"/>
        </w:rPr>
        <w:t>3</w:t>
      </w:r>
      <w:r w:rsidRPr="00E322FD">
        <w:rPr>
          <w:b/>
          <w:snapToGrid w:val="0"/>
          <w:sz w:val="28"/>
          <w:szCs w:val="28"/>
        </w:rPr>
        <w:t xml:space="preserve">.2 Розрахунок електричних навантажень силових та </w:t>
      </w:r>
    </w:p>
    <w:p w14:paraId="7CE24102" w14:textId="77777777" w:rsidR="00212685" w:rsidRPr="00E322FD" w:rsidRDefault="00212685" w:rsidP="00212685">
      <w:pPr>
        <w:spacing w:line="360" w:lineRule="auto"/>
        <w:ind w:left="1" w:hanging="1"/>
        <w:jc w:val="center"/>
        <w:rPr>
          <w:b/>
          <w:snapToGrid w:val="0"/>
          <w:sz w:val="28"/>
          <w:szCs w:val="28"/>
        </w:rPr>
      </w:pPr>
      <w:r w:rsidRPr="00E322FD">
        <w:rPr>
          <w:b/>
          <w:snapToGrid w:val="0"/>
          <w:sz w:val="28"/>
          <w:szCs w:val="28"/>
        </w:rPr>
        <w:t>освітлювальних електроприймачів</w:t>
      </w:r>
    </w:p>
    <w:p w14:paraId="0EE4F745" w14:textId="77777777" w:rsidR="00212685" w:rsidRPr="00E322FD" w:rsidRDefault="00212685" w:rsidP="00212685">
      <w:pPr>
        <w:pStyle w:val="a5"/>
        <w:spacing w:line="360" w:lineRule="auto"/>
        <w:ind w:firstLine="708"/>
        <w:rPr>
          <w:sz w:val="28"/>
          <w:szCs w:val="28"/>
          <w:lang w:val="uk-UA"/>
        </w:rPr>
      </w:pPr>
    </w:p>
    <w:p w14:paraId="48E8DF7F" w14:textId="264C88D2" w:rsidR="00212685" w:rsidRDefault="00212685" w:rsidP="005C194C">
      <w:pPr>
        <w:pStyle w:val="a5"/>
        <w:spacing w:line="360" w:lineRule="auto"/>
        <w:ind w:firstLine="708"/>
        <w:rPr>
          <w:sz w:val="28"/>
          <w:szCs w:val="28"/>
          <w:lang w:val="uk-UA"/>
        </w:rPr>
      </w:pPr>
      <w:r w:rsidRPr="00E322FD">
        <w:rPr>
          <w:sz w:val="28"/>
          <w:szCs w:val="28"/>
          <w:lang w:val="uk-UA"/>
        </w:rPr>
        <w:t>Розрахунок робимо табличним методом. Результати розрахунку зводимо в Таблицю 2.</w:t>
      </w:r>
      <w:r w:rsidR="00E322FD">
        <w:rPr>
          <w:sz w:val="28"/>
          <w:szCs w:val="28"/>
          <w:lang w:val="uk-UA"/>
        </w:rPr>
        <w:t>2</w:t>
      </w:r>
    </w:p>
    <w:p w14:paraId="411D4087" w14:textId="77777777" w:rsidR="006C1C56" w:rsidRDefault="006C1C56" w:rsidP="005C194C">
      <w:pPr>
        <w:pStyle w:val="a5"/>
        <w:spacing w:line="360" w:lineRule="auto"/>
        <w:ind w:firstLine="708"/>
        <w:rPr>
          <w:sz w:val="28"/>
          <w:szCs w:val="28"/>
          <w:lang w:val="uk-UA"/>
        </w:rPr>
      </w:pPr>
    </w:p>
    <w:p w14:paraId="1A4141C7" w14:textId="77777777" w:rsidR="006C1C56" w:rsidRDefault="006C1C56" w:rsidP="005C194C">
      <w:pPr>
        <w:pStyle w:val="a5"/>
        <w:spacing w:line="360" w:lineRule="auto"/>
        <w:ind w:firstLine="708"/>
        <w:rPr>
          <w:sz w:val="28"/>
          <w:szCs w:val="28"/>
          <w:lang w:val="uk-UA"/>
        </w:rPr>
      </w:pPr>
    </w:p>
    <w:p w14:paraId="548534C0" w14:textId="77777777" w:rsidR="006C1C56" w:rsidRDefault="006C1C56" w:rsidP="005C194C">
      <w:pPr>
        <w:pStyle w:val="a5"/>
        <w:spacing w:line="360" w:lineRule="auto"/>
        <w:ind w:firstLine="708"/>
        <w:rPr>
          <w:sz w:val="28"/>
          <w:szCs w:val="28"/>
          <w:lang w:val="uk-UA"/>
        </w:rPr>
      </w:pPr>
    </w:p>
    <w:p w14:paraId="15459234" w14:textId="77777777" w:rsidR="006C1C56" w:rsidRPr="00E322FD" w:rsidRDefault="006C1C56" w:rsidP="005C194C">
      <w:pPr>
        <w:pStyle w:val="a5"/>
        <w:spacing w:line="360" w:lineRule="auto"/>
        <w:ind w:firstLine="708"/>
        <w:rPr>
          <w:sz w:val="28"/>
          <w:szCs w:val="28"/>
          <w:lang w:val="uk-UA"/>
        </w:rPr>
      </w:pPr>
    </w:p>
    <w:p w14:paraId="28D2ED12" w14:textId="79A59835" w:rsidR="00212685" w:rsidRPr="00E322FD" w:rsidRDefault="00212685" w:rsidP="00212685">
      <w:pPr>
        <w:spacing w:line="360" w:lineRule="auto"/>
        <w:jc w:val="right"/>
        <w:rPr>
          <w:sz w:val="28"/>
          <w:szCs w:val="28"/>
        </w:rPr>
      </w:pPr>
      <w:r w:rsidRPr="00E322FD">
        <w:rPr>
          <w:sz w:val="28"/>
          <w:szCs w:val="28"/>
        </w:rPr>
        <w:lastRenderedPageBreak/>
        <w:t>Таблиця 2.</w:t>
      </w:r>
      <w:r w:rsidR="00E322FD">
        <w:rPr>
          <w:sz w:val="28"/>
          <w:szCs w:val="28"/>
          <w:lang w:val="uk-UA"/>
        </w:rPr>
        <w:t>2</w:t>
      </w:r>
      <w:r w:rsidRPr="00E322FD">
        <w:rPr>
          <w:sz w:val="28"/>
          <w:szCs w:val="28"/>
        </w:rPr>
        <w:t xml:space="preserve"> Визначення середніх навантажень </w:t>
      </w:r>
      <w:proofErr w:type="gramStart"/>
      <w:r w:rsidRPr="00E322FD">
        <w:rPr>
          <w:sz w:val="28"/>
          <w:szCs w:val="28"/>
        </w:rPr>
        <w:t>для</w:t>
      </w:r>
      <w:proofErr w:type="gramEnd"/>
      <w:r w:rsidRPr="00E322FD">
        <w:rPr>
          <w:sz w:val="28"/>
          <w:szCs w:val="28"/>
        </w:rPr>
        <w:t xml:space="preserve"> методу розрахункових коефіцієнтів</w:t>
      </w:r>
    </w:p>
    <w:tbl>
      <w:tblPr>
        <w:tblpPr w:leftFromText="180" w:rightFromText="180" w:vertAnchor="text" w:horzAnchor="margin" w:tblpY="123"/>
        <w:tblW w:w="9855" w:type="dxa"/>
        <w:tblLayout w:type="fixed"/>
        <w:tblLook w:val="0000" w:firstRow="0" w:lastRow="0" w:firstColumn="0" w:lastColumn="0" w:noHBand="0" w:noVBand="0"/>
      </w:tblPr>
      <w:tblGrid>
        <w:gridCol w:w="502"/>
        <w:gridCol w:w="2561"/>
        <w:gridCol w:w="738"/>
        <w:gridCol w:w="855"/>
        <w:gridCol w:w="867"/>
        <w:gridCol w:w="681"/>
        <w:gridCol w:w="915"/>
        <w:gridCol w:w="798"/>
        <w:gridCol w:w="912"/>
        <w:gridCol w:w="1026"/>
      </w:tblGrid>
      <w:tr w:rsidR="00212685" w:rsidRPr="00E322FD" w14:paraId="3204D62B" w14:textId="77777777" w:rsidTr="00AC007A">
        <w:trPr>
          <w:trHeight w:val="1974"/>
        </w:trPr>
        <w:tc>
          <w:tcPr>
            <w:tcW w:w="502"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EDD8E86" w14:textId="77777777" w:rsidR="00212685" w:rsidRPr="00E322FD" w:rsidRDefault="00212685" w:rsidP="00AC007A">
            <w:pPr>
              <w:spacing w:line="360" w:lineRule="auto"/>
              <w:jc w:val="both"/>
              <w:rPr>
                <w:sz w:val="28"/>
                <w:szCs w:val="28"/>
              </w:rPr>
            </w:pPr>
            <w:r w:rsidRPr="00E322FD">
              <w:rPr>
                <w:sz w:val="28"/>
                <w:szCs w:val="28"/>
              </w:rPr>
              <w:t>№ п/п</w:t>
            </w:r>
          </w:p>
        </w:tc>
        <w:tc>
          <w:tcPr>
            <w:tcW w:w="256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54B1935B" w14:textId="77777777" w:rsidR="00212685" w:rsidRPr="00E322FD" w:rsidRDefault="00212685" w:rsidP="00AC007A">
            <w:pPr>
              <w:spacing w:line="360" w:lineRule="auto"/>
              <w:jc w:val="center"/>
              <w:rPr>
                <w:sz w:val="28"/>
                <w:szCs w:val="28"/>
              </w:rPr>
            </w:pPr>
            <w:r w:rsidRPr="00E322FD">
              <w:rPr>
                <w:sz w:val="28"/>
                <w:szCs w:val="28"/>
              </w:rPr>
              <w:t>Електроприймач</w:t>
            </w:r>
          </w:p>
        </w:tc>
        <w:tc>
          <w:tcPr>
            <w:tcW w:w="73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14:paraId="3B6EDA62" w14:textId="77777777" w:rsidR="00212685" w:rsidRPr="00E322FD" w:rsidRDefault="00212685" w:rsidP="00AC007A">
            <w:pPr>
              <w:spacing w:line="360" w:lineRule="auto"/>
              <w:jc w:val="center"/>
              <w:rPr>
                <w:sz w:val="28"/>
                <w:szCs w:val="28"/>
              </w:rPr>
            </w:pPr>
            <w:r w:rsidRPr="00E322FD">
              <w:rPr>
                <w:sz w:val="28"/>
                <w:szCs w:val="28"/>
              </w:rPr>
              <w:t>К-ть</w:t>
            </w:r>
          </w:p>
        </w:tc>
        <w:tc>
          <w:tcPr>
            <w:tcW w:w="1722" w:type="dxa"/>
            <w:gridSpan w:val="2"/>
            <w:tcBorders>
              <w:top w:val="single" w:sz="4" w:space="0" w:color="auto"/>
              <w:left w:val="nil"/>
              <w:bottom w:val="single" w:sz="4" w:space="0" w:color="auto"/>
              <w:right w:val="single" w:sz="4" w:space="0" w:color="auto"/>
            </w:tcBorders>
            <w:shd w:val="clear" w:color="auto" w:fill="auto"/>
            <w:noWrap/>
            <w:vAlign w:val="center"/>
          </w:tcPr>
          <w:p w14:paraId="26BCB0A7" w14:textId="77777777" w:rsidR="00212685" w:rsidRPr="00E322FD" w:rsidRDefault="00212685" w:rsidP="00AC007A">
            <w:pPr>
              <w:tabs>
                <w:tab w:val="left" w:pos="732"/>
              </w:tabs>
              <w:spacing w:line="360" w:lineRule="auto"/>
              <w:jc w:val="center"/>
              <w:rPr>
                <w:sz w:val="28"/>
                <w:szCs w:val="28"/>
              </w:rPr>
            </w:pPr>
            <w:r w:rsidRPr="00E322FD">
              <w:rPr>
                <w:sz w:val="28"/>
                <w:szCs w:val="28"/>
              </w:rPr>
              <w:t>Встановлена потужність, кВт</w:t>
            </w:r>
          </w:p>
        </w:tc>
        <w:tc>
          <w:tcPr>
            <w:tcW w:w="681" w:type="dxa"/>
            <w:tcBorders>
              <w:top w:val="single" w:sz="4" w:space="0" w:color="auto"/>
              <w:left w:val="single" w:sz="4" w:space="0" w:color="auto"/>
              <w:bottom w:val="single" w:sz="4" w:space="0" w:color="auto"/>
              <w:right w:val="single" w:sz="4" w:space="0" w:color="auto"/>
            </w:tcBorders>
            <w:shd w:val="clear" w:color="auto" w:fill="auto"/>
            <w:vAlign w:val="center"/>
          </w:tcPr>
          <w:p w14:paraId="2FD1C259" w14:textId="77777777" w:rsidR="00212685" w:rsidRPr="00E322FD" w:rsidRDefault="00212685" w:rsidP="00AC007A">
            <w:pPr>
              <w:spacing w:line="360" w:lineRule="auto"/>
              <w:jc w:val="center"/>
              <w:rPr>
                <w:sz w:val="28"/>
                <w:szCs w:val="28"/>
              </w:rPr>
            </w:pPr>
            <w:r w:rsidRPr="00E322FD">
              <w:rPr>
                <w:sz w:val="28"/>
                <w:szCs w:val="28"/>
              </w:rPr>
              <w:t>Коеф. викор., Кв</w:t>
            </w:r>
          </w:p>
        </w:tc>
        <w:tc>
          <w:tcPr>
            <w:tcW w:w="91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D199558" w14:textId="77777777" w:rsidR="00212685" w:rsidRPr="00E322FD" w:rsidRDefault="00212685" w:rsidP="00AC007A">
            <w:pPr>
              <w:spacing w:line="360" w:lineRule="auto"/>
              <w:jc w:val="center"/>
              <w:rPr>
                <w:sz w:val="28"/>
                <w:szCs w:val="28"/>
              </w:rPr>
            </w:pPr>
            <w:r w:rsidRPr="00E322FD">
              <w:rPr>
                <w:sz w:val="28"/>
                <w:szCs w:val="28"/>
              </w:rPr>
              <w:t>cosφ</w:t>
            </w:r>
          </w:p>
        </w:tc>
        <w:tc>
          <w:tcPr>
            <w:tcW w:w="79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79830F9B" w14:textId="77777777" w:rsidR="00212685" w:rsidRPr="00E322FD" w:rsidRDefault="00212685" w:rsidP="00AC007A">
            <w:pPr>
              <w:spacing w:line="360" w:lineRule="auto"/>
              <w:jc w:val="center"/>
              <w:rPr>
                <w:sz w:val="28"/>
                <w:szCs w:val="28"/>
              </w:rPr>
            </w:pPr>
            <w:r w:rsidRPr="00E322FD">
              <w:rPr>
                <w:sz w:val="28"/>
                <w:szCs w:val="28"/>
              </w:rPr>
              <w:t>tgφ</w:t>
            </w:r>
          </w:p>
        </w:tc>
        <w:tc>
          <w:tcPr>
            <w:tcW w:w="1938" w:type="dxa"/>
            <w:gridSpan w:val="2"/>
            <w:tcBorders>
              <w:top w:val="single" w:sz="4" w:space="0" w:color="auto"/>
              <w:left w:val="nil"/>
              <w:bottom w:val="single" w:sz="4" w:space="0" w:color="auto"/>
              <w:right w:val="single" w:sz="4" w:space="0" w:color="auto"/>
            </w:tcBorders>
            <w:shd w:val="clear" w:color="auto" w:fill="auto"/>
            <w:noWrap/>
            <w:vAlign w:val="center"/>
          </w:tcPr>
          <w:p w14:paraId="33FAA7D1" w14:textId="77777777" w:rsidR="00212685" w:rsidRPr="00E322FD" w:rsidRDefault="00212685" w:rsidP="00AC007A">
            <w:pPr>
              <w:spacing w:line="360" w:lineRule="auto"/>
              <w:jc w:val="center"/>
              <w:rPr>
                <w:sz w:val="28"/>
                <w:szCs w:val="28"/>
              </w:rPr>
            </w:pPr>
            <w:r w:rsidRPr="00E322FD">
              <w:rPr>
                <w:sz w:val="28"/>
                <w:szCs w:val="28"/>
              </w:rPr>
              <w:t>Середнє навантаж. за макс. навант. зміну</w:t>
            </w:r>
          </w:p>
        </w:tc>
      </w:tr>
      <w:tr w:rsidR="00212685" w:rsidRPr="00E322FD" w14:paraId="261BA610" w14:textId="77777777" w:rsidTr="00AC007A">
        <w:trPr>
          <w:trHeight w:val="1385"/>
        </w:trPr>
        <w:tc>
          <w:tcPr>
            <w:tcW w:w="502" w:type="dxa"/>
            <w:vMerge/>
            <w:tcBorders>
              <w:top w:val="single" w:sz="4" w:space="0" w:color="auto"/>
              <w:left w:val="single" w:sz="4" w:space="0" w:color="auto"/>
              <w:bottom w:val="single" w:sz="4" w:space="0" w:color="auto"/>
              <w:right w:val="single" w:sz="4" w:space="0" w:color="auto"/>
            </w:tcBorders>
            <w:vAlign w:val="center"/>
          </w:tcPr>
          <w:p w14:paraId="7E98EFE8" w14:textId="77777777" w:rsidR="00212685" w:rsidRPr="00E322FD" w:rsidRDefault="00212685" w:rsidP="00AC007A">
            <w:pPr>
              <w:spacing w:line="360" w:lineRule="auto"/>
              <w:jc w:val="both"/>
              <w:rPr>
                <w:sz w:val="28"/>
                <w:szCs w:val="28"/>
              </w:rPr>
            </w:pPr>
          </w:p>
        </w:tc>
        <w:tc>
          <w:tcPr>
            <w:tcW w:w="2561" w:type="dxa"/>
            <w:vMerge/>
            <w:tcBorders>
              <w:top w:val="single" w:sz="4" w:space="0" w:color="auto"/>
              <w:left w:val="single" w:sz="4" w:space="0" w:color="auto"/>
              <w:bottom w:val="single" w:sz="4" w:space="0" w:color="auto"/>
              <w:right w:val="single" w:sz="4" w:space="0" w:color="auto"/>
            </w:tcBorders>
            <w:vAlign w:val="center"/>
          </w:tcPr>
          <w:p w14:paraId="4C3891A4" w14:textId="77777777" w:rsidR="00212685" w:rsidRPr="00E322FD" w:rsidRDefault="00212685" w:rsidP="00AC007A">
            <w:pPr>
              <w:spacing w:line="360" w:lineRule="auto"/>
              <w:jc w:val="center"/>
              <w:rPr>
                <w:sz w:val="28"/>
                <w:szCs w:val="28"/>
              </w:rPr>
            </w:pPr>
          </w:p>
        </w:tc>
        <w:tc>
          <w:tcPr>
            <w:tcW w:w="738" w:type="dxa"/>
            <w:vMerge/>
            <w:tcBorders>
              <w:top w:val="single" w:sz="4" w:space="0" w:color="auto"/>
              <w:left w:val="single" w:sz="4" w:space="0" w:color="auto"/>
              <w:bottom w:val="single" w:sz="4" w:space="0" w:color="auto"/>
              <w:right w:val="single" w:sz="4" w:space="0" w:color="auto"/>
            </w:tcBorders>
            <w:vAlign w:val="center"/>
          </w:tcPr>
          <w:p w14:paraId="31380BE2" w14:textId="77777777" w:rsidR="00212685" w:rsidRPr="00E322FD" w:rsidRDefault="00212685" w:rsidP="00AC007A">
            <w:pPr>
              <w:spacing w:line="360" w:lineRule="auto"/>
              <w:jc w:val="center"/>
              <w:rPr>
                <w:sz w:val="28"/>
                <w:szCs w:val="28"/>
              </w:rPr>
            </w:pPr>
          </w:p>
        </w:tc>
        <w:tc>
          <w:tcPr>
            <w:tcW w:w="855" w:type="dxa"/>
            <w:tcBorders>
              <w:top w:val="nil"/>
              <w:left w:val="nil"/>
              <w:bottom w:val="single" w:sz="4" w:space="0" w:color="auto"/>
              <w:right w:val="single" w:sz="4" w:space="0" w:color="auto"/>
            </w:tcBorders>
            <w:shd w:val="clear" w:color="auto" w:fill="auto"/>
            <w:noWrap/>
            <w:vAlign w:val="center"/>
          </w:tcPr>
          <w:p w14:paraId="4E2CA5A2" w14:textId="77777777" w:rsidR="00212685" w:rsidRPr="00E322FD" w:rsidRDefault="00212685" w:rsidP="00AC007A">
            <w:pPr>
              <w:spacing w:line="360" w:lineRule="auto"/>
              <w:jc w:val="center"/>
              <w:rPr>
                <w:sz w:val="28"/>
                <w:szCs w:val="28"/>
              </w:rPr>
            </w:pPr>
            <w:r w:rsidRPr="00E322FD">
              <w:rPr>
                <w:sz w:val="28"/>
                <w:szCs w:val="28"/>
              </w:rPr>
              <w:t>Р</w:t>
            </w:r>
            <w:r w:rsidRPr="00E322FD">
              <w:rPr>
                <w:sz w:val="28"/>
                <w:szCs w:val="28"/>
                <w:vertAlign w:val="subscript"/>
              </w:rPr>
              <w:t xml:space="preserve">ном.і, </w:t>
            </w:r>
            <w:r w:rsidRPr="00E322FD">
              <w:rPr>
                <w:sz w:val="28"/>
                <w:szCs w:val="28"/>
              </w:rPr>
              <w:t>кВт</w:t>
            </w:r>
          </w:p>
        </w:tc>
        <w:tc>
          <w:tcPr>
            <w:tcW w:w="867" w:type="dxa"/>
            <w:tcBorders>
              <w:top w:val="nil"/>
              <w:left w:val="nil"/>
              <w:bottom w:val="single" w:sz="4" w:space="0" w:color="auto"/>
              <w:right w:val="single" w:sz="4" w:space="0" w:color="auto"/>
            </w:tcBorders>
            <w:shd w:val="clear" w:color="auto" w:fill="auto"/>
            <w:noWrap/>
            <w:vAlign w:val="center"/>
          </w:tcPr>
          <w:p w14:paraId="21DB0B19" w14:textId="77777777" w:rsidR="00212685" w:rsidRPr="00E322FD" w:rsidRDefault="00212685" w:rsidP="00AC007A">
            <w:pPr>
              <w:spacing w:line="360" w:lineRule="auto"/>
              <w:jc w:val="center"/>
              <w:rPr>
                <w:sz w:val="28"/>
                <w:szCs w:val="28"/>
              </w:rPr>
            </w:pPr>
            <w:r w:rsidRPr="00E322FD">
              <w:rPr>
                <w:sz w:val="28"/>
                <w:szCs w:val="28"/>
              </w:rPr>
              <w:t>∑ Р</w:t>
            </w:r>
            <w:r w:rsidRPr="00E322FD">
              <w:rPr>
                <w:sz w:val="28"/>
                <w:szCs w:val="28"/>
                <w:vertAlign w:val="subscript"/>
              </w:rPr>
              <w:t>ном.і</w:t>
            </w:r>
          </w:p>
          <w:p w14:paraId="6B45905A" w14:textId="77777777" w:rsidR="00212685" w:rsidRPr="00E322FD" w:rsidRDefault="00212685" w:rsidP="00AC007A">
            <w:pPr>
              <w:spacing w:line="360" w:lineRule="auto"/>
              <w:jc w:val="center"/>
              <w:rPr>
                <w:sz w:val="28"/>
                <w:szCs w:val="28"/>
              </w:rPr>
            </w:pPr>
            <w:r w:rsidRPr="00E322FD">
              <w:rPr>
                <w:sz w:val="28"/>
                <w:szCs w:val="28"/>
              </w:rPr>
              <w:t>кВт</w:t>
            </w:r>
          </w:p>
        </w:tc>
        <w:tc>
          <w:tcPr>
            <w:tcW w:w="681" w:type="dxa"/>
            <w:tcBorders>
              <w:top w:val="single" w:sz="4" w:space="0" w:color="auto"/>
              <w:left w:val="single" w:sz="4" w:space="0" w:color="auto"/>
              <w:bottom w:val="single" w:sz="4" w:space="0" w:color="auto"/>
              <w:right w:val="single" w:sz="4" w:space="0" w:color="auto"/>
            </w:tcBorders>
            <w:vAlign w:val="center"/>
          </w:tcPr>
          <w:p w14:paraId="66BFB777" w14:textId="77777777" w:rsidR="00212685" w:rsidRPr="00E322FD" w:rsidRDefault="00212685" w:rsidP="00AC007A">
            <w:pPr>
              <w:spacing w:line="360" w:lineRule="auto"/>
              <w:jc w:val="center"/>
              <w:rPr>
                <w:sz w:val="28"/>
                <w:szCs w:val="28"/>
              </w:rPr>
            </w:pPr>
          </w:p>
        </w:tc>
        <w:tc>
          <w:tcPr>
            <w:tcW w:w="915" w:type="dxa"/>
            <w:tcBorders>
              <w:top w:val="single" w:sz="4" w:space="0" w:color="auto"/>
              <w:left w:val="single" w:sz="4" w:space="0" w:color="auto"/>
              <w:bottom w:val="single" w:sz="4" w:space="0" w:color="auto"/>
              <w:right w:val="single" w:sz="4" w:space="0" w:color="auto"/>
            </w:tcBorders>
            <w:vAlign w:val="center"/>
          </w:tcPr>
          <w:p w14:paraId="63EE4A49" w14:textId="77777777" w:rsidR="00212685" w:rsidRPr="00E322FD" w:rsidRDefault="00212685" w:rsidP="00AC007A">
            <w:pPr>
              <w:spacing w:line="360" w:lineRule="auto"/>
              <w:jc w:val="center"/>
              <w:rPr>
                <w:sz w:val="28"/>
                <w:szCs w:val="28"/>
              </w:rPr>
            </w:pPr>
          </w:p>
        </w:tc>
        <w:tc>
          <w:tcPr>
            <w:tcW w:w="798" w:type="dxa"/>
            <w:tcBorders>
              <w:top w:val="single" w:sz="4" w:space="0" w:color="auto"/>
              <w:left w:val="single" w:sz="4" w:space="0" w:color="auto"/>
              <w:bottom w:val="single" w:sz="4" w:space="0" w:color="auto"/>
              <w:right w:val="single" w:sz="4" w:space="0" w:color="auto"/>
            </w:tcBorders>
            <w:vAlign w:val="center"/>
          </w:tcPr>
          <w:p w14:paraId="47A4CE9A" w14:textId="77777777" w:rsidR="00212685" w:rsidRPr="00E322FD" w:rsidRDefault="00212685" w:rsidP="00AC007A">
            <w:pPr>
              <w:spacing w:line="360" w:lineRule="auto"/>
              <w:jc w:val="center"/>
              <w:rPr>
                <w:sz w:val="28"/>
                <w:szCs w:val="28"/>
              </w:rPr>
            </w:pPr>
          </w:p>
        </w:tc>
        <w:tc>
          <w:tcPr>
            <w:tcW w:w="912" w:type="dxa"/>
            <w:tcBorders>
              <w:top w:val="single" w:sz="4" w:space="0" w:color="auto"/>
              <w:left w:val="nil"/>
              <w:bottom w:val="single" w:sz="4" w:space="0" w:color="auto"/>
              <w:right w:val="single" w:sz="4" w:space="0" w:color="auto"/>
            </w:tcBorders>
            <w:shd w:val="clear" w:color="auto" w:fill="auto"/>
            <w:noWrap/>
            <w:vAlign w:val="center"/>
          </w:tcPr>
          <w:p w14:paraId="1896BBFF" w14:textId="77777777" w:rsidR="00212685" w:rsidRPr="00E322FD" w:rsidRDefault="00212685" w:rsidP="00AC007A">
            <w:pPr>
              <w:spacing w:line="360" w:lineRule="auto"/>
              <w:jc w:val="center"/>
              <w:rPr>
                <w:sz w:val="28"/>
                <w:szCs w:val="28"/>
              </w:rPr>
            </w:pPr>
            <w:r w:rsidRPr="00E322FD">
              <w:rPr>
                <w:sz w:val="28"/>
                <w:szCs w:val="28"/>
              </w:rPr>
              <w:t>Р</w:t>
            </w:r>
            <w:r w:rsidRPr="00E322FD">
              <w:rPr>
                <w:sz w:val="28"/>
                <w:szCs w:val="28"/>
                <w:vertAlign w:val="subscript"/>
              </w:rPr>
              <w:t>с.зм</w:t>
            </w:r>
            <w:r w:rsidRPr="00E322FD">
              <w:rPr>
                <w:sz w:val="28"/>
                <w:szCs w:val="28"/>
              </w:rPr>
              <w:t>., кВт</w:t>
            </w:r>
          </w:p>
        </w:tc>
        <w:tc>
          <w:tcPr>
            <w:tcW w:w="1026" w:type="dxa"/>
            <w:tcBorders>
              <w:top w:val="single" w:sz="4" w:space="0" w:color="auto"/>
              <w:left w:val="nil"/>
              <w:bottom w:val="single" w:sz="4" w:space="0" w:color="auto"/>
              <w:right w:val="single" w:sz="4" w:space="0" w:color="auto"/>
            </w:tcBorders>
            <w:shd w:val="clear" w:color="auto" w:fill="auto"/>
            <w:noWrap/>
            <w:vAlign w:val="center"/>
          </w:tcPr>
          <w:p w14:paraId="69B6D524" w14:textId="77777777" w:rsidR="00212685" w:rsidRPr="00E322FD" w:rsidRDefault="00212685" w:rsidP="00AC007A">
            <w:pPr>
              <w:spacing w:line="360" w:lineRule="auto"/>
              <w:jc w:val="center"/>
              <w:rPr>
                <w:sz w:val="28"/>
                <w:szCs w:val="28"/>
              </w:rPr>
            </w:pPr>
            <w:r w:rsidRPr="00E322FD">
              <w:rPr>
                <w:sz w:val="28"/>
                <w:szCs w:val="28"/>
              </w:rPr>
              <w:t>Q</w:t>
            </w:r>
            <w:r w:rsidRPr="00E322FD">
              <w:rPr>
                <w:sz w:val="28"/>
                <w:szCs w:val="28"/>
                <w:vertAlign w:val="subscript"/>
              </w:rPr>
              <w:t xml:space="preserve">с.зм., </w:t>
            </w:r>
            <w:r w:rsidRPr="00E322FD">
              <w:rPr>
                <w:sz w:val="28"/>
                <w:szCs w:val="28"/>
              </w:rPr>
              <w:t>квар</w:t>
            </w:r>
          </w:p>
        </w:tc>
      </w:tr>
      <w:tr w:rsidR="00212685" w:rsidRPr="00E322FD" w14:paraId="6D5814B3" w14:textId="77777777" w:rsidTr="00AC007A">
        <w:trPr>
          <w:trHeight w:val="292"/>
        </w:trPr>
        <w:tc>
          <w:tcPr>
            <w:tcW w:w="502" w:type="dxa"/>
            <w:tcBorders>
              <w:top w:val="single" w:sz="4" w:space="0" w:color="auto"/>
              <w:left w:val="single" w:sz="4" w:space="0" w:color="auto"/>
              <w:bottom w:val="single" w:sz="4" w:space="0" w:color="auto"/>
              <w:right w:val="single" w:sz="4" w:space="0" w:color="auto"/>
            </w:tcBorders>
            <w:vAlign w:val="center"/>
          </w:tcPr>
          <w:p w14:paraId="0DBE8171" w14:textId="77777777" w:rsidR="00212685" w:rsidRPr="00E322FD" w:rsidRDefault="00212685" w:rsidP="00AC007A">
            <w:pPr>
              <w:spacing w:line="360" w:lineRule="auto"/>
              <w:jc w:val="center"/>
              <w:rPr>
                <w:sz w:val="28"/>
                <w:szCs w:val="28"/>
              </w:rPr>
            </w:pPr>
            <w:r w:rsidRPr="00E322FD">
              <w:rPr>
                <w:sz w:val="28"/>
                <w:szCs w:val="28"/>
              </w:rPr>
              <w:t>1</w:t>
            </w:r>
          </w:p>
        </w:tc>
        <w:tc>
          <w:tcPr>
            <w:tcW w:w="2561" w:type="dxa"/>
            <w:tcBorders>
              <w:top w:val="single" w:sz="4" w:space="0" w:color="auto"/>
              <w:left w:val="single" w:sz="4" w:space="0" w:color="auto"/>
              <w:bottom w:val="single" w:sz="4" w:space="0" w:color="auto"/>
              <w:right w:val="single" w:sz="4" w:space="0" w:color="auto"/>
            </w:tcBorders>
            <w:vAlign w:val="center"/>
          </w:tcPr>
          <w:p w14:paraId="6078866B" w14:textId="77777777" w:rsidR="00212685" w:rsidRPr="00E322FD" w:rsidRDefault="00212685" w:rsidP="00AC007A">
            <w:pPr>
              <w:spacing w:line="360" w:lineRule="auto"/>
              <w:jc w:val="center"/>
              <w:rPr>
                <w:sz w:val="28"/>
                <w:szCs w:val="28"/>
              </w:rPr>
            </w:pPr>
            <w:r w:rsidRPr="00E322FD">
              <w:rPr>
                <w:sz w:val="28"/>
                <w:szCs w:val="28"/>
              </w:rPr>
              <w:t>2</w:t>
            </w:r>
          </w:p>
        </w:tc>
        <w:tc>
          <w:tcPr>
            <w:tcW w:w="738" w:type="dxa"/>
            <w:tcBorders>
              <w:top w:val="single" w:sz="4" w:space="0" w:color="auto"/>
              <w:left w:val="single" w:sz="4" w:space="0" w:color="auto"/>
              <w:bottom w:val="single" w:sz="4" w:space="0" w:color="auto"/>
              <w:right w:val="single" w:sz="4" w:space="0" w:color="auto"/>
            </w:tcBorders>
            <w:vAlign w:val="center"/>
          </w:tcPr>
          <w:p w14:paraId="0AC9A3D2" w14:textId="77777777" w:rsidR="00212685" w:rsidRPr="00E322FD" w:rsidRDefault="00212685" w:rsidP="00AC007A">
            <w:pPr>
              <w:spacing w:line="360" w:lineRule="auto"/>
              <w:jc w:val="center"/>
              <w:rPr>
                <w:sz w:val="28"/>
                <w:szCs w:val="28"/>
              </w:rPr>
            </w:pPr>
            <w:r w:rsidRPr="00E322FD">
              <w:rPr>
                <w:sz w:val="28"/>
                <w:szCs w:val="28"/>
              </w:rPr>
              <w:t>3</w:t>
            </w:r>
          </w:p>
        </w:tc>
        <w:tc>
          <w:tcPr>
            <w:tcW w:w="855" w:type="dxa"/>
            <w:tcBorders>
              <w:top w:val="nil"/>
              <w:left w:val="nil"/>
              <w:bottom w:val="single" w:sz="4" w:space="0" w:color="auto"/>
              <w:right w:val="single" w:sz="4" w:space="0" w:color="auto"/>
            </w:tcBorders>
            <w:shd w:val="clear" w:color="auto" w:fill="auto"/>
            <w:noWrap/>
            <w:vAlign w:val="center"/>
          </w:tcPr>
          <w:p w14:paraId="749E66CF" w14:textId="77777777" w:rsidR="00212685" w:rsidRPr="00E322FD" w:rsidRDefault="00212685" w:rsidP="00AC007A">
            <w:pPr>
              <w:spacing w:line="360" w:lineRule="auto"/>
              <w:jc w:val="center"/>
              <w:rPr>
                <w:sz w:val="28"/>
                <w:szCs w:val="28"/>
              </w:rPr>
            </w:pPr>
            <w:r w:rsidRPr="00E322FD">
              <w:rPr>
                <w:sz w:val="28"/>
                <w:szCs w:val="28"/>
              </w:rPr>
              <w:t>4</w:t>
            </w:r>
          </w:p>
        </w:tc>
        <w:tc>
          <w:tcPr>
            <w:tcW w:w="867" w:type="dxa"/>
            <w:tcBorders>
              <w:top w:val="nil"/>
              <w:left w:val="nil"/>
              <w:bottom w:val="single" w:sz="4" w:space="0" w:color="auto"/>
              <w:right w:val="single" w:sz="4" w:space="0" w:color="auto"/>
            </w:tcBorders>
            <w:shd w:val="clear" w:color="auto" w:fill="auto"/>
            <w:noWrap/>
            <w:vAlign w:val="center"/>
          </w:tcPr>
          <w:p w14:paraId="7BDB03E3" w14:textId="77777777" w:rsidR="00212685" w:rsidRPr="00E322FD" w:rsidRDefault="00212685" w:rsidP="00AC007A">
            <w:pPr>
              <w:spacing w:line="360" w:lineRule="auto"/>
              <w:jc w:val="center"/>
              <w:rPr>
                <w:sz w:val="28"/>
                <w:szCs w:val="28"/>
              </w:rPr>
            </w:pPr>
            <w:r w:rsidRPr="00E322FD">
              <w:rPr>
                <w:sz w:val="28"/>
                <w:szCs w:val="28"/>
              </w:rPr>
              <w:t>5</w:t>
            </w:r>
          </w:p>
        </w:tc>
        <w:tc>
          <w:tcPr>
            <w:tcW w:w="681" w:type="dxa"/>
            <w:tcBorders>
              <w:top w:val="single" w:sz="4" w:space="0" w:color="auto"/>
              <w:left w:val="single" w:sz="4" w:space="0" w:color="auto"/>
              <w:bottom w:val="single" w:sz="4" w:space="0" w:color="auto"/>
              <w:right w:val="single" w:sz="4" w:space="0" w:color="auto"/>
            </w:tcBorders>
            <w:vAlign w:val="center"/>
          </w:tcPr>
          <w:p w14:paraId="1C3122DD" w14:textId="77777777" w:rsidR="00212685" w:rsidRPr="00E322FD" w:rsidRDefault="00212685" w:rsidP="00AC007A">
            <w:pPr>
              <w:spacing w:line="360" w:lineRule="auto"/>
              <w:jc w:val="center"/>
              <w:rPr>
                <w:sz w:val="28"/>
                <w:szCs w:val="28"/>
              </w:rPr>
            </w:pPr>
            <w:r w:rsidRPr="00E322FD">
              <w:rPr>
                <w:sz w:val="28"/>
                <w:szCs w:val="28"/>
              </w:rPr>
              <w:t>6</w:t>
            </w:r>
          </w:p>
        </w:tc>
        <w:tc>
          <w:tcPr>
            <w:tcW w:w="915" w:type="dxa"/>
            <w:tcBorders>
              <w:top w:val="single" w:sz="4" w:space="0" w:color="auto"/>
              <w:left w:val="single" w:sz="4" w:space="0" w:color="auto"/>
              <w:bottom w:val="single" w:sz="4" w:space="0" w:color="auto"/>
              <w:right w:val="single" w:sz="4" w:space="0" w:color="auto"/>
            </w:tcBorders>
            <w:vAlign w:val="center"/>
          </w:tcPr>
          <w:p w14:paraId="24133474" w14:textId="77777777" w:rsidR="00212685" w:rsidRPr="00E322FD" w:rsidRDefault="00212685" w:rsidP="00AC007A">
            <w:pPr>
              <w:spacing w:line="360" w:lineRule="auto"/>
              <w:jc w:val="center"/>
              <w:rPr>
                <w:sz w:val="28"/>
                <w:szCs w:val="28"/>
              </w:rPr>
            </w:pPr>
            <w:r w:rsidRPr="00E322FD">
              <w:rPr>
                <w:sz w:val="28"/>
                <w:szCs w:val="28"/>
              </w:rPr>
              <w:t>7</w:t>
            </w:r>
          </w:p>
        </w:tc>
        <w:tc>
          <w:tcPr>
            <w:tcW w:w="798" w:type="dxa"/>
            <w:tcBorders>
              <w:top w:val="single" w:sz="4" w:space="0" w:color="auto"/>
              <w:left w:val="single" w:sz="4" w:space="0" w:color="auto"/>
              <w:bottom w:val="single" w:sz="4" w:space="0" w:color="auto"/>
              <w:right w:val="single" w:sz="4" w:space="0" w:color="auto"/>
            </w:tcBorders>
            <w:vAlign w:val="center"/>
          </w:tcPr>
          <w:p w14:paraId="0FD01A83" w14:textId="77777777" w:rsidR="00212685" w:rsidRPr="00E322FD" w:rsidRDefault="00212685" w:rsidP="00AC007A">
            <w:pPr>
              <w:spacing w:line="360" w:lineRule="auto"/>
              <w:jc w:val="center"/>
              <w:rPr>
                <w:sz w:val="28"/>
                <w:szCs w:val="28"/>
              </w:rPr>
            </w:pPr>
            <w:r w:rsidRPr="00E322FD">
              <w:rPr>
                <w:sz w:val="28"/>
                <w:szCs w:val="28"/>
              </w:rPr>
              <w:t>8</w:t>
            </w:r>
          </w:p>
        </w:tc>
        <w:tc>
          <w:tcPr>
            <w:tcW w:w="912" w:type="dxa"/>
            <w:tcBorders>
              <w:top w:val="single" w:sz="4" w:space="0" w:color="auto"/>
              <w:left w:val="nil"/>
              <w:bottom w:val="single" w:sz="4" w:space="0" w:color="auto"/>
              <w:right w:val="single" w:sz="4" w:space="0" w:color="auto"/>
            </w:tcBorders>
            <w:shd w:val="clear" w:color="auto" w:fill="auto"/>
            <w:noWrap/>
            <w:vAlign w:val="center"/>
          </w:tcPr>
          <w:p w14:paraId="3D95DB4C" w14:textId="77777777" w:rsidR="00212685" w:rsidRPr="00E322FD" w:rsidRDefault="00212685" w:rsidP="00AC007A">
            <w:pPr>
              <w:spacing w:line="360" w:lineRule="auto"/>
              <w:jc w:val="center"/>
              <w:rPr>
                <w:sz w:val="28"/>
                <w:szCs w:val="28"/>
              </w:rPr>
            </w:pPr>
            <w:r w:rsidRPr="00E322FD">
              <w:rPr>
                <w:sz w:val="28"/>
                <w:szCs w:val="28"/>
              </w:rPr>
              <w:t>9</w:t>
            </w:r>
          </w:p>
        </w:tc>
        <w:tc>
          <w:tcPr>
            <w:tcW w:w="1026" w:type="dxa"/>
            <w:tcBorders>
              <w:top w:val="single" w:sz="4" w:space="0" w:color="auto"/>
              <w:left w:val="nil"/>
              <w:bottom w:val="single" w:sz="4" w:space="0" w:color="auto"/>
              <w:right w:val="single" w:sz="4" w:space="0" w:color="auto"/>
            </w:tcBorders>
            <w:shd w:val="clear" w:color="auto" w:fill="auto"/>
            <w:noWrap/>
            <w:vAlign w:val="center"/>
          </w:tcPr>
          <w:p w14:paraId="390AC5EE" w14:textId="77777777" w:rsidR="00212685" w:rsidRPr="00E322FD" w:rsidRDefault="00212685" w:rsidP="00AC007A">
            <w:pPr>
              <w:spacing w:line="360" w:lineRule="auto"/>
              <w:jc w:val="center"/>
              <w:rPr>
                <w:sz w:val="28"/>
                <w:szCs w:val="28"/>
              </w:rPr>
            </w:pPr>
            <w:r w:rsidRPr="00E322FD">
              <w:rPr>
                <w:sz w:val="28"/>
                <w:szCs w:val="28"/>
              </w:rPr>
              <w:t>10</w:t>
            </w:r>
          </w:p>
        </w:tc>
      </w:tr>
      <w:tr w:rsidR="00212685" w:rsidRPr="00E322FD" w14:paraId="2AF6D05B" w14:textId="77777777" w:rsidTr="00AC007A">
        <w:trPr>
          <w:trHeight w:val="129"/>
        </w:trPr>
        <w:tc>
          <w:tcPr>
            <w:tcW w:w="9855" w:type="dxa"/>
            <w:gridSpan w:val="10"/>
            <w:tcBorders>
              <w:top w:val="single" w:sz="4" w:space="0" w:color="auto"/>
              <w:left w:val="single" w:sz="4" w:space="0" w:color="auto"/>
              <w:bottom w:val="single" w:sz="4" w:space="0" w:color="auto"/>
              <w:right w:val="single" w:sz="4" w:space="0" w:color="auto"/>
            </w:tcBorders>
            <w:vAlign w:val="center"/>
          </w:tcPr>
          <w:p w14:paraId="671EFDAD" w14:textId="77777777" w:rsidR="00212685" w:rsidRPr="00E322FD" w:rsidRDefault="00212685" w:rsidP="00AC007A">
            <w:pPr>
              <w:spacing w:line="360" w:lineRule="auto"/>
              <w:jc w:val="center"/>
              <w:rPr>
                <w:sz w:val="28"/>
                <w:szCs w:val="28"/>
                <w:lang w:val="uk-UA"/>
              </w:rPr>
            </w:pPr>
            <w:r w:rsidRPr="00E322FD">
              <w:rPr>
                <w:sz w:val="28"/>
                <w:szCs w:val="28"/>
                <w:lang w:val="uk-UA"/>
              </w:rPr>
              <w:t>Складське приміщення</w:t>
            </w:r>
          </w:p>
        </w:tc>
      </w:tr>
      <w:tr w:rsidR="00212685" w:rsidRPr="00E322FD" w14:paraId="15061A86" w14:textId="77777777" w:rsidTr="00AC007A">
        <w:trPr>
          <w:trHeight w:val="196"/>
        </w:trPr>
        <w:tc>
          <w:tcPr>
            <w:tcW w:w="502" w:type="dxa"/>
            <w:tcBorders>
              <w:top w:val="single" w:sz="4" w:space="0" w:color="auto"/>
              <w:left w:val="single" w:sz="4" w:space="0" w:color="auto"/>
              <w:bottom w:val="single" w:sz="4" w:space="0" w:color="auto"/>
              <w:right w:val="single" w:sz="4" w:space="0" w:color="auto"/>
            </w:tcBorders>
            <w:vAlign w:val="center"/>
          </w:tcPr>
          <w:p w14:paraId="59A40C39" w14:textId="77777777" w:rsidR="00212685" w:rsidRPr="00E322FD" w:rsidRDefault="00212685" w:rsidP="00AC007A">
            <w:pPr>
              <w:spacing w:line="360" w:lineRule="auto"/>
              <w:jc w:val="both"/>
              <w:rPr>
                <w:b/>
                <w:sz w:val="28"/>
                <w:szCs w:val="28"/>
              </w:rPr>
            </w:pPr>
            <w:r w:rsidRPr="00E322FD">
              <w:rPr>
                <w:b/>
                <w:sz w:val="28"/>
                <w:szCs w:val="28"/>
              </w:rPr>
              <w:t xml:space="preserve"> 1 </w:t>
            </w:r>
          </w:p>
        </w:tc>
        <w:tc>
          <w:tcPr>
            <w:tcW w:w="2561" w:type="dxa"/>
            <w:tcBorders>
              <w:top w:val="single" w:sz="4" w:space="0" w:color="auto"/>
              <w:left w:val="single" w:sz="4" w:space="0" w:color="auto"/>
              <w:bottom w:val="single" w:sz="4" w:space="0" w:color="auto"/>
              <w:right w:val="single" w:sz="4" w:space="0" w:color="auto"/>
            </w:tcBorders>
            <w:vAlign w:val="center"/>
          </w:tcPr>
          <w:p w14:paraId="0575C665" w14:textId="77777777" w:rsidR="00212685" w:rsidRPr="00E322FD" w:rsidRDefault="00212685" w:rsidP="00AC007A">
            <w:pPr>
              <w:spacing w:line="360" w:lineRule="auto"/>
              <w:jc w:val="both"/>
              <w:rPr>
                <w:sz w:val="28"/>
                <w:szCs w:val="28"/>
                <w:lang w:val="uk-UA"/>
              </w:rPr>
            </w:pPr>
            <w:r w:rsidRPr="00E322FD">
              <w:rPr>
                <w:sz w:val="28"/>
                <w:szCs w:val="28"/>
                <w:lang w:val="uk-UA"/>
              </w:rPr>
              <w:t>Камера №1</w:t>
            </w:r>
          </w:p>
          <w:p w14:paraId="1248C272" w14:textId="77777777" w:rsidR="00212685" w:rsidRPr="00E322FD" w:rsidRDefault="00212685" w:rsidP="00AC007A">
            <w:pPr>
              <w:spacing w:line="360" w:lineRule="auto"/>
              <w:jc w:val="both"/>
              <w:rPr>
                <w:sz w:val="28"/>
                <w:szCs w:val="28"/>
              </w:rPr>
            </w:pPr>
            <w:r w:rsidRPr="00E322FD">
              <w:rPr>
                <w:sz w:val="28"/>
                <w:szCs w:val="28"/>
                <w:lang w:val="en-US"/>
              </w:rPr>
              <w:t>GHF</w:t>
            </w:r>
            <w:r w:rsidRPr="00E322FD">
              <w:rPr>
                <w:sz w:val="28"/>
                <w:szCs w:val="28"/>
              </w:rPr>
              <w:t xml:space="preserve"> 040.2</w:t>
            </w:r>
            <w:r w:rsidRPr="00E322FD">
              <w:rPr>
                <w:sz w:val="28"/>
                <w:szCs w:val="28"/>
                <w:lang w:val="en-US"/>
              </w:rPr>
              <w:t>H</w:t>
            </w:r>
            <w:r w:rsidRPr="00E322FD">
              <w:rPr>
                <w:sz w:val="28"/>
                <w:szCs w:val="28"/>
              </w:rPr>
              <w:t>/37-</w:t>
            </w:r>
            <w:r w:rsidRPr="00E322FD">
              <w:rPr>
                <w:sz w:val="28"/>
                <w:szCs w:val="28"/>
                <w:lang w:val="en-US"/>
              </w:rPr>
              <w:t>ENW</w:t>
            </w:r>
            <w:r w:rsidRPr="00E322FD">
              <w:rPr>
                <w:sz w:val="28"/>
                <w:szCs w:val="28"/>
              </w:rPr>
              <w:t>50.</w:t>
            </w:r>
            <w:r w:rsidRPr="00E322FD">
              <w:rPr>
                <w:sz w:val="28"/>
                <w:szCs w:val="28"/>
                <w:lang w:val="en-US"/>
              </w:rPr>
              <w:t>E</w:t>
            </w:r>
          </w:p>
        </w:tc>
        <w:tc>
          <w:tcPr>
            <w:tcW w:w="738" w:type="dxa"/>
            <w:tcBorders>
              <w:top w:val="single" w:sz="4" w:space="0" w:color="auto"/>
              <w:left w:val="single" w:sz="4" w:space="0" w:color="auto"/>
              <w:bottom w:val="single" w:sz="4" w:space="0" w:color="auto"/>
              <w:right w:val="single" w:sz="4" w:space="0" w:color="auto"/>
            </w:tcBorders>
            <w:vAlign w:val="center"/>
          </w:tcPr>
          <w:p w14:paraId="0C585A45" w14:textId="77777777" w:rsidR="00212685" w:rsidRPr="00E322FD" w:rsidRDefault="00212685" w:rsidP="00AC007A">
            <w:pPr>
              <w:spacing w:line="360" w:lineRule="auto"/>
              <w:jc w:val="center"/>
              <w:rPr>
                <w:sz w:val="28"/>
                <w:szCs w:val="28"/>
                <w:lang w:val="uk-UA"/>
              </w:rPr>
            </w:pPr>
            <w:r w:rsidRPr="00E322FD">
              <w:rPr>
                <w:sz w:val="28"/>
                <w:szCs w:val="28"/>
                <w:lang w:val="uk-UA"/>
              </w:rPr>
              <w:t>4</w:t>
            </w:r>
          </w:p>
        </w:tc>
        <w:tc>
          <w:tcPr>
            <w:tcW w:w="855" w:type="dxa"/>
            <w:tcBorders>
              <w:top w:val="single" w:sz="4" w:space="0" w:color="auto"/>
              <w:left w:val="single" w:sz="4" w:space="0" w:color="auto"/>
              <w:bottom w:val="single" w:sz="4" w:space="0" w:color="auto"/>
              <w:right w:val="single" w:sz="4" w:space="0" w:color="auto"/>
            </w:tcBorders>
            <w:vAlign w:val="center"/>
          </w:tcPr>
          <w:p w14:paraId="348BCE27" w14:textId="77777777" w:rsidR="00212685" w:rsidRPr="00E322FD" w:rsidRDefault="00212685" w:rsidP="00AC007A">
            <w:pPr>
              <w:spacing w:line="360" w:lineRule="auto"/>
              <w:ind w:left="63"/>
              <w:jc w:val="center"/>
              <w:rPr>
                <w:sz w:val="28"/>
                <w:szCs w:val="28"/>
                <w:lang w:val="uk-UA"/>
              </w:rPr>
            </w:pPr>
            <w:r w:rsidRPr="00E322FD">
              <w:rPr>
                <w:sz w:val="28"/>
                <w:szCs w:val="28"/>
                <w:lang w:val="uk-UA"/>
              </w:rPr>
              <w:t>2,2</w:t>
            </w:r>
          </w:p>
        </w:tc>
        <w:tc>
          <w:tcPr>
            <w:tcW w:w="867" w:type="dxa"/>
            <w:tcBorders>
              <w:top w:val="single" w:sz="4" w:space="0" w:color="auto"/>
              <w:left w:val="single" w:sz="4" w:space="0" w:color="auto"/>
              <w:bottom w:val="single" w:sz="4" w:space="0" w:color="auto"/>
              <w:right w:val="single" w:sz="4" w:space="0" w:color="auto"/>
            </w:tcBorders>
            <w:vAlign w:val="center"/>
          </w:tcPr>
          <w:p w14:paraId="727073C6" w14:textId="77777777" w:rsidR="00212685" w:rsidRPr="00E322FD" w:rsidRDefault="00212685" w:rsidP="00AC007A">
            <w:pPr>
              <w:spacing w:line="360" w:lineRule="auto"/>
              <w:ind w:left="63"/>
              <w:jc w:val="center"/>
              <w:rPr>
                <w:sz w:val="28"/>
                <w:szCs w:val="28"/>
                <w:lang w:val="uk-UA"/>
              </w:rPr>
            </w:pPr>
            <w:r w:rsidRPr="00E322FD">
              <w:rPr>
                <w:sz w:val="28"/>
                <w:szCs w:val="28"/>
                <w:lang w:val="uk-UA"/>
              </w:rPr>
              <w:t>8,8</w:t>
            </w:r>
          </w:p>
        </w:tc>
        <w:tc>
          <w:tcPr>
            <w:tcW w:w="681" w:type="dxa"/>
            <w:tcBorders>
              <w:top w:val="single" w:sz="4" w:space="0" w:color="auto"/>
              <w:left w:val="single" w:sz="4" w:space="0" w:color="auto"/>
              <w:bottom w:val="single" w:sz="4" w:space="0" w:color="auto"/>
              <w:right w:val="single" w:sz="4" w:space="0" w:color="auto"/>
            </w:tcBorders>
            <w:vAlign w:val="center"/>
          </w:tcPr>
          <w:p w14:paraId="5F166951" w14:textId="77777777" w:rsidR="00212685" w:rsidRPr="00E322FD" w:rsidRDefault="00212685" w:rsidP="00AC007A">
            <w:pPr>
              <w:spacing w:line="360" w:lineRule="auto"/>
              <w:ind w:left="63"/>
              <w:jc w:val="center"/>
              <w:rPr>
                <w:sz w:val="28"/>
                <w:szCs w:val="28"/>
              </w:rPr>
            </w:pPr>
            <w:r w:rsidRPr="00E322FD">
              <w:rPr>
                <w:sz w:val="28"/>
                <w:szCs w:val="28"/>
              </w:rPr>
              <w:t>0,8</w:t>
            </w:r>
          </w:p>
        </w:tc>
        <w:tc>
          <w:tcPr>
            <w:tcW w:w="915" w:type="dxa"/>
            <w:tcBorders>
              <w:top w:val="single" w:sz="4" w:space="0" w:color="auto"/>
              <w:left w:val="single" w:sz="4" w:space="0" w:color="auto"/>
              <w:bottom w:val="single" w:sz="4" w:space="0" w:color="auto"/>
              <w:right w:val="single" w:sz="4" w:space="0" w:color="auto"/>
            </w:tcBorders>
            <w:vAlign w:val="center"/>
          </w:tcPr>
          <w:p w14:paraId="79D321F6" w14:textId="77777777" w:rsidR="00212685" w:rsidRPr="00E322FD" w:rsidRDefault="00212685" w:rsidP="00AC007A">
            <w:pPr>
              <w:spacing w:line="360" w:lineRule="auto"/>
              <w:ind w:left="63"/>
              <w:jc w:val="center"/>
              <w:rPr>
                <w:sz w:val="28"/>
                <w:szCs w:val="28"/>
              </w:rPr>
            </w:pPr>
            <w:r w:rsidRPr="00E322FD">
              <w:rPr>
                <w:sz w:val="28"/>
                <w:szCs w:val="28"/>
              </w:rPr>
              <w:t>0,86</w:t>
            </w:r>
          </w:p>
        </w:tc>
        <w:tc>
          <w:tcPr>
            <w:tcW w:w="798" w:type="dxa"/>
            <w:tcBorders>
              <w:top w:val="single" w:sz="4" w:space="0" w:color="auto"/>
              <w:left w:val="single" w:sz="4" w:space="0" w:color="auto"/>
              <w:bottom w:val="single" w:sz="4" w:space="0" w:color="auto"/>
              <w:right w:val="single" w:sz="4" w:space="0" w:color="auto"/>
            </w:tcBorders>
            <w:vAlign w:val="center"/>
          </w:tcPr>
          <w:p w14:paraId="33CADCE5" w14:textId="77777777" w:rsidR="00212685" w:rsidRPr="00E322FD" w:rsidRDefault="00212685" w:rsidP="00AC007A">
            <w:pPr>
              <w:spacing w:line="360" w:lineRule="auto"/>
              <w:jc w:val="center"/>
              <w:rPr>
                <w:sz w:val="28"/>
                <w:szCs w:val="28"/>
              </w:rPr>
            </w:pPr>
            <w:r w:rsidRPr="00E322FD">
              <w:rPr>
                <w:sz w:val="28"/>
                <w:szCs w:val="28"/>
              </w:rPr>
              <w:t>0,59</w:t>
            </w:r>
          </w:p>
        </w:tc>
        <w:tc>
          <w:tcPr>
            <w:tcW w:w="912" w:type="dxa"/>
            <w:tcBorders>
              <w:top w:val="single" w:sz="4" w:space="0" w:color="auto"/>
              <w:left w:val="single" w:sz="4" w:space="0" w:color="auto"/>
              <w:bottom w:val="single" w:sz="4" w:space="0" w:color="auto"/>
              <w:right w:val="single" w:sz="4" w:space="0" w:color="auto"/>
            </w:tcBorders>
            <w:vAlign w:val="center"/>
          </w:tcPr>
          <w:p w14:paraId="088900DB" w14:textId="77777777" w:rsidR="00212685" w:rsidRPr="00E322FD" w:rsidRDefault="00212685" w:rsidP="00AC007A">
            <w:pPr>
              <w:spacing w:line="360" w:lineRule="auto"/>
              <w:ind w:left="63"/>
              <w:jc w:val="center"/>
              <w:rPr>
                <w:sz w:val="28"/>
                <w:szCs w:val="28"/>
                <w:lang w:val="uk-UA"/>
              </w:rPr>
            </w:pPr>
            <w:r w:rsidRPr="00E322FD">
              <w:rPr>
                <w:sz w:val="28"/>
                <w:szCs w:val="28"/>
                <w:lang w:val="uk-UA"/>
              </w:rPr>
              <w:t>25</w:t>
            </w:r>
          </w:p>
        </w:tc>
        <w:tc>
          <w:tcPr>
            <w:tcW w:w="1026" w:type="dxa"/>
            <w:tcBorders>
              <w:top w:val="single" w:sz="4" w:space="0" w:color="auto"/>
              <w:left w:val="single" w:sz="4" w:space="0" w:color="auto"/>
              <w:bottom w:val="single" w:sz="4" w:space="0" w:color="auto"/>
              <w:right w:val="single" w:sz="4" w:space="0" w:color="auto"/>
            </w:tcBorders>
            <w:vAlign w:val="center"/>
          </w:tcPr>
          <w:p w14:paraId="0AF285DD" w14:textId="77777777" w:rsidR="00212685" w:rsidRPr="00E322FD" w:rsidRDefault="00212685" w:rsidP="00AC007A">
            <w:pPr>
              <w:spacing w:line="360" w:lineRule="auto"/>
              <w:ind w:left="63"/>
              <w:jc w:val="center"/>
              <w:rPr>
                <w:sz w:val="28"/>
                <w:szCs w:val="28"/>
                <w:lang w:val="uk-UA"/>
              </w:rPr>
            </w:pPr>
            <w:r w:rsidRPr="00E322FD">
              <w:rPr>
                <w:sz w:val="28"/>
                <w:szCs w:val="28"/>
                <w:lang w:val="uk-UA"/>
              </w:rPr>
              <w:t>15,72</w:t>
            </w:r>
          </w:p>
        </w:tc>
      </w:tr>
      <w:tr w:rsidR="00212685" w:rsidRPr="00E322FD" w14:paraId="17D680E0" w14:textId="77777777" w:rsidTr="00AC007A">
        <w:trPr>
          <w:trHeight w:val="1248"/>
        </w:trPr>
        <w:tc>
          <w:tcPr>
            <w:tcW w:w="502" w:type="dxa"/>
            <w:tcBorders>
              <w:top w:val="single" w:sz="4" w:space="0" w:color="auto"/>
              <w:left w:val="single" w:sz="4" w:space="0" w:color="auto"/>
              <w:bottom w:val="single" w:sz="4" w:space="0" w:color="auto"/>
              <w:right w:val="single" w:sz="4" w:space="0" w:color="auto"/>
            </w:tcBorders>
            <w:vAlign w:val="center"/>
          </w:tcPr>
          <w:p w14:paraId="263432BD" w14:textId="77777777" w:rsidR="00212685" w:rsidRPr="00E322FD" w:rsidRDefault="00212685" w:rsidP="00AC007A">
            <w:pPr>
              <w:spacing w:line="360" w:lineRule="auto"/>
              <w:jc w:val="center"/>
              <w:rPr>
                <w:b/>
                <w:sz w:val="28"/>
                <w:szCs w:val="28"/>
              </w:rPr>
            </w:pPr>
            <w:r w:rsidRPr="00E322FD">
              <w:rPr>
                <w:b/>
                <w:sz w:val="28"/>
                <w:szCs w:val="28"/>
              </w:rPr>
              <w:t>2</w:t>
            </w:r>
          </w:p>
        </w:tc>
        <w:tc>
          <w:tcPr>
            <w:tcW w:w="2561" w:type="dxa"/>
            <w:tcBorders>
              <w:top w:val="single" w:sz="4" w:space="0" w:color="auto"/>
              <w:left w:val="single" w:sz="4" w:space="0" w:color="auto"/>
              <w:bottom w:val="single" w:sz="4" w:space="0" w:color="auto"/>
              <w:right w:val="single" w:sz="4" w:space="0" w:color="auto"/>
            </w:tcBorders>
            <w:vAlign w:val="center"/>
          </w:tcPr>
          <w:p w14:paraId="3B8B4F02" w14:textId="77777777" w:rsidR="00212685" w:rsidRPr="00E322FD" w:rsidRDefault="00212685" w:rsidP="00AC007A">
            <w:pPr>
              <w:spacing w:line="360" w:lineRule="auto"/>
              <w:jc w:val="both"/>
              <w:rPr>
                <w:sz w:val="28"/>
                <w:szCs w:val="28"/>
                <w:lang w:val="uk-UA"/>
              </w:rPr>
            </w:pPr>
            <w:r w:rsidRPr="00E322FD">
              <w:rPr>
                <w:sz w:val="28"/>
                <w:szCs w:val="28"/>
                <w:lang w:val="uk-UA"/>
              </w:rPr>
              <w:t>Камера №2</w:t>
            </w:r>
          </w:p>
          <w:p w14:paraId="6A62CB1A" w14:textId="77777777" w:rsidR="00212685" w:rsidRPr="00E322FD" w:rsidRDefault="00212685" w:rsidP="00AC007A">
            <w:pPr>
              <w:spacing w:line="360" w:lineRule="auto"/>
              <w:jc w:val="both"/>
              <w:rPr>
                <w:sz w:val="28"/>
                <w:szCs w:val="28"/>
              </w:rPr>
            </w:pPr>
            <w:r w:rsidRPr="00E322FD">
              <w:rPr>
                <w:sz w:val="28"/>
                <w:szCs w:val="28"/>
                <w:lang w:val="en-US"/>
              </w:rPr>
              <w:t>GHF</w:t>
            </w:r>
            <w:r w:rsidRPr="00E322FD">
              <w:rPr>
                <w:sz w:val="28"/>
                <w:szCs w:val="28"/>
              </w:rPr>
              <w:t xml:space="preserve"> 045.2</w:t>
            </w:r>
            <w:r w:rsidRPr="00E322FD">
              <w:rPr>
                <w:sz w:val="28"/>
                <w:szCs w:val="28"/>
                <w:lang w:val="en-US"/>
              </w:rPr>
              <w:t>J</w:t>
            </w:r>
            <w:r w:rsidRPr="00E322FD">
              <w:rPr>
                <w:sz w:val="28"/>
                <w:szCs w:val="28"/>
              </w:rPr>
              <w:t>/17-</w:t>
            </w:r>
            <w:r w:rsidRPr="00E322FD">
              <w:rPr>
                <w:sz w:val="28"/>
                <w:szCs w:val="28"/>
                <w:lang w:val="en-US"/>
              </w:rPr>
              <w:t>ENW</w:t>
            </w:r>
            <w:r w:rsidRPr="00E322FD">
              <w:rPr>
                <w:sz w:val="28"/>
                <w:szCs w:val="28"/>
              </w:rPr>
              <w:t>50.</w:t>
            </w:r>
            <w:r w:rsidRPr="00E322FD">
              <w:rPr>
                <w:sz w:val="28"/>
                <w:szCs w:val="28"/>
                <w:lang w:val="en-US"/>
              </w:rPr>
              <w:t>E</w:t>
            </w:r>
          </w:p>
        </w:tc>
        <w:tc>
          <w:tcPr>
            <w:tcW w:w="738" w:type="dxa"/>
            <w:tcBorders>
              <w:top w:val="single" w:sz="4" w:space="0" w:color="auto"/>
              <w:left w:val="single" w:sz="4" w:space="0" w:color="auto"/>
              <w:bottom w:val="single" w:sz="4" w:space="0" w:color="auto"/>
              <w:right w:val="single" w:sz="4" w:space="0" w:color="auto"/>
            </w:tcBorders>
            <w:vAlign w:val="center"/>
          </w:tcPr>
          <w:p w14:paraId="6B169A4E" w14:textId="77777777" w:rsidR="00212685" w:rsidRPr="00E322FD" w:rsidRDefault="00212685" w:rsidP="00AC007A">
            <w:pPr>
              <w:spacing w:line="360" w:lineRule="auto"/>
              <w:jc w:val="center"/>
              <w:rPr>
                <w:sz w:val="28"/>
                <w:szCs w:val="28"/>
                <w:lang w:val="uk-UA"/>
              </w:rPr>
            </w:pPr>
            <w:r w:rsidRPr="00E322FD">
              <w:rPr>
                <w:sz w:val="28"/>
                <w:szCs w:val="28"/>
                <w:lang w:val="uk-UA"/>
              </w:rPr>
              <w:t>4</w:t>
            </w:r>
          </w:p>
        </w:tc>
        <w:tc>
          <w:tcPr>
            <w:tcW w:w="855" w:type="dxa"/>
            <w:tcBorders>
              <w:top w:val="single" w:sz="4" w:space="0" w:color="auto"/>
              <w:left w:val="single" w:sz="4" w:space="0" w:color="auto"/>
              <w:bottom w:val="single" w:sz="4" w:space="0" w:color="auto"/>
              <w:right w:val="single" w:sz="4" w:space="0" w:color="auto"/>
            </w:tcBorders>
            <w:vAlign w:val="center"/>
          </w:tcPr>
          <w:p w14:paraId="5D2A97D2" w14:textId="77777777" w:rsidR="00212685" w:rsidRPr="00E322FD" w:rsidRDefault="00212685" w:rsidP="00AC007A">
            <w:pPr>
              <w:spacing w:line="360" w:lineRule="auto"/>
              <w:ind w:left="63"/>
              <w:jc w:val="center"/>
              <w:rPr>
                <w:sz w:val="28"/>
                <w:szCs w:val="28"/>
                <w:lang w:val="uk-UA"/>
              </w:rPr>
            </w:pPr>
            <w:r w:rsidRPr="00E322FD">
              <w:rPr>
                <w:sz w:val="28"/>
                <w:szCs w:val="28"/>
                <w:lang w:val="uk-UA"/>
              </w:rPr>
              <w:t>2,2</w:t>
            </w:r>
          </w:p>
        </w:tc>
        <w:tc>
          <w:tcPr>
            <w:tcW w:w="867" w:type="dxa"/>
            <w:tcBorders>
              <w:top w:val="single" w:sz="4" w:space="0" w:color="auto"/>
              <w:left w:val="single" w:sz="4" w:space="0" w:color="auto"/>
              <w:bottom w:val="single" w:sz="4" w:space="0" w:color="auto"/>
              <w:right w:val="single" w:sz="4" w:space="0" w:color="auto"/>
            </w:tcBorders>
            <w:vAlign w:val="center"/>
          </w:tcPr>
          <w:p w14:paraId="460F4C4C" w14:textId="77777777" w:rsidR="00212685" w:rsidRPr="00E322FD" w:rsidRDefault="00212685" w:rsidP="00AC007A">
            <w:pPr>
              <w:spacing w:line="360" w:lineRule="auto"/>
              <w:ind w:left="63"/>
              <w:jc w:val="center"/>
              <w:rPr>
                <w:sz w:val="28"/>
                <w:szCs w:val="28"/>
                <w:lang w:val="uk-UA"/>
              </w:rPr>
            </w:pPr>
            <w:r w:rsidRPr="00E322FD">
              <w:rPr>
                <w:sz w:val="28"/>
                <w:szCs w:val="28"/>
                <w:lang w:val="uk-UA"/>
              </w:rPr>
              <w:t>8,8</w:t>
            </w:r>
          </w:p>
        </w:tc>
        <w:tc>
          <w:tcPr>
            <w:tcW w:w="681" w:type="dxa"/>
            <w:tcBorders>
              <w:top w:val="single" w:sz="4" w:space="0" w:color="auto"/>
              <w:left w:val="single" w:sz="4" w:space="0" w:color="auto"/>
              <w:bottom w:val="single" w:sz="4" w:space="0" w:color="auto"/>
              <w:right w:val="single" w:sz="4" w:space="0" w:color="auto"/>
            </w:tcBorders>
            <w:vAlign w:val="center"/>
          </w:tcPr>
          <w:p w14:paraId="53EEE6DC" w14:textId="77777777" w:rsidR="00212685" w:rsidRPr="00E322FD" w:rsidRDefault="00212685" w:rsidP="00AC007A">
            <w:pPr>
              <w:spacing w:line="360" w:lineRule="auto"/>
              <w:ind w:left="63"/>
              <w:jc w:val="center"/>
              <w:rPr>
                <w:sz w:val="28"/>
                <w:szCs w:val="28"/>
              </w:rPr>
            </w:pPr>
            <w:r w:rsidRPr="00E322FD">
              <w:rPr>
                <w:sz w:val="28"/>
                <w:szCs w:val="28"/>
              </w:rPr>
              <w:t>0,8</w:t>
            </w:r>
          </w:p>
        </w:tc>
        <w:tc>
          <w:tcPr>
            <w:tcW w:w="915" w:type="dxa"/>
            <w:tcBorders>
              <w:top w:val="single" w:sz="4" w:space="0" w:color="auto"/>
              <w:left w:val="single" w:sz="4" w:space="0" w:color="auto"/>
              <w:bottom w:val="single" w:sz="4" w:space="0" w:color="auto"/>
              <w:right w:val="single" w:sz="4" w:space="0" w:color="auto"/>
            </w:tcBorders>
            <w:vAlign w:val="center"/>
          </w:tcPr>
          <w:p w14:paraId="0F1B6B4E" w14:textId="77777777" w:rsidR="00212685" w:rsidRPr="00E322FD" w:rsidRDefault="00212685" w:rsidP="00AC007A">
            <w:pPr>
              <w:spacing w:line="360" w:lineRule="auto"/>
              <w:ind w:left="63"/>
              <w:jc w:val="center"/>
              <w:rPr>
                <w:sz w:val="28"/>
                <w:szCs w:val="28"/>
              </w:rPr>
            </w:pPr>
            <w:r w:rsidRPr="00E322FD">
              <w:rPr>
                <w:sz w:val="28"/>
                <w:szCs w:val="28"/>
              </w:rPr>
              <w:t>0,86</w:t>
            </w:r>
          </w:p>
        </w:tc>
        <w:tc>
          <w:tcPr>
            <w:tcW w:w="798" w:type="dxa"/>
            <w:tcBorders>
              <w:top w:val="single" w:sz="4" w:space="0" w:color="auto"/>
              <w:left w:val="single" w:sz="4" w:space="0" w:color="auto"/>
              <w:bottom w:val="single" w:sz="4" w:space="0" w:color="auto"/>
              <w:right w:val="single" w:sz="4" w:space="0" w:color="auto"/>
            </w:tcBorders>
            <w:vAlign w:val="center"/>
          </w:tcPr>
          <w:p w14:paraId="29F03999" w14:textId="77777777" w:rsidR="00212685" w:rsidRPr="00E322FD" w:rsidRDefault="00212685" w:rsidP="00AC007A">
            <w:pPr>
              <w:spacing w:line="360" w:lineRule="auto"/>
              <w:ind w:left="63"/>
              <w:jc w:val="center"/>
              <w:rPr>
                <w:sz w:val="28"/>
                <w:szCs w:val="28"/>
              </w:rPr>
            </w:pPr>
            <w:r w:rsidRPr="00E322FD">
              <w:rPr>
                <w:sz w:val="28"/>
                <w:szCs w:val="28"/>
              </w:rPr>
              <w:t>0,59</w:t>
            </w:r>
          </w:p>
        </w:tc>
        <w:tc>
          <w:tcPr>
            <w:tcW w:w="912" w:type="dxa"/>
            <w:tcBorders>
              <w:top w:val="single" w:sz="4" w:space="0" w:color="auto"/>
              <w:left w:val="single" w:sz="4" w:space="0" w:color="auto"/>
              <w:bottom w:val="single" w:sz="4" w:space="0" w:color="auto"/>
              <w:right w:val="single" w:sz="4" w:space="0" w:color="auto"/>
            </w:tcBorders>
            <w:vAlign w:val="center"/>
          </w:tcPr>
          <w:p w14:paraId="7FDE6723" w14:textId="77777777" w:rsidR="00212685" w:rsidRPr="00E322FD" w:rsidRDefault="00212685" w:rsidP="00AC007A">
            <w:pPr>
              <w:spacing w:line="360" w:lineRule="auto"/>
              <w:ind w:left="63"/>
              <w:jc w:val="center"/>
              <w:rPr>
                <w:sz w:val="28"/>
                <w:szCs w:val="28"/>
                <w:lang w:val="uk-UA"/>
              </w:rPr>
            </w:pPr>
            <w:r w:rsidRPr="00E322FD">
              <w:rPr>
                <w:sz w:val="28"/>
                <w:szCs w:val="28"/>
                <w:lang w:val="uk-UA"/>
              </w:rPr>
              <w:t>19</w:t>
            </w:r>
          </w:p>
        </w:tc>
        <w:tc>
          <w:tcPr>
            <w:tcW w:w="1026" w:type="dxa"/>
            <w:tcBorders>
              <w:top w:val="single" w:sz="4" w:space="0" w:color="auto"/>
              <w:left w:val="single" w:sz="4" w:space="0" w:color="auto"/>
              <w:bottom w:val="single" w:sz="4" w:space="0" w:color="auto"/>
              <w:right w:val="single" w:sz="4" w:space="0" w:color="auto"/>
            </w:tcBorders>
            <w:vAlign w:val="center"/>
          </w:tcPr>
          <w:p w14:paraId="1227B1A3" w14:textId="77777777" w:rsidR="00212685" w:rsidRPr="00E322FD" w:rsidRDefault="00212685" w:rsidP="00AC007A">
            <w:pPr>
              <w:spacing w:line="360" w:lineRule="auto"/>
              <w:ind w:left="63"/>
              <w:jc w:val="center"/>
              <w:rPr>
                <w:sz w:val="28"/>
                <w:szCs w:val="28"/>
                <w:lang w:val="uk-UA"/>
              </w:rPr>
            </w:pPr>
            <w:r w:rsidRPr="00E322FD">
              <w:rPr>
                <w:sz w:val="28"/>
                <w:szCs w:val="28"/>
                <w:lang w:val="uk-UA"/>
              </w:rPr>
              <w:t>12,48</w:t>
            </w:r>
          </w:p>
        </w:tc>
      </w:tr>
      <w:tr w:rsidR="00212685" w:rsidRPr="00E322FD" w14:paraId="1D651228" w14:textId="77777777" w:rsidTr="00AC007A">
        <w:trPr>
          <w:trHeight w:val="240"/>
        </w:trPr>
        <w:tc>
          <w:tcPr>
            <w:tcW w:w="502" w:type="dxa"/>
            <w:tcBorders>
              <w:top w:val="single" w:sz="4" w:space="0" w:color="auto"/>
              <w:left w:val="single" w:sz="4" w:space="0" w:color="auto"/>
              <w:bottom w:val="single" w:sz="4" w:space="0" w:color="auto"/>
              <w:right w:val="single" w:sz="4" w:space="0" w:color="auto"/>
            </w:tcBorders>
            <w:vAlign w:val="center"/>
          </w:tcPr>
          <w:p w14:paraId="1B1ACFDE" w14:textId="77777777" w:rsidR="00212685" w:rsidRPr="00E322FD" w:rsidRDefault="00212685" w:rsidP="00AC007A">
            <w:pPr>
              <w:spacing w:line="360" w:lineRule="auto"/>
              <w:jc w:val="center"/>
              <w:rPr>
                <w:b/>
                <w:sz w:val="28"/>
                <w:szCs w:val="28"/>
              </w:rPr>
            </w:pPr>
            <w:r w:rsidRPr="00E322FD">
              <w:rPr>
                <w:b/>
                <w:sz w:val="28"/>
                <w:szCs w:val="28"/>
              </w:rPr>
              <w:t>3</w:t>
            </w:r>
          </w:p>
        </w:tc>
        <w:tc>
          <w:tcPr>
            <w:tcW w:w="2561" w:type="dxa"/>
            <w:tcBorders>
              <w:top w:val="single" w:sz="4" w:space="0" w:color="auto"/>
              <w:left w:val="single" w:sz="4" w:space="0" w:color="auto"/>
              <w:bottom w:val="single" w:sz="4" w:space="0" w:color="auto"/>
              <w:right w:val="single" w:sz="4" w:space="0" w:color="auto"/>
            </w:tcBorders>
            <w:vAlign w:val="bottom"/>
          </w:tcPr>
          <w:p w14:paraId="6EA53DDB" w14:textId="77777777" w:rsidR="00212685" w:rsidRPr="00E322FD" w:rsidRDefault="00212685" w:rsidP="00AC007A">
            <w:pPr>
              <w:spacing w:line="360" w:lineRule="auto"/>
              <w:jc w:val="both"/>
              <w:rPr>
                <w:sz w:val="28"/>
                <w:szCs w:val="28"/>
              </w:rPr>
            </w:pPr>
            <w:r w:rsidRPr="00E322FD">
              <w:rPr>
                <w:sz w:val="28"/>
                <w:szCs w:val="28"/>
              </w:rPr>
              <w:t>Комресор</w:t>
            </w:r>
          </w:p>
        </w:tc>
        <w:tc>
          <w:tcPr>
            <w:tcW w:w="738" w:type="dxa"/>
            <w:tcBorders>
              <w:top w:val="single" w:sz="4" w:space="0" w:color="auto"/>
              <w:left w:val="single" w:sz="4" w:space="0" w:color="auto"/>
              <w:bottom w:val="single" w:sz="4" w:space="0" w:color="auto"/>
              <w:right w:val="single" w:sz="4" w:space="0" w:color="auto"/>
            </w:tcBorders>
            <w:vAlign w:val="center"/>
          </w:tcPr>
          <w:p w14:paraId="5442DBF7" w14:textId="77777777" w:rsidR="00212685" w:rsidRPr="00E322FD" w:rsidRDefault="00212685" w:rsidP="00AC007A">
            <w:pPr>
              <w:spacing w:line="360" w:lineRule="auto"/>
              <w:jc w:val="center"/>
              <w:rPr>
                <w:sz w:val="28"/>
                <w:szCs w:val="28"/>
              </w:rPr>
            </w:pPr>
            <w:r w:rsidRPr="00E322FD">
              <w:rPr>
                <w:sz w:val="28"/>
                <w:szCs w:val="28"/>
              </w:rPr>
              <w:t>2</w:t>
            </w:r>
          </w:p>
        </w:tc>
        <w:tc>
          <w:tcPr>
            <w:tcW w:w="855" w:type="dxa"/>
            <w:tcBorders>
              <w:top w:val="single" w:sz="4" w:space="0" w:color="auto"/>
              <w:left w:val="single" w:sz="4" w:space="0" w:color="auto"/>
              <w:bottom w:val="single" w:sz="4" w:space="0" w:color="auto"/>
              <w:right w:val="single" w:sz="4" w:space="0" w:color="auto"/>
            </w:tcBorders>
            <w:vAlign w:val="center"/>
          </w:tcPr>
          <w:p w14:paraId="23FD71AB" w14:textId="77777777" w:rsidR="00212685" w:rsidRPr="00E322FD" w:rsidRDefault="00212685" w:rsidP="00AC007A">
            <w:pPr>
              <w:spacing w:line="360" w:lineRule="auto"/>
              <w:jc w:val="center"/>
              <w:rPr>
                <w:sz w:val="28"/>
                <w:szCs w:val="28"/>
              </w:rPr>
            </w:pPr>
            <w:r w:rsidRPr="00E322FD">
              <w:rPr>
                <w:sz w:val="28"/>
                <w:szCs w:val="28"/>
              </w:rPr>
              <w:t>7,5</w:t>
            </w:r>
          </w:p>
        </w:tc>
        <w:tc>
          <w:tcPr>
            <w:tcW w:w="867" w:type="dxa"/>
            <w:tcBorders>
              <w:top w:val="single" w:sz="4" w:space="0" w:color="auto"/>
              <w:left w:val="single" w:sz="4" w:space="0" w:color="auto"/>
              <w:bottom w:val="single" w:sz="4" w:space="0" w:color="auto"/>
              <w:right w:val="single" w:sz="4" w:space="0" w:color="auto"/>
            </w:tcBorders>
            <w:vAlign w:val="center"/>
          </w:tcPr>
          <w:p w14:paraId="4CFE65EB" w14:textId="77777777" w:rsidR="00212685" w:rsidRPr="00E322FD" w:rsidRDefault="00212685" w:rsidP="00AC007A">
            <w:pPr>
              <w:spacing w:line="360" w:lineRule="auto"/>
              <w:jc w:val="center"/>
              <w:rPr>
                <w:sz w:val="28"/>
                <w:szCs w:val="28"/>
              </w:rPr>
            </w:pPr>
            <w:r w:rsidRPr="00E322FD">
              <w:rPr>
                <w:sz w:val="28"/>
                <w:szCs w:val="28"/>
              </w:rPr>
              <w:t>15</w:t>
            </w:r>
          </w:p>
        </w:tc>
        <w:tc>
          <w:tcPr>
            <w:tcW w:w="681" w:type="dxa"/>
            <w:tcBorders>
              <w:top w:val="single" w:sz="4" w:space="0" w:color="auto"/>
              <w:left w:val="single" w:sz="4" w:space="0" w:color="auto"/>
              <w:bottom w:val="single" w:sz="4" w:space="0" w:color="auto"/>
              <w:right w:val="single" w:sz="4" w:space="0" w:color="auto"/>
            </w:tcBorders>
            <w:vAlign w:val="center"/>
          </w:tcPr>
          <w:p w14:paraId="5698B612" w14:textId="77777777" w:rsidR="00212685" w:rsidRPr="00E322FD" w:rsidRDefault="00212685" w:rsidP="00AC007A">
            <w:pPr>
              <w:spacing w:line="360" w:lineRule="auto"/>
              <w:jc w:val="center"/>
              <w:rPr>
                <w:sz w:val="28"/>
                <w:szCs w:val="28"/>
              </w:rPr>
            </w:pPr>
            <w:r w:rsidRPr="00E322FD">
              <w:rPr>
                <w:sz w:val="28"/>
                <w:szCs w:val="28"/>
              </w:rPr>
              <w:t>0,9</w:t>
            </w:r>
          </w:p>
        </w:tc>
        <w:tc>
          <w:tcPr>
            <w:tcW w:w="915" w:type="dxa"/>
            <w:tcBorders>
              <w:top w:val="single" w:sz="4" w:space="0" w:color="auto"/>
              <w:left w:val="single" w:sz="4" w:space="0" w:color="auto"/>
              <w:bottom w:val="single" w:sz="4" w:space="0" w:color="auto"/>
              <w:right w:val="single" w:sz="4" w:space="0" w:color="auto"/>
            </w:tcBorders>
            <w:vAlign w:val="center"/>
          </w:tcPr>
          <w:p w14:paraId="3B8DB83E" w14:textId="77777777" w:rsidR="00212685" w:rsidRPr="00E322FD" w:rsidRDefault="00212685" w:rsidP="00AC007A">
            <w:pPr>
              <w:spacing w:line="360" w:lineRule="auto"/>
              <w:ind w:left="63"/>
              <w:jc w:val="center"/>
              <w:rPr>
                <w:sz w:val="28"/>
                <w:szCs w:val="28"/>
              </w:rPr>
            </w:pPr>
            <w:r w:rsidRPr="00E322FD">
              <w:rPr>
                <w:sz w:val="28"/>
                <w:szCs w:val="28"/>
              </w:rPr>
              <w:t>0,86</w:t>
            </w:r>
          </w:p>
        </w:tc>
        <w:tc>
          <w:tcPr>
            <w:tcW w:w="798" w:type="dxa"/>
            <w:tcBorders>
              <w:top w:val="single" w:sz="4" w:space="0" w:color="auto"/>
              <w:left w:val="single" w:sz="4" w:space="0" w:color="auto"/>
              <w:bottom w:val="single" w:sz="4" w:space="0" w:color="auto"/>
              <w:right w:val="single" w:sz="4" w:space="0" w:color="auto"/>
            </w:tcBorders>
            <w:vAlign w:val="center"/>
          </w:tcPr>
          <w:p w14:paraId="46E1E4FC" w14:textId="77777777" w:rsidR="00212685" w:rsidRPr="00E322FD" w:rsidRDefault="00212685" w:rsidP="00AC007A">
            <w:pPr>
              <w:spacing w:line="360" w:lineRule="auto"/>
              <w:ind w:left="63"/>
              <w:jc w:val="center"/>
              <w:rPr>
                <w:sz w:val="28"/>
                <w:szCs w:val="28"/>
              </w:rPr>
            </w:pPr>
            <w:r w:rsidRPr="00E322FD">
              <w:rPr>
                <w:sz w:val="28"/>
                <w:szCs w:val="28"/>
              </w:rPr>
              <w:t>0,59</w:t>
            </w:r>
          </w:p>
        </w:tc>
        <w:tc>
          <w:tcPr>
            <w:tcW w:w="912" w:type="dxa"/>
            <w:tcBorders>
              <w:top w:val="single" w:sz="4" w:space="0" w:color="auto"/>
              <w:left w:val="single" w:sz="4" w:space="0" w:color="auto"/>
              <w:bottom w:val="single" w:sz="4" w:space="0" w:color="auto"/>
              <w:right w:val="single" w:sz="4" w:space="0" w:color="auto"/>
            </w:tcBorders>
            <w:vAlign w:val="center"/>
          </w:tcPr>
          <w:p w14:paraId="631A75CE" w14:textId="77777777" w:rsidR="00212685" w:rsidRPr="00E322FD" w:rsidRDefault="00212685" w:rsidP="00AC007A">
            <w:pPr>
              <w:spacing w:line="360" w:lineRule="auto"/>
              <w:ind w:left="63"/>
              <w:jc w:val="center"/>
              <w:rPr>
                <w:sz w:val="28"/>
                <w:szCs w:val="28"/>
              </w:rPr>
            </w:pPr>
            <w:r w:rsidRPr="00E322FD">
              <w:rPr>
                <w:sz w:val="28"/>
                <w:szCs w:val="28"/>
              </w:rPr>
              <w:t>21</w:t>
            </w:r>
          </w:p>
        </w:tc>
        <w:tc>
          <w:tcPr>
            <w:tcW w:w="1026" w:type="dxa"/>
            <w:tcBorders>
              <w:top w:val="single" w:sz="4" w:space="0" w:color="auto"/>
              <w:left w:val="single" w:sz="4" w:space="0" w:color="auto"/>
              <w:bottom w:val="single" w:sz="4" w:space="0" w:color="auto"/>
              <w:right w:val="single" w:sz="4" w:space="0" w:color="auto"/>
            </w:tcBorders>
            <w:vAlign w:val="center"/>
          </w:tcPr>
          <w:p w14:paraId="09264D03" w14:textId="77777777" w:rsidR="00212685" w:rsidRPr="00E322FD" w:rsidRDefault="00212685" w:rsidP="00AC007A">
            <w:pPr>
              <w:spacing w:line="360" w:lineRule="auto"/>
              <w:ind w:left="63"/>
              <w:jc w:val="center"/>
              <w:rPr>
                <w:sz w:val="28"/>
                <w:szCs w:val="28"/>
              </w:rPr>
            </w:pPr>
            <w:r w:rsidRPr="00E322FD">
              <w:rPr>
                <w:sz w:val="28"/>
                <w:szCs w:val="28"/>
              </w:rPr>
              <w:t>14,23</w:t>
            </w:r>
          </w:p>
        </w:tc>
      </w:tr>
      <w:tr w:rsidR="00212685" w:rsidRPr="00E322FD" w14:paraId="63F06892" w14:textId="77777777" w:rsidTr="00AC007A">
        <w:trPr>
          <w:trHeight w:val="240"/>
        </w:trPr>
        <w:tc>
          <w:tcPr>
            <w:tcW w:w="502" w:type="dxa"/>
            <w:tcBorders>
              <w:top w:val="single" w:sz="4" w:space="0" w:color="auto"/>
              <w:left w:val="single" w:sz="4" w:space="0" w:color="auto"/>
              <w:bottom w:val="single" w:sz="4" w:space="0" w:color="auto"/>
              <w:right w:val="single" w:sz="4" w:space="0" w:color="auto"/>
            </w:tcBorders>
            <w:vAlign w:val="center"/>
          </w:tcPr>
          <w:p w14:paraId="4976467F" w14:textId="77777777" w:rsidR="00212685" w:rsidRPr="00E322FD" w:rsidRDefault="00212685" w:rsidP="00AC007A">
            <w:pPr>
              <w:spacing w:line="360" w:lineRule="auto"/>
              <w:jc w:val="center"/>
              <w:rPr>
                <w:b/>
                <w:sz w:val="28"/>
                <w:szCs w:val="28"/>
              </w:rPr>
            </w:pPr>
            <w:r w:rsidRPr="00E322FD">
              <w:rPr>
                <w:b/>
                <w:sz w:val="28"/>
                <w:szCs w:val="28"/>
              </w:rPr>
              <w:t>4</w:t>
            </w:r>
          </w:p>
        </w:tc>
        <w:tc>
          <w:tcPr>
            <w:tcW w:w="2561" w:type="dxa"/>
            <w:tcBorders>
              <w:top w:val="single" w:sz="4" w:space="0" w:color="auto"/>
              <w:left w:val="single" w:sz="4" w:space="0" w:color="auto"/>
              <w:bottom w:val="single" w:sz="4" w:space="0" w:color="auto"/>
              <w:right w:val="single" w:sz="4" w:space="0" w:color="auto"/>
            </w:tcBorders>
            <w:vAlign w:val="bottom"/>
          </w:tcPr>
          <w:p w14:paraId="597B584B" w14:textId="77777777" w:rsidR="00212685" w:rsidRPr="00E322FD" w:rsidRDefault="00212685" w:rsidP="00AC007A">
            <w:pPr>
              <w:spacing w:line="360" w:lineRule="auto"/>
              <w:jc w:val="both"/>
              <w:rPr>
                <w:sz w:val="28"/>
                <w:szCs w:val="28"/>
              </w:rPr>
            </w:pPr>
            <w:r w:rsidRPr="00E322FD">
              <w:rPr>
                <w:sz w:val="28"/>
                <w:szCs w:val="28"/>
              </w:rPr>
              <w:t>Тен 350 АВ</w:t>
            </w:r>
          </w:p>
        </w:tc>
        <w:tc>
          <w:tcPr>
            <w:tcW w:w="738" w:type="dxa"/>
            <w:tcBorders>
              <w:top w:val="single" w:sz="4" w:space="0" w:color="auto"/>
              <w:left w:val="single" w:sz="4" w:space="0" w:color="auto"/>
              <w:bottom w:val="single" w:sz="4" w:space="0" w:color="auto"/>
              <w:right w:val="single" w:sz="4" w:space="0" w:color="auto"/>
            </w:tcBorders>
            <w:vAlign w:val="center"/>
          </w:tcPr>
          <w:p w14:paraId="6BF70D22" w14:textId="77777777" w:rsidR="00212685" w:rsidRPr="00E322FD" w:rsidRDefault="00212685" w:rsidP="00AC007A">
            <w:pPr>
              <w:spacing w:line="360" w:lineRule="auto"/>
              <w:jc w:val="center"/>
              <w:rPr>
                <w:sz w:val="28"/>
                <w:szCs w:val="28"/>
              </w:rPr>
            </w:pPr>
            <w:r w:rsidRPr="00E322FD">
              <w:rPr>
                <w:sz w:val="28"/>
                <w:szCs w:val="28"/>
              </w:rPr>
              <w:t>4</w:t>
            </w:r>
          </w:p>
        </w:tc>
        <w:tc>
          <w:tcPr>
            <w:tcW w:w="855" w:type="dxa"/>
            <w:tcBorders>
              <w:top w:val="single" w:sz="4" w:space="0" w:color="auto"/>
              <w:left w:val="single" w:sz="4" w:space="0" w:color="auto"/>
              <w:bottom w:val="single" w:sz="4" w:space="0" w:color="auto"/>
              <w:right w:val="single" w:sz="4" w:space="0" w:color="auto"/>
            </w:tcBorders>
            <w:vAlign w:val="center"/>
          </w:tcPr>
          <w:p w14:paraId="7FBFD406" w14:textId="77777777" w:rsidR="00212685" w:rsidRPr="00E322FD" w:rsidRDefault="00212685" w:rsidP="00AC007A">
            <w:pPr>
              <w:spacing w:line="360" w:lineRule="auto"/>
              <w:jc w:val="center"/>
              <w:rPr>
                <w:sz w:val="28"/>
                <w:szCs w:val="28"/>
              </w:rPr>
            </w:pPr>
            <w:r w:rsidRPr="00E322FD">
              <w:rPr>
                <w:sz w:val="28"/>
                <w:szCs w:val="28"/>
              </w:rPr>
              <w:t>5</w:t>
            </w:r>
          </w:p>
        </w:tc>
        <w:tc>
          <w:tcPr>
            <w:tcW w:w="867" w:type="dxa"/>
            <w:tcBorders>
              <w:top w:val="single" w:sz="4" w:space="0" w:color="auto"/>
              <w:left w:val="single" w:sz="4" w:space="0" w:color="auto"/>
              <w:bottom w:val="single" w:sz="4" w:space="0" w:color="auto"/>
              <w:right w:val="single" w:sz="4" w:space="0" w:color="auto"/>
            </w:tcBorders>
            <w:vAlign w:val="center"/>
          </w:tcPr>
          <w:p w14:paraId="7D35E1FD" w14:textId="77777777" w:rsidR="00212685" w:rsidRPr="00E322FD" w:rsidRDefault="00212685" w:rsidP="00AC007A">
            <w:pPr>
              <w:spacing w:line="360" w:lineRule="auto"/>
              <w:jc w:val="center"/>
              <w:rPr>
                <w:sz w:val="28"/>
                <w:szCs w:val="28"/>
              </w:rPr>
            </w:pPr>
            <w:r w:rsidRPr="00E322FD">
              <w:rPr>
                <w:sz w:val="28"/>
                <w:szCs w:val="28"/>
              </w:rPr>
              <w:t>20</w:t>
            </w:r>
          </w:p>
        </w:tc>
        <w:tc>
          <w:tcPr>
            <w:tcW w:w="681" w:type="dxa"/>
            <w:tcBorders>
              <w:top w:val="single" w:sz="4" w:space="0" w:color="auto"/>
              <w:left w:val="single" w:sz="4" w:space="0" w:color="auto"/>
              <w:bottom w:val="single" w:sz="4" w:space="0" w:color="auto"/>
              <w:right w:val="single" w:sz="4" w:space="0" w:color="auto"/>
            </w:tcBorders>
            <w:vAlign w:val="center"/>
          </w:tcPr>
          <w:p w14:paraId="172B91D6" w14:textId="77777777" w:rsidR="00212685" w:rsidRPr="00E322FD" w:rsidRDefault="00212685" w:rsidP="00AC007A">
            <w:pPr>
              <w:spacing w:line="360" w:lineRule="auto"/>
              <w:jc w:val="center"/>
              <w:rPr>
                <w:sz w:val="28"/>
                <w:szCs w:val="28"/>
              </w:rPr>
            </w:pPr>
            <w:r w:rsidRPr="00E322FD">
              <w:rPr>
                <w:sz w:val="28"/>
                <w:szCs w:val="28"/>
              </w:rPr>
              <w:t>0,8</w:t>
            </w:r>
          </w:p>
        </w:tc>
        <w:tc>
          <w:tcPr>
            <w:tcW w:w="915" w:type="dxa"/>
            <w:tcBorders>
              <w:top w:val="single" w:sz="4" w:space="0" w:color="auto"/>
              <w:left w:val="single" w:sz="4" w:space="0" w:color="auto"/>
              <w:bottom w:val="single" w:sz="4" w:space="0" w:color="auto"/>
              <w:right w:val="single" w:sz="4" w:space="0" w:color="auto"/>
            </w:tcBorders>
            <w:vAlign w:val="center"/>
          </w:tcPr>
          <w:p w14:paraId="7D867A02" w14:textId="77777777" w:rsidR="00212685" w:rsidRPr="00E322FD" w:rsidRDefault="00212685" w:rsidP="00AC007A">
            <w:pPr>
              <w:spacing w:line="360" w:lineRule="auto"/>
              <w:ind w:left="63"/>
              <w:jc w:val="center"/>
              <w:rPr>
                <w:sz w:val="28"/>
                <w:szCs w:val="28"/>
              </w:rPr>
            </w:pPr>
            <w:r w:rsidRPr="00E322FD">
              <w:rPr>
                <w:sz w:val="28"/>
                <w:szCs w:val="28"/>
              </w:rPr>
              <w:t>0,85</w:t>
            </w:r>
          </w:p>
        </w:tc>
        <w:tc>
          <w:tcPr>
            <w:tcW w:w="798" w:type="dxa"/>
            <w:tcBorders>
              <w:top w:val="single" w:sz="4" w:space="0" w:color="auto"/>
              <w:left w:val="single" w:sz="4" w:space="0" w:color="auto"/>
              <w:bottom w:val="single" w:sz="4" w:space="0" w:color="auto"/>
              <w:right w:val="single" w:sz="4" w:space="0" w:color="auto"/>
            </w:tcBorders>
            <w:vAlign w:val="center"/>
          </w:tcPr>
          <w:p w14:paraId="2B039291" w14:textId="77777777" w:rsidR="00212685" w:rsidRPr="00E322FD" w:rsidRDefault="00212685" w:rsidP="00AC007A">
            <w:pPr>
              <w:spacing w:line="360" w:lineRule="auto"/>
              <w:ind w:left="63"/>
              <w:jc w:val="center"/>
              <w:rPr>
                <w:sz w:val="28"/>
                <w:szCs w:val="28"/>
              </w:rPr>
            </w:pPr>
            <w:r w:rsidRPr="00E322FD">
              <w:rPr>
                <w:sz w:val="28"/>
                <w:szCs w:val="28"/>
              </w:rPr>
              <w:t>0,59</w:t>
            </w:r>
          </w:p>
        </w:tc>
        <w:tc>
          <w:tcPr>
            <w:tcW w:w="912" w:type="dxa"/>
            <w:tcBorders>
              <w:top w:val="single" w:sz="4" w:space="0" w:color="auto"/>
              <w:left w:val="single" w:sz="4" w:space="0" w:color="auto"/>
              <w:bottom w:val="single" w:sz="4" w:space="0" w:color="auto"/>
              <w:right w:val="single" w:sz="4" w:space="0" w:color="auto"/>
            </w:tcBorders>
            <w:vAlign w:val="center"/>
          </w:tcPr>
          <w:p w14:paraId="431A979F" w14:textId="77777777" w:rsidR="00212685" w:rsidRPr="00E322FD" w:rsidRDefault="00212685" w:rsidP="00AC007A">
            <w:pPr>
              <w:spacing w:line="360" w:lineRule="auto"/>
              <w:ind w:left="63"/>
              <w:jc w:val="center"/>
              <w:rPr>
                <w:sz w:val="28"/>
                <w:szCs w:val="28"/>
              </w:rPr>
            </w:pPr>
            <w:r w:rsidRPr="00E322FD">
              <w:rPr>
                <w:sz w:val="28"/>
                <w:szCs w:val="28"/>
              </w:rPr>
              <w:t>17</w:t>
            </w:r>
          </w:p>
        </w:tc>
        <w:tc>
          <w:tcPr>
            <w:tcW w:w="1026" w:type="dxa"/>
            <w:tcBorders>
              <w:top w:val="single" w:sz="4" w:space="0" w:color="auto"/>
              <w:left w:val="single" w:sz="4" w:space="0" w:color="auto"/>
              <w:bottom w:val="single" w:sz="4" w:space="0" w:color="auto"/>
              <w:right w:val="single" w:sz="4" w:space="0" w:color="auto"/>
            </w:tcBorders>
            <w:vAlign w:val="center"/>
          </w:tcPr>
          <w:p w14:paraId="6E378B85" w14:textId="77777777" w:rsidR="00212685" w:rsidRPr="00E322FD" w:rsidRDefault="00212685" w:rsidP="00AC007A">
            <w:pPr>
              <w:spacing w:line="360" w:lineRule="auto"/>
              <w:ind w:left="63"/>
              <w:jc w:val="center"/>
              <w:rPr>
                <w:sz w:val="28"/>
                <w:szCs w:val="28"/>
              </w:rPr>
            </w:pPr>
            <w:r w:rsidRPr="00E322FD">
              <w:rPr>
                <w:sz w:val="28"/>
                <w:szCs w:val="28"/>
              </w:rPr>
              <w:t>11,56</w:t>
            </w:r>
          </w:p>
        </w:tc>
      </w:tr>
    </w:tbl>
    <w:p w14:paraId="18E8A19A" w14:textId="77777777" w:rsidR="00212685" w:rsidRPr="00E322FD" w:rsidRDefault="00212685" w:rsidP="00212685">
      <w:pPr>
        <w:spacing w:line="360" w:lineRule="auto"/>
        <w:rPr>
          <w:sz w:val="28"/>
          <w:szCs w:val="28"/>
        </w:rPr>
      </w:pPr>
      <w:r w:rsidRPr="00E322FD">
        <w:rPr>
          <w:sz w:val="28"/>
          <w:szCs w:val="28"/>
        </w:rPr>
        <w:t xml:space="preserve"> </w:t>
      </w:r>
    </w:p>
    <w:p w14:paraId="2F8C4E63" w14:textId="77777777" w:rsidR="00212685" w:rsidRPr="00E322FD" w:rsidRDefault="00212685" w:rsidP="00212685">
      <w:pPr>
        <w:spacing w:line="360" w:lineRule="auto"/>
        <w:jc w:val="both"/>
        <w:rPr>
          <w:sz w:val="28"/>
          <w:szCs w:val="28"/>
        </w:rPr>
      </w:pPr>
      <w:r w:rsidRPr="00E322FD">
        <w:rPr>
          <w:sz w:val="28"/>
          <w:szCs w:val="28"/>
        </w:rPr>
        <w:t>Підраховуємо груповий коефіцієнт використання</w:t>
      </w:r>
      <w:proofErr w:type="gramStart"/>
      <w:r w:rsidRPr="00E322FD">
        <w:rPr>
          <w:sz w:val="28"/>
          <w:szCs w:val="28"/>
        </w:rPr>
        <w:t xml:space="preserve"> </w:t>
      </w:r>
      <m:oMath>
        <m:sSub>
          <m:sSubPr>
            <m:ctrlPr>
              <w:rPr>
                <w:rFonts w:ascii="Cambria Math" w:hAnsi="Cambria Math"/>
                <w:i/>
                <w:sz w:val="28"/>
                <w:szCs w:val="28"/>
              </w:rPr>
            </m:ctrlPr>
          </m:sSubPr>
          <m:e>
            <m:r>
              <w:rPr>
                <w:rFonts w:ascii="Cambria Math" w:hAnsi="Cambria Math"/>
                <w:sz w:val="28"/>
                <w:szCs w:val="28"/>
              </w:rPr>
              <m:t>K</m:t>
            </m:r>
          </m:e>
          <m:sub>
            <m:r>
              <w:rPr>
                <w:rFonts w:ascii="Cambria Math" w:hAnsi="Cambria Math"/>
                <w:sz w:val="28"/>
                <w:szCs w:val="28"/>
              </w:rPr>
              <m:t>В</m:t>
            </m:r>
            <w:proofErr w:type="gramEnd"/>
          </m:sub>
        </m:sSub>
      </m:oMath>
      <w:r w:rsidRPr="00E322FD">
        <w:rPr>
          <w:sz w:val="28"/>
          <w:szCs w:val="28"/>
        </w:rPr>
        <w:t xml:space="preserve"> за формулою(2.</w:t>
      </w:r>
      <w:r w:rsidRPr="00E322FD">
        <w:rPr>
          <w:sz w:val="28"/>
          <w:szCs w:val="28"/>
          <w:lang w:val="uk-UA"/>
        </w:rPr>
        <w:t>9</w:t>
      </w:r>
      <w:r w:rsidRPr="00E322FD">
        <w:rPr>
          <w:sz w:val="28"/>
          <w:szCs w:val="28"/>
        </w:rPr>
        <w:t>):</w:t>
      </w:r>
    </w:p>
    <w:p w14:paraId="34A803B5" w14:textId="77777777" w:rsidR="00212685" w:rsidRPr="00E322FD" w:rsidRDefault="00E20985" w:rsidP="00212685">
      <w:pPr>
        <w:spacing w:line="360" w:lineRule="auto"/>
        <w:ind w:left="709" w:hanging="709"/>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В</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824.32</m:t>
              </m:r>
            </m:num>
            <m:den>
              <m:r>
                <w:rPr>
                  <w:rFonts w:ascii="Cambria Math" w:hAnsi="Cambria Math"/>
                  <w:sz w:val="28"/>
                  <w:szCs w:val="28"/>
                </w:rPr>
                <m:t>1030.4</m:t>
              </m:r>
            </m:den>
          </m:f>
          <m:r>
            <w:rPr>
              <w:rFonts w:ascii="Cambria Math" w:hAnsi="Cambria Math"/>
              <w:sz w:val="28"/>
              <w:szCs w:val="28"/>
            </w:rPr>
            <m:t>=0.8</m:t>
          </m:r>
        </m:oMath>
      </m:oMathPara>
    </w:p>
    <w:p w14:paraId="2CA30521" w14:textId="77777777" w:rsidR="00212685" w:rsidRPr="00E322FD" w:rsidRDefault="00212685" w:rsidP="00212685">
      <w:pPr>
        <w:spacing w:line="360" w:lineRule="auto"/>
        <w:ind w:left="709" w:hanging="709"/>
        <w:jc w:val="both"/>
        <w:rPr>
          <w:sz w:val="28"/>
          <w:szCs w:val="28"/>
        </w:rPr>
      </w:pPr>
    </w:p>
    <w:p w14:paraId="05089CAE" w14:textId="77777777" w:rsidR="00212685" w:rsidRPr="00E322FD" w:rsidRDefault="00212685" w:rsidP="00212685">
      <w:pPr>
        <w:spacing w:line="360" w:lineRule="auto"/>
        <w:ind w:firstLine="708"/>
        <w:jc w:val="both"/>
        <w:rPr>
          <w:sz w:val="28"/>
          <w:szCs w:val="28"/>
        </w:rPr>
      </w:pPr>
      <w:r w:rsidRPr="00E322FD">
        <w:rPr>
          <w:sz w:val="28"/>
          <w:szCs w:val="28"/>
        </w:rPr>
        <w:t xml:space="preserve">Обчислюємо значення ефективного числа електроприймачів </w:t>
      </w:r>
      <m:oMath>
        <m:sSub>
          <m:sSubPr>
            <m:ctrlPr>
              <w:rPr>
                <w:rFonts w:ascii="Cambria Math" w:hAnsi="Cambria Math"/>
                <w:i/>
                <w:sz w:val="28"/>
                <w:szCs w:val="28"/>
              </w:rPr>
            </m:ctrlPr>
          </m:sSubPr>
          <m:e>
            <m:r>
              <w:rPr>
                <w:rFonts w:ascii="Cambria Math" w:hAnsi="Cambria Math"/>
                <w:sz w:val="28"/>
                <w:szCs w:val="28"/>
              </w:rPr>
              <m:t>n</m:t>
            </m:r>
          </m:e>
          <m:sub>
            <m:r>
              <w:rPr>
                <w:rFonts w:ascii="Cambria Math" w:hAnsi="Cambria Math"/>
                <w:sz w:val="28"/>
                <w:szCs w:val="28"/>
              </w:rPr>
              <m:t>e</m:t>
            </m:r>
          </m:sub>
        </m:sSub>
      </m:oMath>
      <w:r w:rsidRPr="00E322FD">
        <w:rPr>
          <w:sz w:val="28"/>
          <w:szCs w:val="28"/>
        </w:rPr>
        <w:t xml:space="preserve"> (шт.) по формулі (2.4):</w:t>
      </w:r>
    </w:p>
    <w:p w14:paraId="366F82F2" w14:textId="77777777" w:rsidR="00212685" w:rsidRPr="00E322FD" w:rsidRDefault="00E20985" w:rsidP="00212685">
      <w:pPr>
        <w:spacing w:line="360" w:lineRule="auto"/>
        <w:ind w:left="2833"/>
        <w:jc w:val="both"/>
        <w:rPr>
          <w:sz w:val="28"/>
          <w:szCs w:val="28"/>
        </w:rPr>
      </w:pPr>
      <m:oMath>
        <m:sSub>
          <m:sSubPr>
            <m:ctrlPr>
              <w:rPr>
                <w:rFonts w:ascii="Cambria Math" w:hAnsi="Cambria Math"/>
                <w:i/>
                <w:sz w:val="28"/>
                <w:szCs w:val="28"/>
              </w:rPr>
            </m:ctrlPr>
          </m:sSubPr>
          <m:e>
            <m:r>
              <w:rPr>
                <w:rFonts w:ascii="Cambria Math" w:hAnsi="Cambria Math"/>
                <w:sz w:val="28"/>
                <w:szCs w:val="28"/>
              </w:rPr>
              <m:t>п</m:t>
            </m:r>
          </m:e>
          <m:sub>
            <m:r>
              <w:rPr>
                <w:rFonts w:ascii="Cambria Math" w:hAnsi="Cambria Math"/>
                <w:sz w:val="28"/>
                <w:szCs w:val="28"/>
              </w:rPr>
              <m:t>е</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260100</m:t>
            </m:r>
          </m:num>
          <m:den>
            <m:r>
              <w:rPr>
                <w:rFonts w:ascii="Cambria Math" w:hAnsi="Cambria Math"/>
                <w:sz w:val="28"/>
                <w:szCs w:val="28"/>
              </w:rPr>
              <m:t>141300</m:t>
            </m:r>
          </m:den>
        </m:f>
        <m:r>
          <w:rPr>
            <w:rFonts w:ascii="Cambria Math" w:hAnsi="Cambria Math"/>
            <w:sz w:val="28"/>
            <w:szCs w:val="28"/>
          </w:rPr>
          <m:t>=1,8</m:t>
        </m:r>
      </m:oMath>
      <w:r w:rsidR="00212685" w:rsidRPr="00E322FD">
        <w:rPr>
          <w:sz w:val="28"/>
          <w:szCs w:val="28"/>
        </w:rPr>
        <w:t xml:space="preserve">, </w:t>
      </w:r>
    </w:p>
    <w:p w14:paraId="6EFF5F8B" w14:textId="77777777" w:rsidR="00212685" w:rsidRPr="00E322FD" w:rsidRDefault="00212685" w:rsidP="00212685">
      <w:pPr>
        <w:spacing w:line="360" w:lineRule="auto"/>
        <w:ind w:left="2833"/>
        <w:jc w:val="both"/>
        <w:rPr>
          <w:sz w:val="28"/>
          <w:szCs w:val="28"/>
          <w:lang w:val="uk-UA"/>
        </w:rPr>
      </w:pPr>
      <w:r w:rsidRPr="00E322FD">
        <w:rPr>
          <w:sz w:val="28"/>
          <w:szCs w:val="28"/>
        </w:rPr>
        <w:t xml:space="preserve"> приймаємо  n</w:t>
      </w:r>
      <w:r w:rsidRPr="00E322FD">
        <w:rPr>
          <w:sz w:val="28"/>
          <w:szCs w:val="28"/>
          <w:vertAlign w:val="subscript"/>
        </w:rPr>
        <w:t>e</w:t>
      </w:r>
      <w:r w:rsidRPr="00E322FD">
        <w:rPr>
          <w:sz w:val="28"/>
          <w:szCs w:val="28"/>
        </w:rPr>
        <w:t>=</w:t>
      </w:r>
      <w:r w:rsidRPr="00E322FD">
        <w:rPr>
          <w:sz w:val="28"/>
          <w:szCs w:val="28"/>
          <w:lang w:val="uk-UA"/>
        </w:rPr>
        <w:t>2</w:t>
      </w:r>
    </w:p>
    <w:p w14:paraId="56014B56" w14:textId="77777777" w:rsidR="00212685" w:rsidRPr="00E322FD" w:rsidRDefault="00212685" w:rsidP="00212685">
      <w:pPr>
        <w:spacing w:line="360" w:lineRule="auto"/>
        <w:ind w:firstLine="708"/>
        <w:jc w:val="both"/>
        <w:rPr>
          <w:sz w:val="28"/>
          <w:szCs w:val="28"/>
        </w:rPr>
      </w:pPr>
      <w:r w:rsidRPr="00E322FD">
        <w:rPr>
          <w:sz w:val="28"/>
          <w:szCs w:val="28"/>
        </w:rPr>
        <w:lastRenderedPageBreak/>
        <w:t>Визначаємо розрахункові значення електричних навантажень активного</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m:t>
            </m:r>
          </m:sub>
        </m:sSub>
      </m:oMath>
      <w:r w:rsidRPr="00E322FD">
        <w:rPr>
          <w:sz w:val="28"/>
          <w:szCs w:val="28"/>
        </w:rPr>
        <w:t xml:space="preserve"> (кВт) та реактивного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m:t>
            </m:r>
          </m:sub>
        </m:sSub>
      </m:oMath>
      <w:r w:rsidRPr="00E322FD">
        <w:rPr>
          <w:sz w:val="28"/>
          <w:szCs w:val="28"/>
        </w:rPr>
        <w:t xml:space="preserve"> (квар) відповідно по формулам </w:t>
      </w:r>
    </w:p>
    <w:p w14:paraId="0AB3F531" w14:textId="77777777" w:rsidR="00212685" w:rsidRPr="00E322FD" w:rsidRDefault="00212685" w:rsidP="00212685">
      <w:pPr>
        <w:spacing w:line="360" w:lineRule="auto"/>
        <w:jc w:val="both"/>
        <w:rPr>
          <w:sz w:val="28"/>
          <w:szCs w:val="28"/>
        </w:rPr>
      </w:pPr>
      <w:r w:rsidRPr="00E322FD">
        <w:rPr>
          <w:sz w:val="28"/>
          <w:szCs w:val="28"/>
        </w:rPr>
        <w:t>(</w:t>
      </w:r>
      <w:r w:rsidRPr="00E322FD">
        <w:rPr>
          <w:sz w:val="28"/>
          <w:szCs w:val="28"/>
          <w:lang w:val="uk-UA"/>
        </w:rPr>
        <w:t>2</w:t>
      </w:r>
      <w:r w:rsidRPr="00E322FD">
        <w:rPr>
          <w:sz w:val="28"/>
          <w:szCs w:val="28"/>
        </w:rPr>
        <w:t>.5)-(</w:t>
      </w:r>
      <w:r w:rsidRPr="00E322FD">
        <w:rPr>
          <w:sz w:val="28"/>
          <w:szCs w:val="28"/>
          <w:lang w:val="uk-UA"/>
        </w:rPr>
        <w:t>2</w:t>
      </w:r>
      <w:r w:rsidRPr="00E322FD">
        <w:rPr>
          <w:sz w:val="28"/>
          <w:szCs w:val="28"/>
        </w:rPr>
        <w:t>.6):</w:t>
      </w:r>
    </w:p>
    <w:p w14:paraId="34D20F33" w14:textId="77777777" w:rsidR="00212685" w:rsidRPr="00E322FD" w:rsidRDefault="00E20985" w:rsidP="00212685">
      <w:pPr>
        <w:spacing w:line="360" w:lineRule="auto"/>
        <w:jc w:val="both"/>
        <w:rPr>
          <w:position w:val="-10"/>
          <w:sz w:val="28"/>
          <w:szCs w:val="28"/>
          <w:lang w:val="uk-UA"/>
        </w:rPr>
      </w:pPr>
      <m:oMathPara>
        <m:oMathParaPr>
          <m:jc m:val="center"/>
        </m:oMathPara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m:t>
              </m:r>
            </m:sub>
          </m:sSub>
          <m:r>
            <w:rPr>
              <w:rFonts w:ascii="Cambria Math" w:hAnsi="Cambria Math"/>
              <w:sz w:val="28"/>
              <w:szCs w:val="28"/>
            </w:rPr>
            <m:t>=1.03⋅40,72=41,94 кВт</m:t>
          </m:r>
        </m:oMath>
      </m:oMathPara>
    </w:p>
    <w:p w14:paraId="799DEC6B" w14:textId="77777777" w:rsidR="00212685" w:rsidRPr="00E322FD" w:rsidRDefault="00E20985" w:rsidP="00212685">
      <w:pPr>
        <w:spacing w:line="360" w:lineRule="auto"/>
        <w:jc w:val="both"/>
        <w:rPr>
          <w:position w:val="-10"/>
          <w:sz w:val="28"/>
          <w:szCs w:val="28"/>
          <w:lang w:val="uk-UA"/>
        </w:rPr>
      </w:pPr>
      <m:oMathPara>
        <m:oMathParaPr>
          <m:jc m:val="center"/>
        </m:oMathPara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m:t>
              </m:r>
            </m:sub>
          </m:sSub>
          <m:r>
            <w:rPr>
              <w:rFonts w:ascii="Cambria Math" w:hAnsi="Cambria Math"/>
              <w:sz w:val="28"/>
              <w:szCs w:val="28"/>
            </w:rPr>
            <m:t>=1.1⋅31,48=34,62 квар</m:t>
          </m:r>
        </m:oMath>
      </m:oMathPara>
    </w:p>
    <w:p w14:paraId="3A83BD5B" w14:textId="77777777" w:rsidR="00212685" w:rsidRPr="00E322FD" w:rsidRDefault="00212685" w:rsidP="00212685">
      <w:pPr>
        <w:pStyle w:val="a5"/>
        <w:spacing w:line="360" w:lineRule="auto"/>
        <w:ind w:left="709" w:hanging="1"/>
        <w:rPr>
          <w:sz w:val="28"/>
          <w:szCs w:val="28"/>
          <w:lang w:val="uk-UA"/>
        </w:rPr>
      </w:pPr>
      <w:r w:rsidRPr="00E322FD">
        <w:rPr>
          <w:sz w:val="28"/>
          <w:szCs w:val="28"/>
          <w:lang w:val="uk-UA"/>
        </w:rPr>
        <w:t xml:space="preserve">де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р.а</m:t>
            </m:r>
          </m:sub>
        </m:sSub>
      </m:oMath>
      <w:r w:rsidRPr="00E322FD">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р.р</m:t>
            </m:r>
          </m:sub>
        </m:sSub>
      </m:oMath>
      <w:r w:rsidRPr="00E322FD">
        <w:rPr>
          <w:sz w:val="28"/>
          <w:szCs w:val="28"/>
          <w:lang w:val="uk-UA"/>
        </w:rPr>
        <w:t>- розрахункові коефіцієнти відповідно активної і реактивної потужностей.</w:t>
      </w:r>
    </w:p>
    <w:p w14:paraId="6B0428E4" w14:textId="77777777" w:rsidR="00212685" w:rsidRPr="00E322FD" w:rsidRDefault="00E20985" w:rsidP="00212685">
      <w:pPr>
        <w:pStyle w:val="a5"/>
        <w:spacing w:line="360" w:lineRule="auto"/>
        <w:ind w:left="709" w:hanging="1"/>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р.р</m:t>
            </m:r>
          </m:sub>
        </m:sSub>
      </m:oMath>
      <w:r w:rsidR="00212685" w:rsidRPr="00E322FD">
        <w:rPr>
          <w:sz w:val="28"/>
          <w:szCs w:val="28"/>
          <w:lang w:val="uk-UA"/>
        </w:rPr>
        <w:t xml:space="preserve">=1, якщо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e</m:t>
            </m:r>
          </m:sub>
        </m:sSub>
        <m:r>
          <w:rPr>
            <w:rFonts w:ascii="Cambria Math" w:hAnsi="Cambria Math"/>
            <w:sz w:val="28"/>
            <w:szCs w:val="28"/>
            <w:lang w:val="uk-UA"/>
          </w:rPr>
          <m:t>&gt;10</m:t>
        </m:r>
      </m:oMath>
      <w:r w:rsidR="00212685" w:rsidRPr="00E322FD">
        <w:rPr>
          <w:sz w:val="28"/>
          <w:szCs w:val="28"/>
          <w:lang w:val="uk-UA"/>
        </w:rPr>
        <w:t xml:space="preserve">,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р.р</m:t>
            </m:r>
          </m:sub>
        </m:sSub>
      </m:oMath>
      <w:r w:rsidR="00212685" w:rsidRPr="00E322FD">
        <w:rPr>
          <w:sz w:val="28"/>
          <w:szCs w:val="28"/>
          <w:lang w:val="uk-UA"/>
        </w:rPr>
        <w:t xml:space="preserve">=1,1,якщо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e</m:t>
            </m:r>
          </m:sub>
        </m:sSub>
        <m:r>
          <w:rPr>
            <w:rFonts w:ascii="Cambria Math" w:hAnsi="Cambria Math"/>
            <w:sz w:val="28"/>
            <w:szCs w:val="28"/>
            <w:lang w:val="uk-UA"/>
          </w:rPr>
          <m:t>≤10</m:t>
        </m:r>
      </m:oMath>
    </w:p>
    <w:p w14:paraId="19A1B50E" w14:textId="77777777" w:rsidR="00212685" w:rsidRPr="00E322FD" w:rsidRDefault="00212685" w:rsidP="00212685">
      <w:pPr>
        <w:pStyle w:val="a5"/>
        <w:spacing w:line="360" w:lineRule="auto"/>
        <w:rPr>
          <w:sz w:val="28"/>
          <w:szCs w:val="28"/>
          <w:lang w:val="uk-UA"/>
        </w:rPr>
      </w:pPr>
      <w:r w:rsidRPr="00E322FD">
        <w:rPr>
          <w:sz w:val="28"/>
          <w:szCs w:val="28"/>
          <w:lang w:val="uk-UA"/>
        </w:rPr>
        <w:t xml:space="preserve">Значення </w:t>
      </w:r>
      <m:oMath>
        <m:sSub>
          <m:sSubPr>
            <m:ctrlPr>
              <w:rPr>
                <w:rFonts w:ascii="Cambria Math" w:hAnsi="Cambria Math"/>
                <w:i/>
                <w:sz w:val="28"/>
                <w:szCs w:val="28"/>
                <w:lang w:val="uk-UA"/>
              </w:rPr>
            </m:ctrlPr>
          </m:sSubPr>
          <m:e>
            <m:r>
              <w:rPr>
                <w:rFonts w:ascii="Cambria Math" w:hAnsi="Cambria Math"/>
                <w:sz w:val="28"/>
                <w:szCs w:val="28"/>
                <w:lang w:val="uk-UA"/>
              </w:rPr>
              <m:t>К</m:t>
            </m:r>
          </m:e>
          <m:sub>
            <m:r>
              <w:rPr>
                <w:rFonts w:ascii="Cambria Math" w:hAnsi="Cambria Math"/>
                <w:sz w:val="28"/>
                <w:szCs w:val="28"/>
                <w:lang w:val="uk-UA"/>
              </w:rPr>
              <m:t>р.а</m:t>
            </m:r>
          </m:sub>
        </m:sSub>
      </m:oMath>
      <w:r w:rsidRPr="00E322FD">
        <w:rPr>
          <w:sz w:val="28"/>
          <w:szCs w:val="28"/>
          <w:lang w:val="uk-UA"/>
        </w:rPr>
        <w:t xml:space="preserve"> знаходять з функції величин </w:t>
      </w:r>
      <m:oMath>
        <m:sSub>
          <m:sSubPr>
            <m:ctrlPr>
              <w:rPr>
                <w:rFonts w:ascii="Cambria Math" w:hAnsi="Cambria Math"/>
                <w:i/>
                <w:sz w:val="28"/>
                <w:szCs w:val="28"/>
                <w:lang w:val="uk-UA"/>
              </w:rPr>
            </m:ctrlPr>
          </m:sSubPr>
          <m:e>
            <m:r>
              <w:rPr>
                <w:rFonts w:ascii="Cambria Math" w:hAnsi="Cambria Math"/>
                <w:sz w:val="28"/>
                <w:szCs w:val="28"/>
                <w:lang w:val="uk-UA"/>
              </w:rPr>
              <m:t>K</m:t>
            </m:r>
          </m:e>
          <m:sub>
            <m:r>
              <w:rPr>
                <w:rFonts w:ascii="Cambria Math" w:hAnsi="Cambria Math"/>
                <w:sz w:val="28"/>
                <w:szCs w:val="28"/>
                <w:lang w:val="uk-UA"/>
              </w:rPr>
              <m:t>B</m:t>
            </m:r>
          </m:sub>
        </m:sSub>
      </m:oMath>
      <w:r w:rsidRPr="00E322FD">
        <w:rPr>
          <w:sz w:val="28"/>
          <w:szCs w:val="28"/>
          <w:lang w:val="uk-UA"/>
        </w:rPr>
        <w:t xml:space="preserve"> та </w:t>
      </w:r>
      <m:oMath>
        <m:sSub>
          <m:sSubPr>
            <m:ctrlPr>
              <w:rPr>
                <w:rFonts w:ascii="Cambria Math" w:hAnsi="Cambria Math"/>
                <w:i/>
                <w:sz w:val="28"/>
                <w:szCs w:val="28"/>
                <w:lang w:val="uk-UA"/>
              </w:rPr>
            </m:ctrlPr>
          </m:sSubPr>
          <m:e>
            <m:r>
              <w:rPr>
                <w:rFonts w:ascii="Cambria Math" w:hAnsi="Cambria Math"/>
                <w:sz w:val="28"/>
                <w:szCs w:val="28"/>
                <w:lang w:val="uk-UA"/>
              </w:rPr>
              <m:t>n</m:t>
            </m:r>
          </m:e>
          <m:sub>
            <m:r>
              <w:rPr>
                <w:rFonts w:ascii="Cambria Math" w:hAnsi="Cambria Math"/>
                <w:sz w:val="28"/>
                <w:szCs w:val="28"/>
                <w:lang w:val="uk-UA"/>
              </w:rPr>
              <m:t>e</m:t>
            </m:r>
          </m:sub>
        </m:sSub>
      </m:oMath>
    </w:p>
    <w:p w14:paraId="6BABA83C" w14:textId="77777777" w:rsidR="00212685" w:rsidRPr="00E322FD" w:rsidRDefault="00212685" w:rsidP="00212685">
      <w:pPr>
        <w:pStyle w:val="a5"/>
        <w:spacing w:line="360" w:lineRule="auto"/>
        <w:rPr>
          <w:sz w:val="28"/>
          <w:szCs w:val="28"/>
          <w:lang w:val="uk-UA"/>
        </w:rPr>
      </w:pPr>
      <w:r w:rsidRPr="00E322FD">
        <w:rPr>
          <w:sz w:val="28"/>
          <w:szCs w:val="28"/>
          <w:lang w:val="uk-UA"/>
        </w:rPr>
        <w:t xml:space="preserve">Визначаємо  розрахункову  потужність </w:t>
      </w: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m:t>
            </m:r>
          </m:sub>
        </m:sSub>
      </m:oMath>
      <w:r w:rsidRPr="00E322FD">
        <w:rPr>
          <w:sz w:val="28"/>
          <w:szCs w:val="28"/>
          <w:lang w:val="uk-UA"/>
        </w:rPr>
        <w:t xml:space="preserve"> (кВА) за формулою (2.13):</w:t>
      </w:r>
    </w:p>
    <w:p w14:paraId="3361F0F2" w14:textId="77777777" w:rsidR="00212685" w:rsidRPr="00E322FD" w:rsidRDefault="00E20985" w:rsidP="00212685">
      <w:pPr>
        <w:pStyle w:val="a5"/>
        <w:spacing w:line="360" w:lineRule="auto"/>
        <w:ind w:left="2125" w:firstLine="707"/>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S</m:t>
            </m:r>
          </m:e>
          <m:sub>
            <m:r>
              <w:rPr>
                <w:rFonts w:ascii="Cambria Math" w:hAnsi="Cambria Math"/>
                <w:sz w:val="28"/>
                <w:szCs w:val="28"/>
                <w:lang w:val="uk-UA"/>
              </w:rPr>
              <m:t>P</m:t>
            </m:r>
          </m:sub>
        </m:sSub>
        <m:r>
          <w:rPr>
            <w:rFonts w:ascii="Cambria Math" w:hAnsi="Cambria Math"/>
            <w:sz w:val="28"/>
            <w:szCs w:val="28"/>
            <w:lang w:val="uk-UA"/>
          </w:rPr>
          <m:t>=</m:t>
        </m:r>
        <m:rad>
          <m:radPr>
            <m:degHide m:val="1"/>
            <m:ctrlPr>
              <w:rPr>
                <w:rFonts w:ascii="Cambria Math" w:hAnsi="Cambria Math"/>
                <w:i/>
                <w:sz w:val="28"/>
                <w:szCs w:val="28"/>
                <w:lang w:val="uk-UA"/>
              </w:rPr>
            </m:ctrlPr>
          </m:radPr>
          <m:deg/>
          <m:e>
            <m:r>
              <w:rPr>
                <w:rFonts w:ascii="Cambria Math" w:hAnsi="Cambria Math"/>
                <w:sz w:val="28"/>
                <w:szCs w:val="28"/>
                <w:lang w:val="uk-UA"/>
              </w:rPr>
              <m:t>41,9</m:t>
            </m:r>
            <m:sSup>
              <m:sSupPr>
                <m:ctrlPr>
                  <w:rPr>
                    <w:rFonts w:ascii="Cambria Math" w:hAnsi="Cambria Math"/>
                    <w:i/>
                    <w:sz w:val="28"/>
                    <w:szCs w:val="28"/>
                    <w:lang w:val="uk-UA"/>
                  </w:rPr>
                </m:ctrlPr>
              </m:sSupPr>
              <m:e>
                <m:r>
                  <w:rPr>
                    <w:rFonts w:ascii="Cambria Math" w:hAnsi="Cambria Math"/>
                    <w:sz w:val="28"/>
                    <w:szCs w:val="28"/>
                    <w:lang w:val="uk-UA"/>
                  </w:rPr>
                  <m:t>4</m:t>
                </m:r>
              </m:e>
              <m:sup>
                <m:r>
                  <w:rPr>
                    <w:rFonts w:ascii="Cambria Math" w:hAnsi="Cambria Math"/>
                    <w:sz w:val="28"/>
                    <w:szCs w:val="28"/>
                    <w:lang w:val="uk-UA"/>
                  </w:rPr>
                  <m:t>2</m:t>
                </m:r>
              </m:sup>
            </m:sSup>
            <m:r>
              <w:rPr>
                <w:rFonts w:ascii="Cambria Math" w:hAnsi="Cambria Math"/>
                <w:sz w:val="28"/>
                <w:szCs w:val="28"/>
                <w:lang w:val="uk-UA"/>
              </w:rPr>
              <m:t>+34,6</m:t>
            </m:r>
            <m:sSup>
              <m:sSupPr>
                <m:ctrlPr>
                  <w:rPr>
                    <w:rFonts w:ascii="Cambria Math" w:hAnsi="Cambria Math"/>
                    <w:i/>
                    <w:sz w:val="28"/>
                    <w:szCs w:val="28"/>
                    <w:lang w:val="uk-UA"/>
                  </w:rPr>
                </m:ctrlPr>
              </m:sSupPr>
              <m:e>
                <m:r>
                  <w:rPr>
                    <w:rFonts w:ascii="Cambria Math" w:hAnsi="Cambria Math"/>
                    <w:sz w:val="28"/>
                    <w:szCs w:val="28"/>
                    <w:lang w:val="uk-UA"/>
                  </w:rPr>
                  <m:t>2</m:t>
                </m:r>
              </m:e>
              <m:sup>
                <m:r>
                  <w:rPr>
                    <w:rFonts w:ascii="Cambria Math" w:hAnsi="Cambria Math"/>
                    <w:sz w:val="28"/>
                    <w:szCs w:val="28"/>
                    <w:lang w:val="uk-UA"/>
                  </w:rPr>
                  <m:t>2</m:t>
                </m:r>
              </m:sup>
            </m:sSup>
          </m:e>
        </m:rad>
        <m:r>
          <w:rPr>
            <w:rFonts w:ascii="Cambria Math" w:hAnsi="Cambria Math"/>
            <w:sz w:val="28"/>
            <w:szCs w:val="28"/>
            <w:lang w:val="uk-UA"/>
          </w:rPr>
          <m:t>=76,56</m:t>
        </m:r>
      </m:oMath>
      <w:r w:rsidR="00212685" w:rsidRPr="00E322FD">
        <w:rPr>
          <w:sz w:val="28"/>
          <w:szCs w:val="28"/>
          <w:lang w:val="uk-UA"/>
        </w:rPr>
        <w:t xml:space="preserve"> кВА</w:t>
      </w:r>
    </w:p>
    <w:p w14:paraId="4F654429" w14:textId="77777777" w:rsidR="00212685" w:rsidRPr="00E322FD" w:rsidRDefault="00212685" w:rsidP="00212685">
      <w:pPr>
        <w:pStyle w:val="a5"/>
        <w:spacing w:line="360" w:lineRule="auto"/>
        <w:rPr>
          <w:sz w:val="28"/>
          <w:szCs w:val="28"/>
          <w:lang w:val="uk-UA"/>
        </w:rPr>
      </w:pPr>
      <w:r w:rsidRPr="00E322FD">
        <w:rPr>
          <w:sz w:val="28"/>
          <w:szCs w:val="28"/>
          <w:lang w:val="uk-UA"/>
        </w:rPr>
        <w:t xml:space="preserve">Розрахунковий струм </w:t>
      </w:r>
      <w:r w:rsidRPr="00E322FD">
        <w:rPr>
          <w:i/>
          <w:sz w:val="28"/>
          <w:szCs w:val="28"/>
          <w:lang w:val="uk-UA"/>
        </w:rPr>
        <w:t>І</w:t>
      </w:r>
      <w:r w:rsidRPr="00E322FD">
        <w:rPr>
          <w:i/>
          <w:sz w:val="28"/>
          <w:szCs w:val="28"/>
          <w:vertAlign w:val="subscript"/>
          <w:lang w:val="uk-UA"/>
        </w:rPr>
        <w:t>р</w:t>
      </w:r>
      <w:r w:rsidRPr="00E322FD">
        <w:rPr>
          <w:sz w:val="28"/>
          <w:szCs w:val="28"/>
          <w:vertAlign w:val="subscript"/>
          <w:lang w:val="uk-UA"/>
        </w:rPr>
        <w:t xml:space="preserve"> </w:t>
      </w:r>
      <w:r w:rsidRPr="00E322FD">
        <w:rPr>
          <w:sz w:val="28"/>
          <w:szCs w:val="28"/>
          <w:lang w:val="uk-UA"/>
        </w:rPr>
        <w:t xml:space="preserve"> (А) за формулою (2.8):</w:t>
      </w:r>
    </w:p>
    <w:p w14:paraId="7AF4C756" w14:textId="77777777" w:rsidR="00212685" w:rsidRPr="00E322FD" w:rsidRDefault="00E20985" w:rsidP="00212685">
      <w:pPr>
        <w:pStyle w:val="a5"/>
        <w:spacing w:line="360" w:lineRule="auto"/>
        <w:ind w:left="2125" w:firstLine="707"/>
        <w:rPr>
          <w:sz w:val="28"/>
          <w:szCs w:val="28"/>
          <w:lang w:val="uk-UA"/>
        </w:rPr>
      </w:pPr>
      <m:oMath>
        <m:sSub>
          <m:sSubPr>
            <m:ctrlPr>
              <w:rPr>
                <w:rFonts w:ascii="Cambria Math" w:hAnsi="Cambria Math"/>
                <w:i/>
                <w:sz w:val="28"/>
                <w:szCs w:val="28"/>
                <w:lang w:val="uk-UA"/>
              </w:rPr>
            </m:ctrlPr>
          </m:sSubPr>
          <m:e>
            <m:r>
              <w:rPr>
                <w:rFonts w:ascii="Cambria Math" w:hAnsi="Cambria Math"/>
                <w:sz w:val="28"/>
                <w:szCs w:val="28"/>
                <w:lang w:val="uk-UA"/>
              </w:rPr>
              <m:t>І</m:t>
            </m:r>
          </m:e>
          <m:sub>
            <m:r>
              <w:rPr>
                <w:rFonts w:ascii="Cambria Math" w:hAnsi="Cambria Math"/>
                <w:sz w:val="28"/>
                <w:szCs w:val="28"/>
                <w:lang w:val="uk-UA"/>
              </w:rPr>
              <m:t>р</m:t>
            </m:r>
          </m:sub>
        </m:sSub>
        <m:r>
          <w:rPr>
            <w:rFonts w:ascii="Cambria Math" w:hAnsi="Cambria Math"/>
            <w:sz w:val="28"/>
            <w:szCs w:val="28"/>
            <w:lang w:val="uk-UA"/>
          </w:rPr>
          <m:t>=</m:t>
        </m:r>
        <m:f>
          <m:fPr>
            <m:ctrlPr>
              <w:rPr>
                <w:rFonts w:ascii="Cambria Math" w:hAnsi="Cambria Math"/>
                <w:i/>
                <w:sz w:val="28"/>
                <w:szCs w:val="28"/>
                <w:lang w:val="uk-UA"/>
              </w:rPr>
            </m:ctrlPr>
          </m:fPr>
          <m:num>
            <m:r>
              <w:rPr>
                <w:rFonts w:ascii="Cambria Math" w:hAnsi="Cambria Math"/>
                <w:sz w:val="28"/>
                <w:szCs w:val="28"/>
                <w:lang w:val="uk-UA"/>
              </w:rPr>
              <m:t>76,56⋅1</m:t>
            </m:r>
            <m:sSup>
              <m:sSupPr>
                <m:ctrlPr>
                  <w:rPr>
                    <w:rFonts w:ascii="Cambria Math" w:hAnsi="Cambria Math"/>
                    <w:i/>
                    <w:sz w:val="28"/>
                    <w:szCs w:val="28"/>
                    <w:lang w:val="uk-UA"/>
                  </w:rPr>
                </m:ctrlPr>
              </m:sSupPr>
              <m:e>
                <m:r>
                  <w:rPr>
                    <w:rFonts w:ascii="Cambria Math" w:hAnsi="Cambria Math"/>
                    <w:sz w:val="28"/>
                    <w:szCs w:val="28"/>
                    <w:lang w:val="uk-UA"/>
                  </w:rPr>
                  <m:t>0</m:t>
                </m:r>
              </m:e>
              <m:sup>
                <m:r>
                  <w:rPr>
                    <w:rFonts w:ascii="Cambria Math" w:hAnsi="Cambria Math"/>
                    <w:sz w:val="28"/>
                    <w:szCs w:val="28"/>
                    <w:lang w:val="uk-UA"/>
                  </w:rPr>
                  <m:t>3</m:t>
                </m:r>
              </m:sup>
            </m:sSup>
          </m:num>
          <m:den>
            <m:rad>
              <m:radPr>
                <m:degHide m:val="1"/>
                <m:ctrlPr>
                  <w:rPr>
                    <w:rFonts w:ascii="Cambria Math" w:hAnsi="Cambria Math"/>
                    <w:i/>
                    <w:sz w:val="28"/>
                    <w:szCs w:val="28"/>
                    <w:lang w:val="uk-UA"/>
                  </w:rPr>
                </m:ctrlPr>
              </m:radPr>
              <m:deg/>
              <m:e>
                <m:r>
                  <w:rPr>
                    <w:rFonts w:ascii="Cambria Math" w:hAnsi="Cambria Math"/>
                    <w:sz w:val="28"/>
                    <w:szCs w:val="28"/>
                    <w:lang w:val="uk-UA"/>
                  </w:rPr>
                  <m:t>3</m:t>
                </m:r>
              </m:e>
            </m:rad>
            <m:r>
              <w:rPr>
                <w:rFonts w:ascii="Cambria Math" w:hAnsi="Cambria Math"/>
                <w:sz w:val="28"/>
                <w:szCs w:val="28"/>
                <w:lang w:val="uk-UA"/>
              </w:rPr>
              <m:t>⋅380</m:t>
            </m:r>
          </m:den>
        </m:f>
        <m:r>
          <w:rPr>
            <w:rFonts w:ascii="Cambria Math" w:hAnsi="Cambria Math"/>
            <w:sz w:val="28"/>
            <w:szCs w:val="28"/>
            <w:lang w:val="uk-UA"/>
          </w:rPr>
          <m:t>=116,3</m:t>
        </m:r>
      </m:oMath>
      <w:r w:rsidR="00212685" w:rsidRPr="00E322FD">
        <w:rPr>
          <w:sz w:val="28"/>
          <w:szCs w:val="28"/>
          <w:lang w:val="uk-UA"/>
        </w:rPr>
        <w:t xml:space="preserve"> А</w:t>
      </w:r>
    </w:p>
    <w:p w14:paraId="1B902468" w14:textId="77777777" w:rsidR="00212685" w:rsidRPr="00E322FD" w:rsidRDefault="00212685" w:rsidP="00212685">
      <w:pPr>
        <w:spacing w:line="360" w:lineRule="auto"/>
        <w:jc w:val="center"/>
        <w:rPr>
          <w:b/>
          <w:sz w:val="28"/>
          <w:szCs w:val="28"/>
        </w:rPr>
      </w:pPr>
      <w:r w:rsidRPr="00E322FD">
        <w:rPr>
          <w:b/>
          <w:snapToGrid w:val="0"/>
          <w:sz w:val="28"/>
          <w:szCs w:val="28"/>
        </w:rPr>
        <w:t>2.</w:t>
      </w:r>
      <w:r w:rsidRPr="00E322FD">
        <w:rPr>
          <w:b/>
          <w:snapToGrid w:val="0"/>
          <w:sz w:val="28"/>
          <w:szCs w:val="28"/>
          <w:lang w:val="uk-UA"/>
        </w:rPr>
        <w:t>3</w:t>
      </w:r>
      <w:r w:rsidRPr="00E322FD">
        <w:rPr>
          <w:b/>
          <w:snapToGrid w:val="0"/>
          <w:sz w:val="28"/>
          <w:szCs w:val="28"/>
        </w:rPr>
        <w:t xml:space="preserve">.3 </w:t>
      </w:r>
      <w:r w:rsidRPr="00E322FD">
        <w:rPr>
          <w:b/>
          <w:sz w:val="28"/>
          <w:szCs w:val="28"/>
        </w:rPr>
        <w:t>Розрахунок сумарного електричного навантаження</w:t>
      </w:r>
    </w:p>
    <w:p w14:paraId="03D16E7F" w14:textId="6079D13E" w:rsidR="00212685" w:rsidRPr="00E322FD" w:rsidRDefault="00212685" w:rsidP="00212685">
      <w:pPr>
        <w:pStyle w:val="a5"/>
        <w:spacing w:line="360" w:lineRule="auto"/>
        <w:ind w:left="709" w:hanging="709"/>
        <w:rPr>
          <w:sz w:val="28"/>
          <w:szCs w:val="28"/>
          <w:lang w:val="uk-UA"/>
        </w:rPr>
      </w:pPr>
      <w:r w:rsidRPr="00E322FD">
        <w:rPr>
          <w:sz w:val="28"/>
          <w:szCs w:val="28"/>
          <w:lang w:val="uk-UA"/>
        </w:rPr>
        <w:t>Розрахунок сумарного електричного навантаження зведемо в Таблицю 2.</w:t>
      </w:r>
      <w:r w:rsidR="00AD7F06">
        <w:rPr>
          <w:sz w:val="28"/>
          <w:szCs w:val="28"/>
          <w:lang w:val="uk-UA"/>
        </w:rPr>
        <w:t>3</w:t>
      </w:r>
      <w:r w:rsidRPr="00E322FD">
        <w:rPr>
          <w:sz w:val="28"/>
          <w:szCs w:val="28"/>
          <w:lang w:val="uk-UA"/>
        </w:rPr>
        <w:t xml:space="preserve">.  </w:t>
      </w:r>
    </w:p>
    <w:p w14:paraId="1488A0E8" w14:textId="0F591AC1" w:rsidR="00212685" w:rsidRPr="00E322FD" w:rsidRDefault="00212685" w:rsidP="00212685">
      <w:pPr>
        <w:pStyle w:val="5"/>
        <w:spacing w:line="360" w:lineRule="auto"/>
        <w:ind w:left="709" w:hanging="709"/>
        <w:rPr>
          <w:szCs w:val="28"/>
          <w:lang w:val="uk-UA"/>
        </w:rPr>
      </w:pPr>
      <w:r w:rsidRPr="00E322FD">
        <w:rPr>
          <w:szCs w:val="28"/>
          <w:lang w:val="uk-UA"/>
        </w:rPr>
        <w:t>Таблиця 2.</w:t>
      </w:r>
      <w:r w:rsidR="00AD7F06">
        <w:rPr>
          <w:szCs w:val="28"/>
          <w:lang w:val="uk-UA"/>
        </w:rPr>
        <w:t>3</w:t>
      </w:r>
      <w:r w:rsidRPr="00E322FD">
        <w:rPr>
          <w:szCs w:val="28"/>
          <w:lang w:val="uk-UA"/>
        </w:rPr>
        <w:t xml:space="preserve"> Розрахунок сумарного електричного навантаження</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969"/>
        <w:gridCol w:w="1843"/>
        <w:gridCol w:w="1985"/>
        <w:gridCol w:w="1663"/>
      </w:tblGrid>
      <w:tr w:rsidR="00212685" w:rsidRPr="00E322FD" w14:paraId="68887E73" w14:textId="77777777" w:rsidTr="00AC007A">
        <w:trPr>
          <w:cantSplit/>
        </w:trPr>
        <w:tc>
          <w:tcPr>
            <w:tcW w:w="3969" w:type="dxa"/>
            <w:vMerge w:val="restart"/>
            <w:vAlign w:val="center"/>
          </w:tcPr>
          <w:p w14:paraId="5891A28C" w14:textId="77777777" w:rsidR="00212685" w:rsidRPr="00E322FD" w:rsidRDefault="00212685" w:rsidP="00AC007A">
            <w:pPr>
              <w:spacing w:line="360" w:lineRule="auto"/>
              <w:ind w:left="709" w:hanging="709"/>
              <w:jc w:val="center"/>
              <w:rPr>
                <w:sz w:val="28"/>
                <w:szCs w:val="28"/>
              </w:rPr>
            </w:pPr>
            <w:r w:rsidRPr="00E322FD">
              <w:rPr>
                <w:sz w:val="28"/>
                <w:szCs w:val="28"/>
              </w:rPr>
              <w:t>Вид електроприймача</w:t>
            </w:r>
          </w:p>
        </w:tc>
        <w:tc>
          <w:tcPr>
            <w:tcW w:w="5491" w:type="dxa"/>
            <w:gridSpan w:val="3"/>
            <w:vAlign w:val="center"/>
          </w:tcPr>
          <w:p w14:paraId="6615AC86" w14:textId="77777777" w:rsidR="00212685" w:rsidRPr="00E322FD" w:rsidRDefault="00212685" w:rsidP="00AC007A">
            <w:pPr>
              <w:spacing w:line="360" w:lineRule="auto"/>
              <w:ind w:left="709" w:hanging="709"/>
              <w:jc w:val="center"/>
              <w:rPr>
                <w:sz w:val="28"/>
                <w:szCs w:val="28"/>
              </w:rPr>
            </w:pPr>
            <w:r w:rsidRPr="00E322FD">
              <w:rPr>
                <w:sz w:val="28"/>
                <w:szCs w:val="28"/>
              </w:rPr>
              <w:t>Максимальна потужність електроприймача</w:t>
            </w:r>
          </w:p>
        </w:tc>
      </w:tr>
      <w:tr w:rsidR="00212685" w:rsidRPr="00E322FD" w14:paraId="3979C071" w14:textId="77777777" w:rsidTr="00AC007A">
        <w:trPr>
          <w:cantSplit/>
        </w:trPr>
        <w:tc>
          <w:tcPr>
            <w:tcW w:w="3969" w:type="dxa"/>
            <w:vMerge/>
            <w:vAlign w:val="center"/>
          </w:tcPr>
          <w:p w14:paraId="5767DF96" w14:textId="77777777" w:rsidR="00212685" w:rsidRPr="00E322FD" w:rsidRDefault="00212685" w:rsidP="00AC007A">
            <w:pPr>
              <w:spacing w:line="360" w:lineRule="auto"/>
              <w:ind w:left="709" w:hanging="709"/>
              <w:jc w:val="center"/>
              <w:rPr>
                <w:sz w:val="28"/>
                <w:szCs w:val="28"/>
              </w:rPr>
            </w:pPr>
          </w:p>
        </w:tc>
        <w:tc>
          <w:tcPr>
            <w:tcW w:w="1843" w:type="dxa"/>
            <w:vAlign w:val="center"/>
          </w:tcPr>
          <w:p w14:paraId="46F96737" w14:textId="77777777" w:rsidR="00212685" w:rsidRPr="00E322FD" w:rsidRDefault="00212685" w:rsidP="00AC007A">
            <w:pPr>
              <w:spacing w:line="360" w:lineRule="auto"/>
              <w:ind w:left="709" w:hanging="709"/>
              <w:jc w:val="center"/>
              <w:rPr>
                <w:sz w:val="28"/>
                <w:szCs w:val="28"/>
              </w:rPr>
            </w:pPr>
            <w:r w:rsidRPr="00E322FD">
              <w:rPr>
                <w:sz w:val="28"/>
                <w:szCs w:val="28"/>
              </w:rPr>
              <w:t>активна</w:t>
            </w:r>
          </w:p>
          <w:p w14:paraId="68F98E22" w14:textId="77777777" w:rsidR="00212685" w:rsidRPr="00E322FD" w:rsidRDefault="00212685" w:rsidP="00AC007A">
            <w:pPr>
              <w:spacing w:line="360" w:lineRule="auto"/>
              <w:ind w:left="709" w:hanging="709"/>
              <w:jc w:val="center"/>
              <w:rPr>
                <w:sz w:val="28"/>
                <w:szCs w:val="28"/>
              </w:rPr>
            </w:pPr>
            <w:r w:rsidRPr="00E322FD">
              <w:rPr>
                <w:sz w:val="28"/>
                <w:szCs w:val="28"/>
              </w:rPr>
              <w:t>Р</w:t>
            </w:r>
            <w:r w:rsidRPr="00E322FD">
              <w:rPr>
                <w:sz w:val="28"/>
                <w:szCs w:val="28"/>
                <w:vertAlign w:val="subscript"/>
              </w:rPr>
              <w:t>м</w:t>
            </w:r>
            <w:r w:rsidRPr="00E322FD">
              <w:rPr>
                <w:sz w:val="28"/>
                <w:szCs w:val="28"/>
              </w:rPr>
              <w:t>, кВт</w:t>
            </w:r>
          </w:p>
        </w:tc>
        <w:tc>
          <w:tcPr>
            <w:tcW w:w="1985" w:type="dxa"/>
            <w:vAlign w:val="center"/>
          </w:tcPr>
          <w:p w14:paraId="48CE906F" w14:textId="77777777" w:rsidR="00212685" w:rsidRPr="00E322FD" w:rsidRDefault="00212685" w:rsidP="00AC007A">
            <w:pPr>
              <w:spacing w:line="360" w:lineRule="auto"/>
              <w:ind w:left="709" w:hanging="709"/>
              <w:jc w:val="center"/>
              <w:rPr>
                <w:sz w:val="28"/>
                <w:szCs w:val="28"/>
              </w:rPr>
            </w:pPr>
            <w:r w:rsidRPr="00E322FD">
              <w:rPr>
                <w:sz w:val="28"/>
                <w:szCs w:val="28"/>
              </w:rPr>
              <w:t>Реактивна</w:t>
            </w:r>
          </w:p>
          <w:p w14:paraId="3787C33F" w14:textId="77777777" w:rsidR="00212685" w:rsidRPr="00E322FD" w:rsidRDefault="00212685" w:rsidP="00AC007A">
            <w:pPr>
              <w:spacing w:line="360" w:lineRule="auto"/>
              <w:ind w:left="709" w:hanging="709"/>
              <w:jc w:val="center"/>
              <w:rPr>
                <w:sz w:val="28"/>
                <w:szCs w:val="28"/>
              </w:rPr>
            </w:pPr>
            <w:r w:rsidRPr="00E322FD">
              <w:rPr>
                <w:sz w:val="28"/>
                <w:szCs w:val="28"/>
              </w:rPr>
              <w:t>Q</w:t>
            </w:r>
            <w:r w:rsidRPr="00E322FD">
              <w:rPr>
                <w:sz w:val="28"/>
                <w:szCs w:val="28"/>
                <w:vertAlign w:val="subscript"/>
              </w:rPr>
              <w:t>м</w:t>
            </w:r>
            <w:r w:rsidRPr="00E322FD">
              <w:rPr>
                <w:sz w:val="28"/>
                <w:szCs w:val="28"/>
              </w:rPr>
              <w:t>, квар</w:t>
            </w:r>
          </w:p>
        </w:tc>
        <w:tc>
          <w:tcPr>
            <w:tcW w:w="1663" w:type="dxa"/>
            <w:vAlign w:val="center"/>
          </w:tcPr>
          <w:p w14:paraId="6E5A2851" w14:textId="77777777" w:rsidR="00212685" w:rsidRPr="00E322FD" w:rsidRDefault="00212685" w:rsidP="00AC007A">
            <w:pPr>
              <w:spacing w:line="360" w:lineRule="auto"/>
              <w:ind w:left="709" w:hanging="709"/>
              <w:jc w:val="center"/>
              <w:rPr>
                <w:sz w:val="28"/>
                <w:szCs w:val="28"/>
              </w:rPr>
            </w:pPr>
            <w:r w:rsidRPr="00E322FD">
              <w:rPr>
                <w:sz w:val="28"/>
                <w:szCs w:val="28"/>
              </w:rPr>
              <w:t>повна</w:t>
            </w:r>
          </w:p>
          <w:p w14:paraId="13C9A2DD" w14:textId="77777777" w:rsidR="00212685" w:rsidRPr="00E322FD" w:rsidRDefault="00212685" w:rsidP="00AC007A">
            <w:pPr>
              <w:spacing w:line="360" w:lineRule="auto"/>
              <w:ind w:left="709" w:hanging="709"/>
              <w:jc w:val="center"/>
              <w:rPr>
                <w:sz w:val="28"/>
                <w:szCs w:val="28"/>
              </w:rPr>
            </w:pPr>
            <w:r w:rsidRPr="00E322FD">
              <w:rPr>
                <w:sz w:val="28"/>
                <w:szCs w:val="28"/>
              </w:rPr>
              <w:t>S</w:t>
            </w:r>
            <w:r w:rsidRPr="00E322FD">
              <w:rPr>
                <w:sz w:val="28"/>
                <w:szCs w:val="28"/>
                <w:vertAlign w:val="subscript"/>
              </w:rPr>
              <w:t>м</w:t>
            </w:r>
            <w:r w:rsidRPr="00E322FD">
              <w:rPr>
                <w:sz w:val="28"/>
                <w:szCs w:val="28"/>
              </w:rPr>
              <w:t>, кВА</w:t>
            </w:r>
          </w:p>
        </w:tc>
      </w:tr>
      <w:tr w:rsidR="00212685" w:rsidRPr="00E322FD" w14:paraId="3CED4EB6" w14:textId="77777777" w:rsidTr="00AC007A">
        <w:tc>
          <w:tcPr>
            <w:tcW w:w="3969" w:type="dxa"/>
          </w:tcPr>
          <w:p w14:paraId="0ED885D2" w14:textId="77777777" w:rsidR="00212685" w:rsidRPr="00E322FD" w:rsidRDefault="00212685" w:rsidP="00AC007A">
            <w:pPr>
              <w:spacing w:line="360" w:lineRule="auto"/>
              <w:rPr>
                <w:sz w:val="28"/>
                <w:szCs w:val="28"/>
              </w:rPr>
            </w:pPr>
            <w:r w:rsidRPr="00E322FD">
              <w:rPr>
                <w:sz w:val="28"/>
                <w:szCs w:val="28"/>
              </w:rPr>
              <w:t>1. Силові електроприймачі</w:t>
            </w:r>
          </w:p>
        </w:tc>
        <w:tc>
          <w:tcPr>
            <w:tcW w:w="1843" w:type="dxa"/>
            <w:vAlign w:val="center"/>
          </w:tcPr>
          <w:p w14:paraId="239289CE" w14:textId="77777777" w:rsidR="00212685" w:rsidRPr="00E322FD" w:rsidRDefault="00212685" w:rsidP="00AC007A">
            <w:pPr>
              <w:spacing w:line="360" w:lineRule="auto"/>
              <w:jc w:val="center"/>
              <w:rPr>
                <w:sz w:val="28"/>
                <w:szCs w:val="28"/>
                <w:lang w:val="uk-UA"/>
              </w:rPr>
            </w:pPr>
            <w:r w:rsidRPr="00E322FD">
              <w:rPr>
                <w:sz w:val="28"/>
                <w:szCs w:val="28"/>
                <w:lang w:val="uk-UA"/>
              </w:rPr>
              <w:t>41,94</w:t>
            </w:r>
          </w:p>
        </w:tc>
        <w:tc>
          <w:tcPr>
            <w:tcW w:w="1985" w:type="dxa"/>
            <w:vAlign w:val="center"/>
          </w:tcPr>
          <w:p w14:paraId="47BD665F" w14:textId="77777777" w:rsidR="00212685" w:rsidRPr="00E322FD" w:rsidRDefault="00212685" w:rsidP="00AC007A">
            <w:pPr>
              <w:spacing w:line="360" w:lineRule="auto"/>
              <w:jc w:val="center"/>
              <w:rPr>
                <w:sz w:val="28"/>
                <w:szCs w:val="28"/>
                <w:lang w:val="uk-UA"/>
              </w:rPr>
            </w:pPr>
            <w:r w:rsidRPr="00E322FD">
              <w:rPr>
                <w:sz w:val="28"/>
                <w:szCs w:val="28"/>
                <w:lang w:val="uk-UA"/>
              </w:rPr>
              <w:t>31,62</w:t>
            </w:r>
          </w:p>
        </w:tc>
        <w:tc>
          <w:tcPr>
            <w:tcW w:w="1663" w:type="dxa"/>
            <w:vAlign w:val="center"/>
          </w:tcPr>
          <w:p w14:paraId="480D2FBD" w14:textId="77777777" w:rsidR="00212685" w:rsidRPr="00E322FD" w:rsidRDefault="00212685" w:rsidP="00AC007A">
            <w:pPr>
              <w:spacing w:line="360" w:lineRule="auto"/>
              <w:jc w:val="center"/>
              <w:rPr>
                <w:sz w:val="28"/>
                <w:szCs w:val="28"/>
                <w:lang w:val="uk-UA"/>
              </w:rPr>
            </w:pPr>
            <w:r w:rsidRPr="00E322FD">
              <w:rPr>
                <w:sz w:val="28"/>
                <w:szCs w:val="28"/>
                <w:lang w:val="uk-UA"/>
              </w:rPr>
              <w:t>73,56</w:t>
            </w:r>
          </w:p>
        </w:tc>
      </w:tr>
      <w:tr w:rsidR="00212685" w:rsidRPr="00E322FD" w14:paraId="11B8CC84" w14:textId="77777777" w:rsidTr="00AC007A">
        <w:tc>
          <w:tcPr>
            <w:tcW w:w="3969" w:type="dxa"/>
          </w:tcPr>
          <w:p w14:paraId="76F168EA" w14:textId="77777777" w:rsidR="00212685" w:rsidRPr="00E322FD" w:rsidRDefault="00212685" w:rsidP="00AC007A">
            <w:pPr>
              <w:spacing w:line="360" w:lineRule="auto"/>
              <w:jc w:val="both"/>
              <w:rPr>
                <w:sz w:val="28"/>
                <w:szCs w:val="28"/>
              </w:rPr>
            </w:pPr>
            <w:r w:rsidRPr="00E322FD">
              <w:rPr>
                <w:sz w:val="28"/>
                <w:szCs w:val="28"/>
              </w:rPr>
              <w:t>2. Освітлювальні електро-приймачі</w:t>
            </w:r>
          </w:p>
        </w:tc>
        <w:tc>
          <w:tcPr>
            <w:tcW w:w="1843" w:type="dxa"/>
            <w:vAlign w:val="center"/>
          </w:tcPr>
          <w:p w14:paraId="2652E02E" w14:textId="77777777" w:rsidR="00212685" w:rsidRPr="00E322FD" w:rsidRDefault="00212685" w:rsidP="00AC007A">
            <w:pPr>
              <w:spacing w:line="360" w:lineRule="auto"/>
              <w:jc w:val="center"/>
              <w:rPr>
                <w:sz w:val="28"/>
                <w:szCs w:val="28"/>
                <w:lang w:val="uk-UA"/>
              </w:rPr>
            </w:pPr>
            <w:r w:rsidRPr="00E322FD">
              <w:rPr>
                <w:sz w:val="28"/>
                <w:szCs w:val="28"/>
                <w:lang w:val="uk-UA"/>
              </w:rPr>
              <w:t>2,042</w:t>
            </w:r>
          </w:p>
        </w:tc>
        <w:tc>
          <w:tcPr>
            <w:tcW w:w="1985" w:type="dxa"/>
            <w:vAlign w:val="center"/>
          </w:tcPr>
          <w:p w14:paraId="546F1243" w14:textId="77777777" w:rsidR="00212685" w:rsidRPr="00E322FD" w:rsidRDefault="00212685" w:rsidP="00AC007A">
            <w:pPr>
              <w:spacing w:line="360" w:lineRule="auto"/>
              <w:jc w:val="center"/>
              <w:rPr>
                <w:sz w:val="28"/>
                <w:szCs w:val="28"/>
                <w:lang w:val="uk-UA"/>
              </w:rPr>
            </w:pPr>
            <w:r w:rsidRPr="00E322FD">
              <w:rPr>
                <w:sz w:val="28"/>
                <w:szCs w:val="28"/>
                <w:lang w:val="uk-UA"/>
              </w:rPr>
              <w:t>3,063</w:t>
            </w:r>
          </w:p>
        </w:tc>
        <w:tc>
          <w:tcPr>
            <w:tcW w:w="1663" w:type="dxa"/>
            <w:vAlign w:val="center"/>
          </w:tcPr>
          <w:p w14:paraId="441C6E1B" w14:textId="77777777" w:rsidR="00212685" w:rsidRPr="00E322FD" w:rsidRDefault="00212685" w:rsidP="00AC007A">
            <w:pPr>
              <w:spacing w:line="360" w:lineRule="auto"/>
              <w:jc w:val="center"/>
              <w:rPr>
                <w:sz w:val="28"/>
                <w:szCs w:val="28"/>
                <w:lang w:val="uk-UA"/>
              </w:rPr>
            </w:pPr>
            <w:r w:rsidRPr="00E322FD">
              <w:rPr>
                <w:sz w:val="28"/>
                <w:szCs w:val="28"/>
                <w:lang w:val="uk-UA"/>
              </w:rPr>
              <w:t>3,866</w:t>
            </w:r>
          </w:p>
        </w:tc>
      </w:tr>
      <w:tr w:rsidR="00212685" w:rsidRPr="00E322FD" w14:paraId="4536D479" w14:textId="77777777" w:rsidTr="00AC007A">
        <w:tc>
          <w:tcPr>
            <w:tcW w:w="3969" w:type="dxa"/>
          </w:tcPr>
          <w:p w14:paraId="798A9B19" w14:textId="77777777" w:rsidR="00212685" w:rsidRPr="00E322FD" w:rsidRDefault="00212685" w:rsidP="00AC007A">
            <w:pPr>
              <w:spacing w:line="360" w:lineRule="auto"/>
              <w:jc w:val="both"/>
              <w:rPr>
                <w:sz w:val="28"/>
                <w:szCs w:val="28"/>
              </w:rPr>
            </w:pPr>
            <w:r w:rsidRPr="00E322FD">
              <w:rPr>
                <w:sz w:val="28"/>
                <w:szCs w:val="28"/>
              </w:rPr>
              <w:t xml:space="preserve">     Разом:</w:t>
            </w:r>
          </w:p>
        </w:tc>
        <w:tc>
          <w:tcPr>
            <w:tcW w:w="1843" w:type="dxa"/>
            <w:vAlign w:val="center"/>
          </w:tcPr>
          <w:p w14:paraId="556D024B" w14:textId="77777777" w:rsidR="00212685" w:rsidRPr="00E322FD" w:rsidRDefault="00212685" w:rsidP="00AC007A">
            <w:pPr>
              <w:spacing w:line="360" w:lineRule="auto"/>
              <w:jc w:val="center"/>
              <w:rPr>
                <w:sz w:val="28"/>
                <w:szCs w:val="28"/>
                <w:lang w:val="uk-UA"/>
              </w:rPr>
            </w:pPr>
            <w:r w:rsidRPr="00E322FD">
              <w:rPr>
                <w:sz w:val="28"/>
                <w:szCs w:val="28"/>
                <w:lang w:val="uk-UA"/>
              </w:rPr>
              <w:t>43,982</w:t>
            </w:r>
          </w:p>
        </w:tc>
        <w:tc>
          <w:tcPr>
            <w:tcW w:w="1985" w:type="dxa"/>
            <w:vAlign w:val="center"/>
          </w:tcPr>
          <w:p w14:paraId="51FDECF5" w14:textId="77777777" w:rsidR="00212685" w:rsidRPr="00E322FD" w:rsidRDefault="00212685" w:rsidP="00AC007A">
            <w:pPr>
              <w:spacing w:line="360" w:lineRule="auto"/>
              <w:jc w:val="center"/>
              <w:rPr>
                <w:sz w:val="28"/>
                <w:szCs w:val="28"/>
                <w:lang w:val="uk-UA"/>
              </w:rPr>
            </w:pPr>
            <w:r w:rsidRPr="00E322FD">
              <w:rPr>
                <w:sz w:val="28"/>
                <w:szCs w:val="28"/>
                <w:lang w:val="uk-UA"/>
              </w:rPr>
              <w:t>34,683</w:t>
            </w:r>
          </w:p>
        </w:tc>
        <w:tc>
          <w:tcPr>
            <w:tcW w:w="1663" w:type="dxa"/>
            <w:vAlign w:val="center"/>
          </w:tcPr>
          <w:p w14:paraId="15785A8F" w14:textId="77777777" w:rsidR="00212685" w:rsidRPr="00E322FD" w:rsidRDefault="00212685" w:rsidP="00AC007A">
            <w:pPr>
              <w:spacing w:line="360" w:lineRule="auto"/>
              <w:jc w:val="center"/>
              <w:rPr>
                <w:sz w:val="28"/>
                <w:szCs w:val="28"/>
                <w:lang w:val="uk-UA"/>
              </w:rPr>
            </w:pPr>
            <w:r w:rsidRPr="00E322FD">
              <w:rPr>
                <w:sz w:val="28"/>
                <w:szCs w:val="28"/>
                <w:lang w:val="uk-UA"/>
              </w:rPr>
              <w:t>77,446</w:t>
            </w:r>
          </w:p>
        </w:tc>
      </w:tr>
    </w:tbl>
    <w:p w14:paraId="63820C75" w14:textId="77777777" w:rsidR="00212685" w:rsidRPr="00E322FD" w:rsidRDefault="00212685" w:rsidP="00212685">
      <w:pPr>
        <w:spacing w:line="360" w:lineRule="auto"/>
        <w:ind w:firstLine="708"/>
        <w:jc w:val="both"/>
        <w:rPr>
          <w:sz w:val="28"/>
          <w:szCs w:val="28"/>
        </w:rPr>
      </w:pPr>
      <w:bookmarkStart w:id="1" w:name="OLE_LINK1"/>
      <w:bookmarkEnd w:id="1"/>
      <w:r w:rsidRPr="00E322FD">
        <w:rPr>
          <w:sz w:val="28"/>
          <w:szCs w:val="28"/>
        </w:rPr>
        <w:t xml:space="preserve">Визначимо втрати активної </w:t>
      </w:r>
      <m:oMath>
        <m:r>
          <w:rPr>
            <w:rFonts w:ascii="Cambria Math" w:hAnsi="Cambria Math"/>
            <w:sz w:val="28"/>
            <w:szCs w:val="28"/>
          </w:rPr>
          <m:t>ΔP</m:t>
        </m:r>
      </m:oMath>
      <w:r w:rsidRPr="00E322FD">
        <w:rPr>
          <w:sz w:val="28"/>
          <w:szCs w:val="28"/>
        </w:rPr>
        <w:t xml:space="preserve"> (кВА) та реактивної </w:t>
      </w:r>
      <m:oMath>
        <m:r>
          <w:rPr>
            <w:rFonts w:ascii="Cambria Math" w:hAnsi="Cambria Math"/>
            <w:sz w:val="28"/>
            <w:szCs w:val="28"/>
          </w:rPr>
          <m:t>ΔQ</m:t>
        </m:r>
      </m:oMath>
      <w:r w:rsidRPr="00E322FD">
        <w:rPr>
          <w:sz w:val="28"/>
          <w:szCs w:val="28"/>
        </w:rPr>
        <w:t xml:space="preserve"> (квар) потужностей в цеховому трансформаторі по формулах:</w:t>
      </w:r>
    </w:p>
    <w:p w14:paraId="0F24D0EE" w14:textId="77777777" w:rsidR="00212685" w:rsidRPr="00E322FD" w:rsidRDefault="00212685" w:rsidP="00212685">
      <w:pPr>
        <w:spacing w:line="360" w:lineRule="auto"/>
        <w:jc w:val="both"/>
        <w:rPr>
          <w:sz w:val="28"/>
          <w:szCs w:val="28"/>
        </w:rPr>
      </w:pPr>
      <m:oMathPara>
        <m:oMath>
          <m:r>
            <w:rPr>
              <w:rFonts w:ascii="Cambria Math" w:hAnsi="Cambria Math"/>
              <w:sz w:val="28"/>
              <w:szCs w:val="28"/>
            </w:rPr>
            <m:t>ΔP=0.02⋅</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м</m:t>
              </m:r>
            </m:sub>
          </m:sSub>
          <m:r>
            <w:rPr>
              <w:rFonts w:ascii="Cambria Math" w:hAnsi="Cambria Math"/>
              <w:sz w:val="28"/>
              <w:szCs w:val="28"/>
            </w:rPr>
            <m:t>=0.02⋅77,446=1,54</m:t>
          </m:r>
        </m:oMath>
      </m:oMathPara>
    </w:p>
    <w:p w14:paraId="126FE792" w14:textId="77777777" w:rsidR="00212685" w:rsidRPr="00E322FD" w:rsidRDefault="00212685" w:rsidP="00212685">
      <w:pPr>
        <w:spacing w:line="360" w:lineRule="auto"/>
        <w:jc w:val="both"/>
        <w:rPr>
          <w:sz w:val="28"/>
          <w:szCs w:val="28"/>
        </w:rPr>
      </w:pPr>
      <m:oMathPara>
        <m:oMath>
          <m:r>
            <w:rPr>
              <w:rFonts w:ascii="Cambria Math" w:hAnsi="Cambria Math"/>
              <w:sz w:val="28"/>
              <w:szCs w:val="28"/>
            </w:rPr>
            <m:t>ΔQ=0.1⋅</m:t>
          </m:r>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м</m:t>
              </m:r>
            </m:sub>
          </m:sSub>
          <m:r>
            <w:rPr>
              <w:rFonts w:ascii="Cambria Math" w:hAnsi="Cambria Math"/>
              <w:sz w:val="28"/>
              <w:szCs w:val="28"/>
            </w:rPr>
            <m:t>=0.1⋅77,446=7,74</m:t>
          </m:r>
        </m:oMath>
      </m:oMathPara>
    </w:p>
    <w:p w14:paraId="6A138CDA"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lastRenderedPageBreak/>
        <w:t xml:space="preserve">Максимальне навантаження активне </w:t>
      </w:r>
      <m:oMath>
        <m:sSub>
          <m:sSubPr>
            <m:ctrlPr>
              <w:rPr>
                <w:rFonts w:ascii="Cambria Math" w:hAnsi="Cambria Math"/>
                <w:i/>
                <w:sz w:val="28"/>
                <w:szCs w:val="28"/>
                <w:lang w:val="uk-UA"/>
              </w:rPr>
            </m:ctrlPr>
          </m:sSubPr>
          <m:e>
            <m:r>
              <w:rPr>
                <w:rFonts w:ascii="Cambria Math" w:hAnsi="Cambria Math"/>
                <w:sz w:val="28"/>
                <w:szCs w:val="28"/>
                <w:lang w:val="uk-UA"/>
              </w:rPr>
              <m:t>P</m:t>
            </m:r>
          </m:e>
          <m:sub>
            <m:r>
              <w:rPr>
                <w:rFonts w:ascii="Cambria Math" w:hAnsi="Cambria Math"/>
                <w:sz w:val="28"/>
                <w:szCs w:val="28"/>
                <w:lang w:val="uk-UA"/>
              </w:rPr>
              <m:t>мΣ</m:t>
            </m:r>
          </m:sub>
        </m:sSub>
      </m:oMath>
      <w:r w:rsidRPr="00E322FD">
        <w:rPr>
          <w:sz w:val="28"/>
          <w:szCs w:val="28"/>
          <w:lang w:val="uk-UA"/>
        </w:rPr>
        <w:t xml:space="preserve"> (кВт) та реактивне </w:t>
      </w:r>
      <m:oMath>
        <m:sSub>
          <m:sSubPr>
            <m:ctrlPr>
              <w:rPr>
                <w:rFonts w:ascii="Cambria Math" w:hAnsi="Cambria Math"/>
                <w:i/>
                <w:sz w:val="28"/>
                <w:szCs w:val="28"/>
                <w:lang w:val="uk-UA"/>
              </w:rPr>
            </m:ctrlPr>
          </m:sSubPr>
          <m:e>
            <m:r>
              <w:rPr>
                <w:rFonts w:ascii="Cambria Math" w:hAnsi="Cambria Math"/>
                <w:sz w:val="28"/>
                <w:szCs w:val="28"/>
                <w:lang w:val="uk-UA"/>
              </w:rPr>
              <m:t>Q</m:t>
            </m:r>
          </m:e>
          <m:sub>
            <m:r>
              <w:rPr>
                <w:rFonts w:ascii="Cambria Math" w:hAnsi="Cambria Math"/>
                <w:sz w:val="28"/>
                <w:szCs w:val="28"/>
                <w:lang w:val="uk-UA"/>
              </w:rPr>
              <m:t>мΣ</m:t>
            </m:r>
          </m:sub>
        </m:sSub>
      </m:oMath>
      <w:r w:rsidRPr="00E322FD">
        <w:rPr>
          <w:sz w:val="28"/>
          <w:szCs w:val="28"/>
          <w:lang w:val="uk-UA"/>
        </w:rPr>
        <w:t xml:space="preserve"> (квар) на первинній стороні цехового трансформатора:</w:t>
      </w:r>
    </w:p>
    <w:p w14:paraId="0B0F659C" w14:textId="77777777" w:rsidR="00212685" w:rsidRPr="00E322FD" w:rsidRDefault="00212685" w:rsidP="00212685">
      <w:pPr>
        <w:spacing w:line="360" w:lineRule="auto"/>
        <w:jc w:val="right"/>
        <w:rPr>
          <w:sz w:val="28"/>
          <w:szCs w:val="28"/>
        </w:rPr>
      </w:pPr>
      <w:r w:rsidRPr="00E322FD">
        <w:rPr>
          <w:position w:val="-16"/>
          <w:sz w:val="28"/>
          <w:szCs w:val="28"/>
        </w:rPr>
        <w:object w:dxaOrig="1780" w:dyaOrig="400" w14:anchorId="347CA4E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8.5pt;height:20.25pt" o:ole="" fillcolor="window">
            <v:imagedata r:id="rId32" o:title=""/>
          </v:shape>
          <o:OLEObject Type="Embed" ProgID="Equation.3" ShapeID="_x0000_i1025" DrawAspect="Content" ObjectID="_1622295736" r:id="rId33"/>
        </w:object>
      </w:r>
      <w:r w:rsidRPr="00E322FD">
        <w:rPr>
          <w:sz w:val="28"/>
          <w:szCs w:val="28"/>
        </w:rPr>
        <w:t xml:space="preserve">                                               (2.</w:t>
      </w:r>
      <w:r w:rsidRPr="00E322FD">
        <w:rPr>
          <w:sz w:val="28"/>
          <w:szCs w:val="28"/>
          <w:lang w:val="uk-UA"/>
        </w:rPr>
        <w:t>24</w:t>
      </w:r>
      <w:r w:rsidRPr="00E322FD">
        <w:rPr>
          <w:sz w:val="28"/>
          <w:szCs w:val="28"/>
        </w:rPr>
        <w:t>)</w:t>
      </w:r>
    </w:p>
    <w:p w14:paraId="68B9C00D" w14:textId="77777777" w:rsidR="00212685" w:rsidRPr="00E322FD" w:rsidRDefault="00212685" w:rsidP="00212685">
      <w:pPr>
        <w:spacing w:line="360" w:lineRule="auto"/>
        <w:ind w:left="2125" w:firstLine="707"/>
        <w:jc w:val="right"/>
        <w:rPr>
          <w:sz w:val="28"/>
          <w:szCs w:val="28"/>
        </w:rPr>
      </w:pPr>
      <w:r w:rsidRPr="00E322FD">
        <w:rPr>
          <w:position w:val="-20"/>
          <w:sz w:val="28"/>
          <w:szCs w:val="28"/>
        </w:rPr>
        <w:object w:dxaOrig="1840" w:dyaOrig="480" w14:anchorId="2CCE43C6">
          <v:shape id="_x0000_i1026" type="#_x0000_t75" style="width:92.25pt;height:24pt" o:ole="" fillcolor="window">
            <v:imagedata r:id="rId34" o:title=""/>
          </v:shape>
          <o:OLEObject Type="Embed" ProgID="Equation.3" ShapeID="_x0000_i1026" DrawAspect="Content" ObjectID="_1622295737" r:id="rId35"/>
        </w:object>
      </w:r>
      <w:r w:rsidRPr="00E322FD">
        <w:rPr>
          <w:sz w:val="28"/>
          <w:szCs w:val="28"/>
        </w:rPr>
        <w:t xml:space="preserve"> </w:t>
      </w:r>
      <w:r w:rsidRPr="00E322FD">
        <w:rPr>
          <w:sz w:val="28"/>
          <w:szCs w:val="28"/>
          <w:lang w:val="uk-UA"/>
        </w:rPr>
        <w:t xml:space="preserve">    </w:t>
      </w:r>
      <w:r w:rsidRPr="00E322FD">
        <w:rPr>
          <w:sz w:val="28"/>
          <w:szCs w:val="28"/>
        </w:rPr>
        <w:t xml:space="preserve">                                          (2.</w:t>
      </w:r>
      <w:r w:rsidRPr="00E322FD">
        <w:rPr>
          <w:sz w:val="28"/>
          <w:szCs w:val="28"/>
          <w:lang w:val="uk-UA"/>
        </w:rPr>
        <w:t>25</w:t>
      </w:r>
      <w:r w:rsidRPr="00E322FD">
        <w:rPr>
          <w:sz w:val="28"/>
          <w:szCs w:val="28"/>
        </w:rPr>
        <w:t>)</w:t>
      </w:r>
    </w:p>
    <w:p w14:paraId="39099D45" w14:textId="77777777" w:rsidR="00212685" w:rsidRPr="00E322FD" w:rsidRDefault="00212685" w:rsidP="00212685">
      <w:pPr>
        <w:spacing w:line="360" w:lineRule="auto"/>
        <w:ind w:left="709" w:hanging="1"/>
        <w:jc w:val="both"/>
        <w:rPr>
          <w:sz w:val="28"/>
          <w:szCs w:val="28"/>
        </w:rPr>
      </w:pPr>
      <w:r w:rsidRPr="00E322FD">
        <w:rPr>
          <w:sz w:val="28"/>
          <w:szCs w:val="28"/>
        </w:rPr>
        <w:t>Підставимо відповідні дані у формули (2.18) і (2.19) та одержимо:</w:t>
      </w:r>
    </w:p>
    <w:p w14:paraId="40E34525" w14:textId="77777777" w:rsidR="00212685" w:rsidRPr="00E322FD" w:rsidRDefault="00212685" w:rsidP="00212685">
      <w:pPr>
        <w:spacing w:line="360" w:lineRule="auto"/>
        <w:ind w:left="2125" w:firstLine="707"/>
        <w:jc w:val="both"/>
        <w:rPr>
          <w:sz w:val="28"/>
          <w:szCs w:val="28"/>
        </w:rPr>
      </w:pPr>
      <w:r w:rsidRPr="00E322FD">
        <w:rPr>
          <w:sz w:val="28"/>
          <w:szCs w:val="28"/>
          <w:lang w:val="en-US"/>
        </w:rPr>
        <w:t>D</w:t>
      </w:r>
      <w:r w:rsidRPr="00E322FD">
        <w:rPr>
          <w:sz w:val="28"/>
          <w:szCs w:val="28"/>
        </w:rPr>
        <w:t xml:space="preserve"> = 10,01+41,94 = 51,95</w:t>
      </w:r>
    </w:p>
    <w:p w14:paraId="69E0778D" w14:textId="77777777" w:rsidR="00212685" w:rsidRPr="00E322FD" w:rsidRDefault="00212685" w:rsidP="00212685">
      <w:pPr>
        <w:spacing w:line="360" w:lineRule="auto"/>
        <w:ind w:left="2125" w:firstLine="707"/>
        <w:jc w:val="both"/>
        <w:rPr>
          <w:sz w:val="28"/>
          <w:szCs w:val="28"/>
        </w:rPr>
      </w:pPr>
      <w:r w:rsidRPr="00E322FD">
        <w:rPr>
          <w:sz w:val="28"/>
          <w:szCs w:val="28"/>
          <w:lang w:val="en-US"/>
        </w:rPr>
        <w:t>Q</w:t>
      </w:r>
      <w:r w:rsidRPr="00E322FD">
        <w:rPr>
          <w:sz w:val="28"/>
          <w:szCs w:val="28"/>
        </w:rPr>
        <w:t xml:space="preserve"> = 50, 05+31,62 = 81,67</w:t>
      </w:r>
    </w:p>
    <w:p w14:paraId="635757A1" w14:textId="77777777" w:rsidR="00212685" w:rsidRPr="00E322FD" w:rsidRDefault="00212685" w:rsidP="00212685">
      <w:pPr>
        <w:spacing w:line="360" w:lineRule="auto"/>
        <w:ind w:left="709" w:hanging="1"/>
        <w:jc w:val="both"/>
        <w:rPr>
          <w:sz w:val="28"/>
          <w:szCs w:val="28"/>
        </w:rPr>
      </w:pPr>
      <w:r w:rsidRPr="00E322FD">
        <w:rPr>
          <w:sz w:val="28"/>
          <w:szCs w:val="28"/>
        </w:rPr>
        <w:t xml:space="preserve">Тоді повне навантаження </w:t>
      </w: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мΣ</m:t>
            </m:r>
          </m:sub>
        </m:sSub>
      </m:oMath>
      <w:r w:rsidRPr="00E322FD">
        <w:rPr>
          <w:sz w:val="28"/>
          <w:szCs w:val="28"/>
        </w:rPr>
        <w:t>, кВА:</w:t>
      </w:r>
    </w:p>
    <w:p w14:paraId="28C99B8C" w14:textId="77777777" w:rsidR="00212685" w:rsidRPr="00E322FD" w:rsidRDefault="00212685" w:rsidP="00212685">
      <w:pPr>
        <w:spacing w:line="360" w:lineRule="auto"/>
        <w:ind w:left="2125" w:firstLine="707"/>
        <w:jc w:val="both"/>
        <w:rPr>
          <w:position w:val="-20"/>
          <w:sz w:val="28"/>
          <w:szCs w:val="28"/>
        </w:rPr>
      </w:pPr>
      <w:r w:rsidRPr="00E322FD">
        <w:rPr>
          <w:sz w:val="28"/>
          <w:szCs w:val="28"/>
          <w:lang w:val="en-US"/>
        </w:rPr>
        <w:t>S</w:t>
      </w:r>
      <w:r w:rsidRPr="00E322FD">
        <w:rPr>
          <w:sz w:val="28"/>
          <w:szCs w:val="28"/>
        </w:rPr>
        <w:t xml:space="preserve"> = √79,05</w:t>
      </w:r>
      <w:r w:rsidRPr="00E322FD">
        <w:rPr>
          <w:sz w:val="28"/>
          <w:szCs w:val="28"/>
          <w:vertAlign w:val="superscript"/>
        </w:rPr>
        <w:t xml:space="preserve">2 </w:t>
      </w:r>
      <w:r w:rsidRPr="00E322FD">
        <w:rPr>
          <w:sz w:val="28"/>
          <w:szCs w:val="28"/>
        </w:rPr>
        <w:t xml:space="preserve">+ </w:t>
      </w:r>
      <w:proofErr w:type="gramStart"/>
      <w:r w:rsidRPr="00E322FD">
        <w:rPr>
          <w:sz w:val="28"/>
          <w:szCs w:val="28"/>
        </w:rPr>
        <w:t>45,89</w:t>
      </w:r>
      <w:r w:rsidRPr="00E322FD">
        <w:rPr>
          <w:sz w:val="28"/>
          <w:szCs w:val="28"/>
          <w:vertAlign w:val="superscript"/>
        </w:rPr>
        <w:t xml:space="preserve">2 </w:t>
      </w:r>
      <w:r w:rsidRPr="00E322FD">
        <w:rPr>
          <w:sz w:val="28"/>
          <w:szCs w:val="28"/>
        </w:rPr>
        <w:t xml:space="preserve"> =</w:t>
      </w:r>
      <w:proofErr w:type="gramEnd"/>
      <w:r w:rsidRPr="00E322FD">
        <w:rPr>
          <w:sz w:val="28"/>
          <w:szCs w:val="28"/>
        </w:rPr>
        <w:t xml:space="preserve"> 124,94</w:t>
      </w:r>
    </w:p>
    <w:p w14:paraId="59611E74" w14:textId="77777777" w:rsidR="00212685" w:rsidRPr="00E322FD" w:rsidRDefault="00212685" w:rsidP="00212685">
      <w:pPr>
        <w:pStyle w:val="a5"/>
        <w:spacing w:line="360" w:lineRule="auto"/>
        <w:ind w:left="1" w:hanging="1"/>
        <w:jc w:val="center"/>
        <w:rPr>
          <w:b/>
          <w:sz w:val="28"/>
          <w:szCs w:val="28"/>
          <w:lang w:val="uk-UA"/>
        </w:rPr>
      </w:pPr>
      <w:r w:rsidRPr="00E322FD">
        <w:rPr>
          <w:b/>
          <w:sz w:val="28"/>
          <w:szCs w:val="28"/>
          <w:lang w:val="uk-UA"/>
        </w:rPr>
        <w:t>2.3.4  Вибір кількості трансформаторів</w:t>
      </w:r>
    </w:p>
    <w:p w14:paraId="7DDA24C0" w14:textId="77777777" w:rsidR="00212685" w:rsidRPr="00E322FD" w:rsidRDefault="00212685" w:rsidP="00212685">
      <w:pPr>
        <w:spacing w:line="360" w:lineRule="auto"/>
        <w:ind w:firstLine="708"/>
        <w:jc w:val="both"/>
        <w:rPr>
          <w:sz w:val="28"/>
          <w:szCs w:val="28"/>
          <w:lang w:val="uk-UA"/>
        </w:rPr>
      </w:pPr>
      <w:r w:rsidRPr="00E322FD">
        <w:rPr>
          <w:sz w:val="28"/>
          <w:szCs w:val="28"/>
          <w:lang w:val="uk-UA"/>
        </w:rPr>
        <w:t xml:space="preserve">Орієнтовний вибір потужності трансформаторів холодильної установки робимо по питомій щільності навантаження </w:t>
      </w:r>
      <w:r w:rsidRPr="00E322FD">
        <w:rPr>
          <w:position w:val="-14"/>
          <w:sz w:val="28"/>
          <w:szCs w:val="28"/>
        </w:rPr>
        <w:object w:dxaOrig="380" w:dyaOrig="400" w14:anchorId="000ADC53">
          <v:shape id="_x0000_i1027" type="#_x0000_t75" style="width:21.75pt;height:22.5pt" o:ole="" fillcolor="window">
            <v:imagedata r:id="rId36" o:title=""/>
          </v:shape>
          <o:OLEObject Type="Embed" ProgID="Equation.3" ShapeID="_x0000_i1027" DrawAspect="Content" ObjectID="_1622295738" r:id="rId37"/>
        </w:object>
      </w:r>
      <w:r w:rsidRPr="00E322FD">
        <w:rPr>
          <w:sz w:val="28"/>
          <w:szCs w:val="28"/>
          <w:lang w:val="uk-UA"/>
        </w:rPr>
        <w:t>,кВА/м</w:t>
      </w:r>
      <w:r w:rsidRPr="00E322FD">
        <w:rPr>
          <w:sz w:val="28"/>
          <w:szCs w:val="28"/>
          <w:vertAlign w:val="superscript"/>
          <w:lang w:val="uk-UA"/>
        </w:rPr>
        <w:t>2</w:t>
      </w:r>
      <w:r w:rsidRPr="00E322FD">
        <w:rPr>
          <w:sz w:val="28"/>
          <w:szCs w:val="28"/>
          <w:lang w:val="uk-UA"/>
        </w:rPr>
        <w:t xml:space="preserve"> [2]: </w:t>
      </w:r>
    </w:p>
    <w:p w14:paraId="34C0C712" w14:textId="77777777" w:rsidR="00212685" w:rsidRPr="00E322FD" w:rsidRDefault="00212685" w:rsidP="00212685">
      <w:pPr>
        <w:spacing w:line="360" w:lineRule="auto"/>
        <w:jc w:val="right"/>
        <w:rPr>
          <w:sz w:val="28"/>
          <w:szCs w:val="28"/>
        </w:rPr>
      </w:pPr>
      <w:r w:rsidRPr="00E322FD">
        <w:rPr>
          <w:position w:val="-24"/>
          <w:sz w:val="28"/>
          <w:szCs w:val="28"/>
        </w:rPr>
        <w:object w:dxaOrig="1060" w:dyaOrig="680" w14:anchorId="3BB30404">
          <v:shape id="_x0000_i1028" type="#_x0000_t75" style="width:60pt;height:38.25pt" o:ole="" fillcolor="window">
            <v:imagedata r:id="rId38" o:title=""/>
          </v:shape>
          <o:OLEObject Type="Embed" ProgID="Equation.3" ShapeID="_x0000_i1028" DrawAspect="Content" ObjectID="_1622295739" r:id="rId39"/>
        </w:object>
      </w:r>
      <w:r w:rsidRPr="00E322FD">
        <w:rPr>
          <w:sz w:val="28"/>
          <w:szCs w:val="28"/>
        </w:rPr>
        <w:t xml:space="preserve">  </w:t>
      </w:r>
      <w:r w:rsidRPr="00E322FD">
        <w:rPr>
          <w:sz w:val="28"/>
          <w:szCs w:val="28"/>
          <w:lang w:val="uk-UA"/>
        </w:rPr>
        <w:t xml:space="preserve">    </w:t>
      </w:r>
      <w:r w:rsidRPr="00E322FD">
        <w:rPr>
          <w:sz w:val="28"/>
          <w:szCs w:val="28"/>
        </w:rPr>
        <w:t xml:space="preserve">                                            (2.2</w:t>
      </w:r>
      <w:r w:rsidRPr="00E322FD">
        <w:rPr>
          <w:sz w:val="28"/>
          <w:szCs w:val="28"/>
          <w:lang w:val="uk-UA"/>
        </w:rPr>
        <w:t>6</w:t>
      </w:r>
      <w:r w:rsidRPr="00E322FD">
        <w:rPr>
          <w:sz w:val="28"/>
          <w:szCs w:val="28"/>
        </w:rPr>
        <w:t>)</w:t>
      </w:r>
    </w:p>
    <w:p w14:paraId="62A1D7FA" w14:textId="77777777" w:rsidR="00212685" w:rsidRPr="00E322FD" w:rsidRDefault="00212685" w:rsidP="00212685">
      <w:pPr>
        <w:spacing w:line="360" w:lineRule="auto"/>
        <w:ind w:left="709" w:hanging="1"/>
        <w:jc w:val="both"/>
        <w:rPr>
          <w:sz w:val="28"/>
          <w:szCs w:val="28"/>
        </w:rPr>
      </w:pPr>
      <w:r w:rsidRPr="00E322FD">
        <w:rPr>
          <w:sz w:val="28"/>
          <w:szCs w:val="28"/>
        </w:rPr>
        <w:t>де:</w:t>
      </w:r>
      <w:r w:rsidRPr="00E322FD">
        <w:rPr>
          <w:sz w:val="28"/>
          <w:szCs w:val="28"/>
        </w:rPr>
        <w:tab/>
        <w:t>S</w:t>
      </w:r>
      <w:r w:rsidRPr="00E322FD">
        <w:rPr>
          <w:sz w:val="28"/>
          <w:szCs w:val="28"/>
          <w:vertAlign w:val="subscript"/>
        </w:rPr>
        <w:t>м</w:t>
      </w:r>
      <w:r w:rsidRPr="00E322FD">
        <w:rPr>
          <w:sz w:val="28"/>
          <w:szCs w:val="28"/>
        </w:rPr>
        <w:t xml:space="preserve"> – максимальне навантаження цеху (корпуса), кВА;</w:t>
      </w:r>
    </w:p>
    <w:p w14:paraId="75E774DF" w14:textId="77777777" w:rsidR="00212685" w:rsidRPr="00E322FD" w:rsidRDefault="00212685" w:rsidP="00212685">
      <w:pPr>
        <w:spacing w:line="360" w:lineRule="auto"/>
        <w:ind w:left="709" w:hanging="709"/>
        <w:jc w:val="both"/>
        <w:rPr>
          <w:sz w:val="28"/>
          <w:szCs w:val="28"/>
        </w:rPr>
      </w:pPr>
      <w:r w:rsidRPr="00E322FD">
        <w:rPr>
          <w:sz w:val="28"/>
          <w:szCs w:val="28"/>
        </w:rPr>
        <w:tab/>
        <w:t>F – площа цеху, м</w:t>
      </w:r>
      <w:r w:rsidRPr="00E322FD">
        <w:rPr>
          <w:sz w:val="28"/>
          <w:szCs w:val="28"/>
          <w:vertAlign w:val="superscript"/>
        </w:rPr>
        <w:t>2</w:t>
      </w:r>
      <w:r w:rsidRPr="00E322FD">
        <w:rPr>
          <w:sz w:val="28"/>
          <w:szCs w:val="28"/>
        </w:rPr>
        <w:t>.</w:t>
      </w:r>
    </w:p>
    <w:p w14:paraId="4B7B9429" w14:textId="77777777" w:rsidR="00212685" w:rsidRPr="00E322FD" w:rsidRDefault="00212685" w:rsidP="00212685">
      <w:pPr>
        <w:spacing w:line="360" w:lineRule="auto"/>
        <w:ind w:firstLine="708"/>
        <w:jc w:val="both"/>
        <w:rPr>
          <w:sz w:val="28"/>
          <w:szCs w:val="28"/>
        </w:rPr>
      </w:pPr>
      <w:r w:rsidRPr="00E322FD">
        <w:rPr>
          <w:sz w:val="28"/>
          <w:szCs w:val="28"/>
        </w:rPr>
        <w:t>При щільності навантаження ЕП напругою U</w:t>
      </w:r>
      <w:r w:rsidRPr="00E322FD">
        <w:rPr>
          <w:sz w:val="28"/>
          <w:szCs w:val="28"/>
          <w:vertAlign w:val="subscript"/>
        </w:rPr>
        <w:t>н</w:t>
      </w:r>
      <w:r w:rsidRPr="00E322FD">
        <w:rPr>
          <w:sz w:val="28"/>
          <w:szCs w:val="28"/>
        </w:rPr>
        <w:t xml:space="preserve"> ≤ 1000 В до 0,2 кВА/м</w:t>
      </w:r>
      <w:r w:rsidRPr="00E322FD">
        <w:rPr>
          <w:sz w:val="28"/>
          <w:szCs w:val="28"/>
          <w:vertAlign w:val="superscript"/>
        </w:rPr>
        <w:t>2</w:t>
      </w:r>
      <w:r w:rsidRPr="00E322FD">
        <w:rPr>
          <w:sz w:val="28"/>
          <w:szCs w:val="28"/>
        </w:rPr>
        <w:t xml:space="preserve"> доцільно застосовувати трансформатори потужністю до 1000 кВА включно, при σ</w:t>
      </w:r>
      <w:r w:rsidRPr="00E322FD">
        <w:rPr>
          <w:sz w:val="28"/>
          <w:szCs w:val="28"/>
          <w:vertAlign w:val="subscript"/>
        </w:rPr>
        <w:t>s</w:t>
      </w:r>
      <w:r w:rsidRPr="00E322FD">
        <w:rPr>
          <w:sz w:val="28"/>
          <w:szCs w:val="28"/>
        </w:rPr>
        <w:t xml:space="preserve"> = 0,2-0,3 – потужністю 1600 кВА, при σ</w:t>
      </w:r>
      <w:r w:rsidRPr="00E322FD">
        <w:rPr>
          <w:sz w:val="28"/>
          <w:szCs w:val="28"/>
          <w:vertAlign w:val="subscript"/>
        </w:rPr>
        <w:t>s</w:t>
      </w:r>
      <w:r w:rsidRPr="00E322FD">
        <w:rPr>
          <w:sz w:val="28"/>
          <w:szCs w:val="28"/>
        </w:rPr>
        <w:t xml:space="preserve"> &gt; 0,3 кВА/м</w:t>
      </w:r>
      <w:r w:rsidRPr="00E322FD">
        <w:rPr>
          <w:sz w:val="28"/>
          <w:szCs w:val="28"/>
          <w:vertAlign w:val="superscript"/>
        </w:rPr>
        <w:t xml:space="preserve">2  </w:t>
      </w:r>
      <w:r w:rsidRPr="00E322FD">
        <w:rPr>
          <w:sz w:val="28"/>
          <w:szCs w:val="28"/>
        </w:rPr>
        <w:t>застосовувати трансформатори потужністю 1600 кВА або 2500 кВА.</w:t>
      </w:r>
    </w:p>
    <w:p w14:paraId="5EEFBA31" w14:textId="77777777" w:rsidR="00212685" w:rsidRPr="00E322FD" w:rsidRDefault="00212685" w:rsidP="00212685">
      <w:pPr>
        <w:tabs>
          <w:tab w:val="left" w:pos="57"/>
        </w:tabs>
        <w:spacing w:line="360" w:lineRule="auto"/>
        <w:jc w:val="both"/>
        <w:rPr>
          <w:sz w:val="28"/>
          <w:szCs w:val="28"/>
        </w:rPr>
      </w:pPr>
      <w:r w:rsidRPr="00E322FD">
        <w:rPr>
          <w:sz w:val="28"/>
          <w:szCs w:val="28"/>
        </w:rPr>
        <w:tab/>
      </w:r>
      <w:r w:rsidRPr="00E322FD">
        <w:rPr>
          <w:sz w:val="28"/>
          <w:szCs w:val="28"/>
        </w:rPr>
        <w:tab/>
        <w:t xml:space="preserve">З урахуванням цього зробимо вибір числа й потужності трансформаторів, а також потужності батареї конденсаторів за умовою вибору оптимального числа трансформаторів, у якому силове устаткування: </w:t>
      </w:r>
      <w:r w:rsidRPr="00E322FD">
        <w:rPr>
          <w:i/>
          <w:sz w:val="28"/>
          <w:szCs w:val="28"/>
        </w:rPr>
        <w:t>Р</w:t>
      </w:r>
      <w:r w:rsidRPr="00E322FD">
        <w:rPr>
          <w:i/>
          <w:sz w:val="28"/>
          <w:szCs w:val="28"/>
          <w:vertAlign w:val="subscript"/>
        </w:rPr>
        <w:t>м</w:t>
      </w:r>
      <w:r w:rsidRPr="00E322FD">
        <w:rPr>
          <w:sz w:val="28"/>
          <w:szCs w:val="28"/>
        </w:rPr>
        <w:t xml:space="preserve"> = </w:t>
      </w:r>
      <w:r w:rsidRPr="00E322FD">
        <w:rPr>
          <w:sz w:val="28"/>
          <w:szCs w:val="28"/>
          <w:lang w:val="uk-UA"/>
        </w:rPr>
        <w:t>420,24</w:t>
      </w:r>
      <w:r w:rsidRPr="00E322FD">
        <w:rPr>
          <w:sz w:val="28"/>
          <w:szCs w:val="28"/>
        </w:rPr>
        <w:t xml:space="preserve"> кВт, </w:t>
      </w:r>
      <w:r w:rsidRPr="00E322FD">
        <w:rPr>
          <w:i/>
          <w:sz w:val="28"/>
          <w:szCs w:val="28"/>
        </w:rPr>
        <w:t>Q</w:t>
      </w:r>
      <w:r w:rsidRPr="00E322FD">
        <w:rPr>
          <w:i/>
          <w:sz w:val="28"/>
          <w:szCs w:val="28"/>
          <w:vertAlign w:val="subscript"/>
        </w:rPr>
        <w:t>м</w:t>
      </w:r>
      <w:r w:rsidRPr="00E322FD">
        <w:rPr>
          <w:sz w:val="28"/>
          <w:szCs w:val="28"/>
        </w:rPr>
        <w:t xml:space="preserve"> = </w:t>
      </w:r>
      <w:r w:rsidRPr="00E322FD">
        <w:rPr>
          <w:sz w:val="28"/>
          <w:szCs w:val="28"/>
          <w:lang w:val="uk-UA"/>
        </w:rPr>
        <w:t>264,79</w:t>
      </w:r>
      <w:r w:rsidRPr="00E322FD">
        <w:rPr>
          <w:sz w:val="28"/>
          <w:szCs w:val="28"/>
        </w:rPr>
        <w:t xml:space="preserve"> квар; електричне освітлення: </w:t>
      </w:r>
      <w:r w:rsidRPr="00E322FD">
        <w:rPr>
          <w:i/>
          <w:sz w:val="28"/>
          <w:szCs w:val="28"/>
        </w:rPr>
        <w:t>Р</w:t>
      </w:r>
      <w:r w:rsidRPr="00E322FD">
        <w:rPr>
          <w:i/>
          <w:sz w:val="28"/>
          <w:szCs w:val="28"/>
          <w:vertAlign w:val="subscript"/>
        </w:rPr>
        <w:t>м</w:t>
      </w:r>
      <w:r w:rsidRPr="00E322FD">
        <w:rPr>
          <w:sz w:val="28"/>
          <w:szCs w:val="28"/>
          <w:vertAlign w:val="subscript"/>
        </w:rPr>
        <w:t>.</w:t>
      </w:r>
      <w:r w:rsidRPr="00E322FD">
        <w:rPr>
          <w:i/>
          <w:sz w:val="28"/>
          <w:szCs w:val="28"/>
          <w:vertAlign w:val="subscript"/>
        </w:rPr>
        <w:t xml:space="preserve"> о</w:t>
      </w:r>
      <w:r w:rsidRPr="00E322FD">
        <w:rPr>
          <w:sz w:val="28"/>
          <w:szCs w:val="28"/>
          <w:vertAlign w:val="subscript"/>
        </w:rPr>
        <w:t>.</w:t>
      </w:r>
      <w:r w:rsidRPr="00E322FD">
        <w:rPr>
          <w:sz w:val="28"/>
          <w:szCs w:val="28"/>
        </w:rPr>
        <w:t xml:space="preserve"> = </w:t>
      </w:r>
      <w:r w:rsidRPr="00E322FD">
        <w:rPr>
          <w:sz w:val="28"/>
          <w:szCs w:val="28"/>
          <w:lang w:val="uk-UA"/>
        </w:rPr>
        <w:t>2,042</w:t>
      </w:r>
      <w:r w:rsidRPr="00E322FD">
        <w:rPr>
          <w:sz w:val="28"/>
          <w:szCs w:val="28"/>
        </w:rPr>
        <w:t xml:space="preserve"> кВт, </w:t>
      </w:r>
      <w:r w:rsidRPr="00E322FD">
        <w:rPr>
          <w:i/>
          <w:sz w:val="28"/>
          <w:szCs w:val="28"/>
        </w:rPr>
        <w:t>Q</w:t>
      </w:r>
      <w:r w:rsidRPr="00E322FD">
        <w:rPr>
          <w:i/>
          <w:sz w:val="28"/>
          <w:szCs w:val="28"/>
          <w:vertAlign w:val="subscript"/>
        </w:rPr>
        <w:t>м.о</w:t>
      </w:r>
      <w:r w:rsidRPr="00E322FD">
        <w:rPr>
          <w:sz w:val="28"/>
          <w:szCs w:val="28"/>
          <w:vertAlign w:val="subscript"/>
        </w:rPr>
        <w:t>.</w:t>
      </w:r>
      <w:r w:rsidRPr="00E322FD">
        <w:rPr>
          <w:sz w:val="28"/>
          <w:szCs w:val="28"/>
        </w:rPr>
        <w:t xml:space="preserve"> = </w:t>
      </w:r>
      <w:r w:rsidRPr="00E322FD">
        <w:rPr>
          <w:sz w:val="28"/>
          <w:szCs w:val="28"/>
          <w:lang w:val="uk-UA"/>
        </w:rPr>
        <w:t>3,063</w:t>
      </w:r>
      <w:r w:rsidRPr="00E322FD">
        <w:rPr>
          <w:sz w:val="28"/>
          <w:szCs w:val="28"/>
        </w:rPr>
        <w:t xml:space="preserve"> квар.</w:t>
      </w:r>
    </w:p>
    <w:p w14:paraId="2DC6C6B7" w14:textId="77777777" w:rsidR="00212685" w:rsidRPr="00E322FD" w:rsidRDefault="00212685" w:rsidP="00212685">
      <w:pPr>
        <w:pStyle w:val="23"/>
        <w:spacing w:line="360" w:lineRule="auto"/>
        <w:ind w:left="709" w:hanging="1"/>
        <w:rPr>
          <w:szCs w:val="28"/>
          <w:lang w:val="uk-UA"/>
        </w:rPr>
      </w:pPr>
      <w:r w:rsidRPr="00E322FD">
        <w:rPr>
          <w:szCs w:val="28"/>
          <w:lang w:val="uk-UA"/>
        </w:rPr>
        <w:t xml:space="preserve">Площа </w:t>
      </w:r>
      <m:oMath>
        <m:r>
          <w:rPr>
            <w:rFonts w:ascii="Cambria Math" w:hAnsi="Cambria Math"/>
            <w:szCs w:val="28"/>
            <w:lang w:val="uk-UA"/>
          </w:rPr>
          <m:t>F</m:t>
        </m:r>
      </m:oMath>
      <w:r w:rsidRPr="00E322FD">
        <w:rPr>
          <w:szCs w:val="28"/>
          <w:lang w:val="uk-UA"/>
        </w:rPr>
        <w:t xml:space="preserve"> (м</w:t>
      </w:r>
      <w:r w:rsidRPr="00E322FD">
        <w:rPr>
          <w:szCs w:val="28"/>
          <w:vertAlign w:val="superscript"/>
          <w:lang w:val="uk-UA"/>
        </w:rPr>
        <w:t>2</w:t>
      </w:r>
      <w:r w:rsidRPr="00E322FD">
        <w:rPr>
          <w:szCs w:val="28"/>
          <w:lang w:val="uk-UA"/>
        </w:rPr>
        <w:t>) відповідно до Таблиці 2.1 дорівнює:</w:t>
      </w:r>
    </w:p>
    <w:p w14:paraId="3DC216F3" w14:textId="77777777" w:rsidR="00212685" w:rsidRPr="00E322FD" w:rsidRDefault="00212685" w:rsidP="00212685">
      <w:pPr>
        <w:pStyle w:val="23"/>
        <w:spacing w:line="360" w:lineRule="auto"/>
        <w:ind w:firstLine="0"/>
        <w:jc w:val="center"/>
        <w:rPr>
          <w:szCs w:val="28"/>
          <w:vertAlign w:val="superscript"/>
          <w:lang w:val="uk-UA"/>
        </w:rPr>
      </w:pPr>
      <m:oMath>
        <m:r>
          <w:rPr>
            <w:rFonts w:ascii="Cambria Math" w:hAnsi="Cambria Math"/>
            <w:szCs w:val="28"/>
            <w:lang w:val="uk-UA"/>
          </w:rPr>
          <m:t>F</m:t>
        </m:r>
      </m:oMath>
      <w:r w:rsidRPr="00E322FD">
        <w:rPr>
          <w:szCs w:val="28"/>
          <w:lang w:val="uk-UA"/>
        </w:rPr>
        <w:t xml:space="preserve"> =200</w:t>
      </w:r>
    </w:p>
    <w:p w14:paraId="59F73228" w14:textId="77777777" w:rsidR="00212685" w:rsidRPr="00E322FD" w:rsidRDefault="00212685" w:rsidP="00212685">
      <w:pPr>
        <w:pStyle w:val="23"/>
        <w:spacing w:line="360" w:lineRule="auto"/>
        <w:ind w:firstLine="708"/>
        <w:rPr>
          <w:szCs w:val="28"/>
          <w:lang w:val="uk-UA"/>
        </w:rPr>
      </w:pPr>
      <w:r w:rsidRPr="00E322FD">
        <w:rPr>
          <w:szCs w:val="28"/>
          <w:lang w:val="uk-UA"/>
        </w:rPr>
        <w:t>Звідси використовуючи формулу (2.20) питома щільність навантаження (ВА/м</w:t>
      </w:r>
      <w:r w:rsidRPr="00E322FD">
        <w:rPr>
          <w:szCs w:val="28"/>
          <w:vertAlign w:val="superscript"/>
          <w:lang w:val="uk-UA"/>
        </w:rPr>
        <w:t xml:space="preserve">2 </w:t>
      </w:r>
      <w:r w:rsidRPr="00E322FD">
        <w:rPr>
          <w:szCs w:val="28"/>
          <w:lang w:val="uk-UA"/>
        </w:rPr>
        <w:t>)буде дорівнювати:</w:t>
      </w:r>
    </w:p>
    <w:p w14:paraId="7B4C061D" w14:textId="77777777" w:rsidR="00212685" w:rsidRPr="00E322FD" w:rsidRDefault="00212685" w:rsidP="00212685">
      <w:pPr>
        <w:pStyle w:val="23"/>
        <w:spacing w:line="360" w:lineRule="auto"/>
        <w:ind w:left="2125" w:firstLine="707"/>
        <w:rPr>
          <w:szCs w:val="28"/>
          <w:lang w:val="uk-UA"/>
        </w:rPr>
      </w:pPr>
      <w:r w:rsidRPr="00E322FD">
        <w:rPr>
          <w:position w:val="-24"/>
          <w:szCs w:val="28"/>
          <w:lang w:val="uk-UA"/>
        </w:rPr>
        <w:object w:dxaOrig="2560" w:dyaOrig="660" w14:anchorId="5DADD935">
          <v:shape id="_x0000_i1029" type="#_x0000_t75" style="width:120pt;height:31.5pt" o:ole="" fillcolor="window">
            <v:imagedata r:id="rId40" o:title=""/>
          </v:shape>
          <o:OLEObject Type="Embed" ProgID="Equation.DSMT4" ShapeID="_x0000_i1029" DrawAspect="Content" ObjectID="_1622295740" r:id="rId41"/>
        </w:object>
      </w:r>
      <w:r w:rsidRPr="00E322FD">
        <w:rPr>
          <w:szCs w:val="28"/>
          <w:lang w:val="uk-UA"/>
        </w:rPr>
        <w:t>(ВА/м</w:t>
      </w:r>
      <w:r w:rsidRPr="00E322FD">
        <w:rPr>
          <w:szCs w:val="28"/>
          <w:vertAlign w:val="superscript"/>
          <w:lang w:val="uk-UA"/>
        </w:rPr>
        <w:t xml:space="preserve">2 </w:t>
      </w:r>
      <w:r w:rsidRPr="00E322FD">
        <w:rPr>
          <w:szCs w:val="28"/>
          <w:lang w:val="uk-UA"/>
        </w:rPr>
        <w:t>)</w:t>
      </w:r>
    </w:p>
    <w:p w14:paraId="2E9381B8" w14:textId="77777777" w:rsidR="00212685" w:rsidRPr="00E322FD" w:rsidRDefault="00212685" w:rsidP="00212685">
      <w:pPr>
        <w:pStyle w:val="23"/>
        <w:spacing w:line="360" w:lineRule="auto"/>
        <w:ind w:firstLine="708"/>
        <w:rPr>
          <w:szCs w:val="28"/>
          <w:lang w:val="uk-UA"/>
        </w:rPr>
      </w:pPr>
      <w:r w:rsidRPr="00E322FD">
        <w:rPr>
          <w:szCs w:val="28"/>
          <w:lang w:val="uk-UA"/>
        </w:rPr>
        <w:t xml:space="preserve">Відповідно до отриманої питомої щільності приймаємо до установки двохтрансформаторні підстанції з номінальною потужністю трансформаторів </w:t>
      </w:r>
      <w:r w:rsidRPr="00E322FD">
        <w:rPr>
          <w:i/>
          <w:szCs w:val="28"/>
          <w:lang w:val="uk-UA"/>
        </w:rPr>
        <w:t>S</w:t>
      </w:r>
      <w:r w:rsidRPr="00E322FD">
        <w:rPr>
          <w:i/>
          <w:szCs w:val="28"/>
          <w:vertAlign w:val="subscript"/>
          <w:lang w:val="uk-UA"/>
        </w:rPr>
        <w:t>ном.т</w:t>
      </w:r>
      <w:r w:rsidRPr="00E322FD">
        <w:rPr>
          <w:szCs w:val="28"/>
          <w:lang w:val="uk-UA"/>
        </w:rPr>
        <w:t xml:space="preserve"> = 630 кВА. Коефіцієнт завантаження трансформаторів у нормальному режимі вибираємо </w:t>
      </w:r>
      <w:r w:rsidRPr="00E322FD">
        <w:rPr>
          <w:i/>
          <w:szCs w:val="28"/>
          <w:lang w:val="uk-UA"/>
        </w:rPr>
        <w:t>к</w:t>
      </w:r>
      <w:r w:rsidRPr="00E322FD">
        <w:rPr>
          <w:i/>
          <w:szCs w:val="28"/>
          <w:vertAlign w:val="subscript"/>
          <w:lang w:val="uk-UA"/>
        </w:rPr>
        <w:t>з</w:t>
      </w:r>
      <w:r w:rsidRPr="00E322FD">
        <w:rPr>
          <w:i/>
          <w:szCs w:val="28"/>
          <w:lang w:val="uk-UA"/>
        </w:rPr>
        <w:t xml:space="preserve"> = 0,7</w:t>
      </w:r>
      <w:r w:rsidRPr="00E322FD">
        <w:rPr>
          <w:szCs w:val="28"/>
          <w:lang w:val="uk-UA"/>
        </w:rPr>
        <w:t>, що є припустимим для живлення споживачів I категорії .</w:t>
      </w:r>
    </w:p>
    <w:p w14:paraId="6BE43AFF" w14:textId="77777777" w:rsidR="00212685" w:rsidRPr="00E322FD" w:rsidRDefault="00212685" w:rsidP="00212685">
      <w:pPr>
        <w:pStyle w:val="23"/>
        <w:spacing w:line="360" w:lineRule="auto"/>
        <w:ind w:firstLine="708"/>
        <w:jc w:val="center"/>
        <w:rPr>
          <w:noProof/>
          <w:color w:val="003366"/>
          <w:szCs w:val="28"/>
          <w:lang w:val="uk-UA"/>
        </w:rPr>
      </w:pPr>
      <w:r w:rsidRPr="00E322FD">
        <w:rPr>
          <w:noProof/>
          <w:color w:val="003366"/>
          <w:szCs w:val="28"/>
        </w:rPr>
        <w:drawing>
          <wp:inline distT="0" distB="0" distL="0" distR="0" wp14:anchorId="6E064DAB" wp14:editId="02DE8685">
            <wp:extent cx="2350553" cy="1952625"/>
            <wp:effectExtent l="0" t="0" r="0" b="0"/>
            <wp:docPr id="3" name="Рисунок 1" descr="tKM3U4FvRC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KM3U4FvRC8.jpg"/>
                    <pic:cNvPicPr/>
                  </pic:nvPicPr>
                  <pic:blipFill>
                    <a:blip r:embed="rId42" cstate="print"/>
                    <a:stretch>
                      <a:fillRect/>
                    </a:stretch>
                  </pic:blipFill>
                  <pic:spPr>
                    <a:xfrm>
                      <a:off x="0" y="0"/>
                      <a:ext cx="2355412" cy="1956661"/>
                    </a:xfrm>
                    <a:prstGeom prst="rect">
                      <a:avLst/>
                    </a:prstGeom>
                  </pic:spPr>
                </pic:pic>
              </a:graphicData>
            </a:graphic>
          </wp:inline>
        </w:drawing>
      </w:r>
    </w:p>
    <w:p w14:paraId="2DB82998" w14:textId="77777777" w:rsidR="00212685" w:rsidRPr="00E322FD" w:rsidRDefault="00212685" w:rsidP="00212685">
      <w:pPr>
        <w:pStyle w:val="23"/>
        <w:spacing w:line="360" w:lineRule="auto"/>
        <w:ind w:firstLine="708"/>
        <w:jc w:val="center"/>
        <w:rPr>
          <w:szCs w:val="28"/>
          <w:lang w:val="uk-UA"/>
        </w:rPr>
      </w:pPr>
      <w:r w:rsidRPr="00E322FD">
        <w:rPr>
          <w:noProof/>
          <w:szCs w:val="28"/>
          <w:lang w:val="uk-UA"/>
        </w:rPr>
        <w:t xml:space="preserve">Рисунок </w:t>
      </w:r>
      <w:r w:rsidRPr="00E322FD">
        <w:rPr>
          <w:noProof/>
          <w:szCs w:val="28"/>
        </w:rPr>
        <w:t>2</w:t>
      </w:r>
      <w:r w:rsidRPr="00E322FD">
        <w:rPr>
          <w:noProof/>
          <w:szCs w:val="28"/>
          <w:lang w:val="uk-UA"/>
        </w:rPr>
        <w:t>.1- Зовнішній вигляд трансформатора Т-1 10/0,4кВ 630кВА</w:t>
      </w:r>
    </w:p>
    <w:p w14:paraId="0D2087DC" w14:textId="77777777" w:rsidR="00212685" w:rsidRPr="00E322FD" w:rsidRDefault="00212685" w:rsidP="00212685">
      <w:pPr>
        <w:pStyle w:val="23"/>
        <w:spacing w:line="360" w:lineRule="auto"/>
        <w:ind w:firstLine="708"/>
        <w:rPr>
          <w:color w:val="003366"/>
          <w:szCs w:val="28"/>
          <w:lang w:val="uk-UA"/>
        </w:rPr>
      </w:pPr>
      <w:r w:rsidRPr="00E322FD">
        <w:rPr>
          <w:szCs w:val="28"/>
          <w:lang w:val="uk-UA"/>
        </w:rPr>
        <w:t xml:space="preserve">Трансформатор силовий масляний знижуючий трифазний двохобмотувальний </w:t>
      </w:r>
      <w:r w:rsidRPr="00E322FD">
        <w:rPr>
          <w:noProof/>
          <w:szCs w:val="28"/>
          <w:lang w:val="uk-UA"/>
        </w:rPr>
        <w:t>Т-1 10/0,4кВ 630кВА</w:t>
      </w:r>
      <w:r w:rsidRPr="00E322FD">
        <w:rPr>
          <w:noProof/>
          <w:szCs w:val="28"/>
        </w:rPr>
        <w:t xml:space="preserve"> (</w:t>
      </w:r>
      <w:r w:rsidRPr="00E322FD">
        <w:rPr>
          <w:noProof/>
          <w:szCs w:val="28"/>
          <w:lang w:val="uk-UA"/>
        </w:rPr>
        <w:t xml:space="preserve">рисунок </w:t>
      </w:r>
      <w:r w:rsidRPr="00E322FD">
        <w:rPr>
          <w:noProof/>
          <w:szCs w:val="28"/>
        </w:rPr>
        <w:t>2</w:t>
      </w:r>
      <w:r w:rsidRPr="00E322FD">
        <w:rPr>
          <w:noProof/>
          <w:szCs w:val="28"/>
          <w:lang w:val="uk-UA"/>
        </w:rPr>
        <w:t>.1</w:t>
      </w:r>
      <w:r w:rsidRPr="00E322FD">
        <w:rPr>
          <w:noProof/>
          <w:szCs w:val="28"/>
        </w:rPr>
        <w:t>)</w:t>
      </w:r>
      <w:r w:rsidRPr="00E322FD">
        <w:rPr>
          <w:noProof/>
          <w:szCs w:val="28"/>
          <w:lang w:val="uk-UA"/>
        </w:rPr>
        <w:t xml:space="preserve"> </w:t>
      </w:r>
      <w:r w:rsidRPr="00E322FD">
        <w:rPr>
          <w:szCs w:val="28"/>
          <w:lang w:val="uk-UA"/>
        </w:rPr>
        <w:t xml:space="preserve"> потужністю від 10 до 1000 кВА, призначений для передачі і розподілу електроенергії потреб житлового будівництва, комунального господарства, потреб народного господарства.  Трансформатор </w:t>
      </w:r>
      <w:r w:rsidRPr="00E322FD">
        <w:rPr>
          <w:noProof/>
          <w:szCs w:val="28"/>
          <w:lang w:val="uk-UA"/>
        </w:rPr>
        <w:t>Т-1 10/0,4кВ 630кВА</w:t>
      </w:r>
      <w:r w:rsidRPr="00E322FD">
        <w:rPr>
          <w:szCs w:val="28"/>
          <w:lang w:val="uk-UA"/>
        </w:rPr>
        <w:t xml:space="preserve"> забезпечений перемикачем для регулювання напруги на стороні ВН. Ступені регулювання напруги - +/-2,5% Uн і +/-5% U н</w:t>
      </w:r>
      <w:r w:rsidRPr="00E322FD">
        <w:rPr>
          <w:color w:val="003366"/>
          <w:szCs w:val="28"/>
          <w:lang w:val="uk-UA"/>
        </w:rPr>
        <w:t>.</w:t>
      </w:r>
    </w:p>
    <w:p w14:paraId="3408BC05" w14:textId="77777777" w:rsidR="00212685" w:rsidRPr="00E322FD" w:rsidRDefault="00212685" w:rsidP="00212685">
      <w:pPr>
        <w:pStyle w:val="23"/>
        <w:spacing w:line="360" w:lineRule="auto"/>
        <w:ind w:firstLine="708"/>
        <w:rPr>
          <w:szCs w:val="28"/>
          <w:lang w:val="uk-UA"/>
        </w:rPr>
      </w:pPr>
      <w:r w:rsidRPr="00E322FD">
        <w:rPr>
          <w:szCs w:val="28"/>
          <w:lang w:val="uk-UA"/>
        </w:rPr>
        <w:t xml:space="preserve">Мінімальне число цехових трансформаторів </w:t>
      </w:r>
      <w:r w:rsidRPr="00E322FD">
        <w:rPr>
          <w:i/>
          <w:szCs w:val="28"/>
          <w:lang w:val="uk-UA"/>
        </w:rPr>
        <w:t>N</w:t>
      </w:r>
      <w:r w:rsidRPr="00E322FD">
        <w:rPr>
          <w:i/>
          <w:szCs w:val="28"/>
          <w:vertAlign w:val="subscript"/>
          <w:lang w:val="uk-UA"/>
        </w:rPr>
        <w:t>тіп</w:t>
      </w:r>
      <w:r w:rsidRPr="00E322FD">
        <w:rPr>
          <w:szCs w:val="28"/>
          <w:lang w:val="uk-UA"/>
        </w:rPr>
        <w:t xml:space="preserve"> , шт.:</w:t>
      </w:r>
    </w:p>
    <w:p w14:paraId="4E21CF07" w14:textId="77777777" w:rsidR="00212685" w:rsidRPr="00E322FD" w:rsidRDefault="00212685" w:rsidP="00212685">
      <w:pPr>
        <w:pStyle w:val="23"/>
        <w:spacing w:line="360" w:lineRule="auto"/>
        <w:ind w:firstLine="0"/>
        <w:jc w:val="right"/>
        <w:rPr>
          <w:szCs w:val="28"/>
          <w:lang w:val="uk-UA"/>
        </w:rPr>
      </w:pPr>
      <w:r w:rsidRPr="00E322FD">
        <w:rPr>
          <w:position w:val="-34"/>
          <w:szCs w:val="28"/>
          <w:lang w:val="uk-UA"/>
        </w:rPr>
        <w:object w:dxaOrig="2420" w:dyaOrig="780" w14:anchorId="71729FDE">
          <v:shape id="_x0000_i1030" type="#_x0000_t75" style="width:117.75pt;height:38.25pt" o:ole="" fillcolor="window">
            <v:imagedata r:id="rId43" o:title=""/>
          </v:shape>
          <o:OLEObject Type="Embed" ProgID="Equation.3" ShapeID="_x0000_i1030" DrawAspect="Content" ObjectID="_1622295741" r:id="rId44"/>
        </w:object>
      </w:r>
      <w:r w:rsidRPr="00E322FD">
        <w:rPr>
          <w:szCs w:val="28"/>
          <w:lang w:val="uk-UA"/>
        </w:rPr>
        <w:t xml:space="preserve">                                          (2.27)</w:t>
      </w:r>
    </w:p>
    <w:p w14:paraId="021016C3" w14:textId="77777777" w:rsidR="00212685" w:rsidRPr="00E322FD" w:rsidRDefault="00212685" w:rsidP="00212685">
      <w:pPr>
        <w:pStyle w:val="23"/>
        <w:spacing w:line="360" w:lineRule="auto"/>
        <w:ind w:left="709" w:hanging="1"/>
        <w:rPr>
          <w:szCs w:val="28"/>
          <w:lang w:val="uk-UA"/>
        </w:rPr>
      </w:pPr>
      <w:r w:rsidRPr="00E322FD">
        <w:rPr>
          <w:szCs w:val="28"/>
          <w:lang w:val="uk-UA"/>
        </w:rPr>
        <w:t>де:</w:t>
      </w:r>
      <w:r w:rsidRPr="00E322FD">
        <w:rPr>
          <w:szCs w:val="28"/>
          <w:lang w:val="uk-UA"/>
        </w:rPr>
        <w:tab/>
        <w:t>ΔN - надбавка до найближчого цілого числа.</w:t>
      </w:r>
    </w:p>
    <w:p w14:paraId="3E45FACD" w14:textId="77777777" w:rsidR="00212685" w:rsidRPr="00E322FD" w:rsidRDefault="00212685" w:rsidP="00212685">
      <w:pPr>
        <w:pStyle w:val="23"/>
        <w:spacing w:line="360" w:lineRule="auto"/>
        <w:ind w:firstLine="708"/>
        <w:rPr>
          <w:szCs w:val="28"/>
          <w:lang w:val="uk-UA"/>
        </w:rPr>
      </w:pPr>
      <w:r w:rsidRPr="00E322FD">
        <w:rPr>
          <w:szCs w:val="28"/>
          <w:lang w:val="uk-UA"/>
        </w:rPr>
        <w:t>Одержуємо:</w:t>
      </w:r>
    </w:p>
    <w:p w14:paraId="1DB35AA7" w14:textId="77777777" w:rsidR="00212685" w:rsidRPr="00E322FD" w:rsidRDefault="00212685" w:rsidP="00212685">
      <w:pPr>
        <w:pStyle w:val="23"/>
        <w:spacing w:line="360" w:lineRule="auto"/>
        <w:ind w:left="2109" w:firstLine="684"/>
        <w:jc w:val="left"/>
        <w:rPr>
          <w:szCs w:val="28"/>
          <w:lang w:val="uk-UA"/>
        </w:rPr>
      </w:pPr>
      <w:r w:rsidRPr="00E322FD">
        <w:rPr>
          <w:position w:val="-28"/>
          <w:szCs w:val="28"/>
          <w:lang w:val="uk-UA"/>
        </w:rPr>
        <w:object w:dxaOrig="3320" w:dyaOrig="660" w14:anchorId="556BEAC7">
          <v:shape id="_x0000_i1031" type="#_x0000_t75" style="width:165.75pt;height:33.75pt" o:ole="" fillcolor="window">
            <v:imagedata r:id="rId45" o:title=""/>
          </v:shape>
          <o:OLEObject Type="Embed" ProgID="Equation.DSMT4" ShapeID="_x0000_i1031" DrawAspect="Content" ObjectID="_1622295742" r:id="rId46"/>
        </w:object>
      </w:r>
    </w:p>
    <w:p w14:paraId="04A96A6D" w14:textId="77777777" w:rsidR="00212685" w:rsidRPr="00E322FD" w:rsidRDefault="00212685" w:rsidP="00212685">
      <w:pPr>
        <w:pStyle w:val="23"/>
        <w:spacing w:line="360" w:lineRule="auto"/>
        <w:ind w:firstLine="708"/>
        <w:rPr>
          <w:szCs w:val="28"/>
          <w:lang w:val="uk-UA"/>
        </w:rPr>
      </w:pPr>
      <w:r w:rsidRPr="00E322FD">
        <w:rPr>
          <w:szCs w:val="28"/>
          <w:lang w:val="uk-UA"/>
        </w:rPr>
        <w:t>Оптимальне число трансформаторів становить,</w:t>
      </w:r>
      <w:r w:rsidRPr="00E322FD">
        <w:rPr>
          <w:i/>
          <w:szCs w:val="28"/>
          <w:lang w:val="uk-UA"/>
        </w:rPr>
        <w:t xml:space="preserve"> N</w:t>
      </w:r>
      <w:r w:rsidRPr="00E322FD">
        <w:rPr>
          <w:i/>
          <w:szCs w:val="28"/>
          <w:vertAlign w:val="subscript"/>
          <w:lang w:val="uk-UA"/>
        </w:rPr>
        <w:t>опт</w:t>
      </w:r>
      <w:r w:rsidRPr="00E322FD">
        <w:rPr>
          <w:i/>
          <w:szCs w:val="28"/>
          <w:lang w:val="uk-UA"/>
        </w:rPr>
        <w:t xml:space="preserve"> </w:t>
      </w:r>
      <w:r w:rsidRPr="00E322FD">
        <w:rPr>
          <w:szCs w:val="28"/>
          <w:lang w:val="uk-UA"/>
        </w:rPr>
        <w:t xml:space="preserve"> шт. :</w:t>
      </w:r>
    </w:p>
    <w:p w14:paraId="72647C16" w14:textId="77777777" w:rsidR="00212685" w:rsidRPr="00E322FD" w:rsidRDefault="00212685" w:rsidP="00212685">
      <w:pPr>
        <w:pStyle w:val="23"/>
        <w:spacing w:line="360" w:lineRule="auto"/>
        <w:ind w:firstLine="0"/>
        <w:jc w:val="right"/>
        <w:rPr>
          <w:szCs w:val="28"/>
          <w:lang w:val="uk-UA"/>
        </w:rPr>
      </w:pPr>
      <w:r w:rsidRPr="00E322FD">
        <w:rPr>
          <w:position w:val="-10"/>
          <w:szCs w:val="28"/>
          <w:lang w:val="uk-UA"/>
        </w:rPr>
        <w:object w:dxaOrig="1920" w:dyaOrig="320" w14:anchorId="281ABA1F">
          <v:shape id="_x0000_i1032" type="#_x0000_t75" style="width:116.25pt;height:18.75pt" o:ole="" fillcolor="window">
            <v:imagedata r:id="rId47" o:title=""/>
          </v:shape>
          <o:OLEObject Type="Embed" ProgID="Equation.3" ShapeID="_x0000_i1032" DrawAspect="Content" ObjectID="_1622295743" r:id="rId48"/>
        </w:object>
      </w:r>
      <w:r w:rsidRPr="00E322FD">
        <w:rPr>
          <w:szCs w:val="28"/>
          <w:lang w:val="uk-UA"/>
        </w:rPr>
        <w:t xml:space="preserve">                                           (2.28)</w:t>
      </w:r>
    </w:p>
    <w:p w14:paraId="13F94371" w14:textId="77777777" w:rsidR="00212685" w:rsidRPr="00E322FD" w:rsidRDefault="00212685" w:rsidP="00212685">
      <w:pPr>
        <w:pStyle w:val="23"/>
        <w:spacing w:line="360" w:lineRule="auto"/>
        <w:ind w:left="709" w:hanging="1"/>
        <w:rPr>
          <w:szCs w:val="28"/>
          <w:lang w:val="uk-UA"/>
        </w:rPr>
      </w:pPr>
      <w:r w:rsidRPr="00E322FD">
        <w:rPr>
          <w:szCs w:val="28"/>
          <w:lang w:val="uk-UA"/>
        </w:rPr>
        <w:t>де:</w:t>
      </w:r>
      <w:r w:rsidRPr="00E322FD">
        <w:rPr>
          <w:szCs w:val="28"/>
          <w:lang w:val="uk-UA"/>
        </w:rPr>
        <w:tab/>
        <w:t>m = 0 – додаткове число трансформаторів .</w:t>
      </w:r>
    </w:p>
    <w:p w14:paraId="5C9D0BCF" w14:textId="77777777" w:rsidR="00212685" w:rsidRPr="00E322FD" w:rsidRDefault="00212685" w:rsidP="00212685">
      <w:pPr>
        <w:pStyle w:val="23"/>
        <w:spacing w:line="360" w:lineRule="auto"/>
        <w:ind w:left="709" w:hanging="709"/>
        <w:rPr>
          <w:position w:val="-14"/>
          <w:szCs w:val="28"/>
          <w:lang w:val="uk-UA"/>
        </w:rPr>
      </w:pPr>
      <w:r w:rsidRPr="00E322FD">
        <w:rPr>
          <w:szCs w:val="28"/>
          <w:lang w:val="uk-UA"/>
        </w:rPr>
        <w:lastRenderedPageBreak/>
        <w:t>Тоді:</w:t>
      </w:r>
      <w:r w:rsidRPr="00E322FD">
        <w:rPr>
          <w:szCs w:val="28"/>
          <w:lang w:val="uk-UA"/>
        </w:rPr>
        <w:tab/>
      </w:r>
      <w:r w:rsidRPr="00E322FD">
        <w:rPr>
          <w:szCs w:val="28"/>
          <w:lang w:val="uk-UA"/>
        </w:rPr>
        <w:tab/>
      </w:r>
      <w:r w:rsidRPr="00E322FD">
        <w:rPr>
          <w:szCs w:val="28"/>
          <w:lang w:val="uk-UA"/>
        </w:rPr>
        <w:tab/>
      </w:r>
      <w:r w:rsidRPr="00E322FD">
        <w:rPr>
          <w:szCs w:val="28"/>
          <w:lang w:val="uk-UA"/>
        </w:rPr>
        <w:tab/>
      </w:r>
      <w:r w:rsidRPr="00E322FD">
        <w:rPr>
          <w:szCs w:val="28"/>
          <w:lang w:val="uk-UA"/>
        </w:rPr>
        <w:tab/>
      </w:r>
      <w:r w:rsidRPr="00E322FD">
        <w:rPr>
          <w:position w:val="-14"/>
          <w:szCs w:val="28"/>
          <w:lang w:val="uk-UA"/>
        </w:rPr>
        <w:object w:dxaOrig="1760" w:dyaOrig="400" w14:anchorId="24630B55">
          <v:shape id="_x0000_i1033" type="#_x0000_t75" style="width:84.75pt;height:19.5pt" o:ole="" fillcolor="window">
            <v:imagedata r:id="rId49" o:title=""/>
          </v:shape>
          <o:OLEObject Type="Embed" ProgID="Equation.3" ShapeID="_x0000_i1033" DrawAspect="Content" ObjectID="_1622295744" r:id="rId50"/>
        </w:object>
      </w:r>
    </w:p>
    <w:p w14:paraId="0FDAE22A" w14:textId="77777777" w:rsidR="00212685" w:rsidRPr="00E322FD" w:rsidRDefault="00212685" w:rsidP="00212685">
      <w:pPr>
        <w:pStyle w:val="23"/>
        <w:spacing w:line="360" w:lineRule="auto"/>
        <w:ind w:firstLine="708"/>
        <w:rPr>
          <w:szCs w:val="28"/>
          <w:lang w:val="uk-UA"/>
        </w:rPr>
      </w:pPr>
      <w:r w:rsidRPr="00E322FD">
        <w:rPr>
          <w:szCs w:val="28"/>
          <w:lang w:val="uk-UA"/>
        </w:rPr>
        <w:t xml:space="preserve">Знаходимо найбільшу реактивну потужність </w:t>
      </w:r>
      <w:r w:rsidRPr="00E322FD">
        <w:rPr>
          <w:i/>
          <w:szCs w:val="28"/>
          <w:lang w:val="uk-UA"/>
        </w:rPr>
        <w:t>Q</w:t>
      </w:r>
      <w:r w:rsidRPr="00E322FD">
        <w:rPr>
          <w:i/>
          <w:szCs w:val="28"/>
          <w:vertAlign w:val="subscript"/>
          <w:lang w:val="uk-UA"/>
        </w:rPr>
        <w:t>Т</w:t>
      </w:r>
      <w:r w:rsidRPr="00E322FD">
        <w:rPr>
          <w:szCs w:val="28"/>
          <w:lang w:val="uk-UA"/>
        </w:rPr>
        <w:t xml:space="preserve"> (квар), що доцільно передати через 2 трансформатори в мережах напругою до 380 В:</w:t>
      </w:r>
    </w:p>
    <w:p w14:paraId="5B231031" w14:textId="77777777" w:rsidR="00212685" w:rsidRPr="00E322FD" w:rsidRDefault="00212685" w:rsidP="00212685">
      <w:pPr>
        <w:pStyle w:val="23"/>
        <w:spacing w:line="360" w:lineRule="auto"/>
        <w:ind w:firstLine="0"/>
        <w:jc w:val="right"/>
        <w:rPr>
          <w:szCs w:val="28"/>
          <w:lang w:val="uk-UA"/>
        </w:rPr>
      </w:pPr>
      <w:r w:rsidRPr="00E322FD">
        <w:rPr>
          <w:position w:val="-16"/>
          <w:szCs w:val="28"/>
          <w:lang w:val="uk-UA"/>
        </w:rPr>
        <w:object w:dxaOrig="4220" w:dyaOrig="580" w14:anchorId="06B68E14">
          <v:shape id="_x0000_i1034" type="#_x0000_t75" style="width:159pt;height:22.5pt" o:ole="" fillcolor="window">
            <v:imagedata r:id="rId51" o:title=""/>
          </v:shape>
          <o:OLEObject Type="Embed" ProgID="Equation.3" ShapeID="_x0000_i1034" DrawAspect="Content" ObjectID="_1622295745" r:id="rId52"/>
        </w:object>
      </w:r>
      <w:r w:rsidRPr="00E322FD">
        <w:rPr>
          <w:szCs w:val="28"/>
          <w:lang w:val="uk-UA"/>
        </w:rPr>
        <w:t xml:space="preserve">                                    (2.29)</w:t>
      </w:r>
    </w:p>
    <w:p w14:paraId="6B3104B6" w14:textId="77777777" w:rsidR="00212685" w:rsidRPr="00E322FD" w:rsidRDefault="00212685" w:rsidP="00212685">
      <w:pPr>
        <w:pStyle w:val="23"/>
        <w:spacing w:line="360" w:lineRule="auto"/>
        <w:ind w:left="2125" w:firstLine="707"/>
        <w:rPr>
          <w:position w:val="-18"/>
          <w:szCs w:val="28"/>
          <w:lang w:val="uk-UA"/>
        </w:rPr>
      </w:pPr>
      <w:r w:rsidRPr="00E322FD">
        <w:rPr>
          <w:position w:val="-18"/>
          <w:szCs w:val="28"/>
          <w:lang w:val="uk-UA"/>
        </w:rPr>
        <w:object w:dxaOrig="4140" w:dyaOrig="499" w14:anchorId="247552B5">
          <v:shape id="_x0000_i1035" type="#_x0000_t75" style="width:192pt;height:24pt" o:ole="" fillcolor="window">
            <v:imagedata r:id="rId53" o:title=""/>
          </v:shape>
          <o:OLEObject Type="Embed" ProgID="Equation.DSMT4" ShapeID="_x0000_i1035" DrawAspect="Content" ObjectID="_1622295746" r:id="rId54"/>
        </w:object>
      </w:r>
    </w:p>
    <w:p w14:paraId="528E9CF2" w14:textId="77777777" w:rsidR="00212685" w:rsidRPr="00E322FD" w:rsidRDefault="00212685" w:rsidP="00212685">
      <w:pPr>
        <w:pStyle w:val="23"/>
        <w:spacing w:line="360" w:lineRule="auto"/>
        <w:ind w:firstLine="1"/>
        <w:rPr>
          <w:szCs w:val="28"/>
          <w:lang w:val="uk-UA"/>
        </w:rPr>
      </w:pPr>
      <w:r w:rsidRPr="00E322FD">
        <w:rPr>
          <w:position w:val="-18"/>
          <w:szCs w:val="28"/>
          <w:lang w:val="uk-UA"/>
        </w:rPr>
        <w:object w:dxaOrig="440" w:dyaOrig="460" w14:anchorId="43F2C17F">
          <v:shape id="_x0000_i1036" type="#_x0000_t75" style="width:21.75pt;height:23.25pt" o:ole="">
            <v:imagedata r:id="rId55" o:title=""/>
          </v:shape>
          <o:OLEObject Type="Embed" ProgID="Equation.3" ShapeID="_x0000_i1036" DrawAspect="Content" ObjectID="_1622295747" r:id="rId56"/>
        </w:object>
      </w:r>
      <w:r w:rsidRPr="00E322FD">
        <w:rPr>
          <w:szCs w:val="28"/>
          <w:lang w:val="uk-UA"/>
        </w:rPr>
        <w:t>&gt;</w:t>
      </w:r>
      <w:r w:rsidRPr="00E322FD">
        <w:rPr>
          <w:position w:val="-20"/>
          <w:szCs w:val="28"/>
          <w:lang w:val="uk-UA"/>
        </w:rPr>
        <w:object w:dxaOrig="580" w:dyaOrig="480" w14:anchorId="52F5F383">
          <v:shape id="_x0000_i1037" type="#_x0000_t75" style="width:29.25pt;height:24pt" o:ole="">
            <v:imagedata r:id="rId57" o:title=""/>
          </v:shape>
          <o:OLEObject Type="Embed" ProgID="Equation.3" ShapeID="_x0000_i1037" DrawAspect="Content" ObjectID="_1622295748" r:id="rId58"/>
        </w:object>
      </w:r>
      <w:r w:rsidRPr="00E322FD">
        <w:rPr>
          <w:szCs w:val="28"/>
          <w:lang w:val="uk-UA"/>
        </w:rPr>
        <w:t>, тому в даному випадку низьковольтні конденсаторні батареї не потрібні.</w:t>
      </w:r>
    </w:p>
    <w:p w14:paraId="4427E03B" w14:textId="77777777" w:rsidR="00212685" w:rsidRPr="00E322FD" w:rsidRDefault="00212685" w:rsidP="00212685">
      <w:pPr>
        <w:spacing w:line="360" w:lineRule="auto"/>
        <w:ind w:left="1" w:hanging="1"/>
        <w:jc w:val="center"/>
        <w:rPr>
          <w:b/>
          <w:sz w:val="28"/>
          <w:szCs w:val="28"/>
          <w:lang w:val="uk-UA"/>
        </w:rPr>
      </w:pPr>
      <w:r w:rsidRPr="00E322FD">
        <w:rPr>
          <w:b/>
          <w:sz w:val="28"/>
          <w:szCs w:val="28"/>
          <w:lang w:val="uk-UA"/>
        </w:rPr>
        <w:t>2.4 Вибір схеми електропостачання</w:t>
      </w:r>
    </w:p>
    <w:p w14:paraId="48D21BFD"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Схема  електропостачання  складу холодильної установки містить розподільчу  мережу  10 кВ  від  ГПП  до  ТП  і  електричну  мережу напругою  до 380 В. Для розподільчої мережі 10 кВ  вибираємо радіальну схему електропостачання.</w:t>
      </w:r>
    </w:p>
    <w:p w14:paraId="3F88899C" w14:textId="77777777" w:rsidR="00212685" w:rsidRPr="00E322FD" w:rsidRDefault="00212685" w:rsidP="00212685">
      <w:pPr>
        <w:pStyle w:val="a5"/>
        <w:spacing w:line="360" w:lineRule="auto"/>
        <w:rPr>
          <w:sz w:val="28"/>
          <w:szCs w:val="28"/>
          <w:lang w:val="uk-UA"/>
        </w:rPr>
      </w:pPr>
      <w:r w:rsidRPr="00E322FD">
        <w:rPr>
          <w:sz w:val="28"/>
          <w:szCs w:val="28"/>
          <w:lang w:val="uk-UA"/>
        </w:rPr>
        <w:t xml:space="preserve">        Електричну мережу холодильної установки також виконуємо радіальною. Приймаємо дану схему, так як необхідно живлення силового та освітлювального навантажень відносно рівномірним розташуванням по площі пічного відділення. Вона забезпечує достатню надійність, універсальність і має високу гнучкість. </w:t>
      </w:r>
    </w:p>
    <w:p w14:paraId="7413F132"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Цехова електрична мережа напругою до 1000В у відповідності з прийнятою схемою електропостачання і умовам оточуючого середовища виконується кабельними лініями від ТП до СП і проводами в трубах від СП до електроприймачів.</w:t>
      </w:r>
    </w:p>
    <w:p w14:paraId="3C190EF7"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t>Радіальну мережу виконуємо по типу розводки, яка складається із кабелів з алюмінієвими жилами і проводів прокладених з визначеним кроком - відстанню між сусідніми магістралями, який виконується в залежності від розташування обладнання в межах 2...6 м. Вздовж лінії встановлені приєднання на 8 ЕП з глухими болтовими з’єднаннями і автоматичними вимикачами. Траншею для живлення кран-балки виконуємо комплектним шинопроводом. Для пересувних ЕП використовуємо гнучкий пересувний кабель. З’єднання і відгалуження коробок електропроводів мають ступінь захисту ІР5.</w:t>
      </w:r>
    </w:p>
    <w:p w14:paraId="285FE0B0" w14:textId="77777777" w:rsidR="00212685" w:rsidRPr="00E322FD" w:rsidRDefault="00212685" w:rsidP="00212685">
      <w:pPr>
        <w:pStyle w:val="a5"/>
        <w:spacing w:line="360" w:lineRule="auto"/>
        <w:ind w:firstLine="708"/>
        <w:rPr>
          <w:sz w:val="28"/>
          <w:szCs w:val="28"/>
          <w:lang w:val="uk-UA"/>
        </w:rPr>
      </w:pPr>
      <w:r w:rsidRPr="00E322FD">
        <w:rPr>
          <w:sz w:val="28"/>
          <w:szCs w:val="28"/>
          <w:lang w:val="uk-UA"/>
        </w:rPr>
        <w:lastRenderedPageBreak/>
        <w:t xml:space="preserve">В схемі електропостачання складу передбачена апаратура управління і  захисту, яка призначена для включення і відключення споживачів електроенергії і мереж реверсування і електричного гальмування електроприводу, захисту від коротких  замикань, перенавантажень, знижень напруги. Забезпечення самозапуску двигуна від перенавантажень забезпечується магнітними пускачами типу АЕ за допомогою теплових реле з біметалевою пластиною. Кожна ділянка лінії, що відходить має захист КЗ, що виконується автоматичними вимикачами. </w:t>
      </w:r>
    </w:p>
    <w:p w14:paraId="013B9A4E" w14:textId="77777777" w:rsidR="00212685" w:rsidRPr="00E322FD" w:rsidRDefault="00212685" w:rsidP="00212685">
      <w:pPr>
        <w:tabs>
          <w:tab w:val="center" w:pos="4819"/>
        </w:tabs>
        <w:spacing w:line="360" w:lineRule="auto"/>
        <w:ind w:firstLine="900"/>
        <w:jc w:val="center"/>
        <w:rPr>
          <w:b/>
          <w:sz w:val="28"/>
          <w:szCs w:val="28"/>
        </w:rPr>
      </w:pPr>
      <w:r w:rsidRPr="00E322FD">
        <w:rPr>
          <w:b/>
          <w:sz w:val="28"/>
          <w:szCs w:val="28"/>
        </w:rPr>
        <w:t>2.</w:t>
      </w:r>
      <w:r w:rsidRPr="00E322FD">
        <w:rPr>
          <w:b/>
          <w:sz w:val="28"/>
          <w:szCs w:val="28"/>
          <w:lang w:val="uk-UA"/>
        </w:rPr>
        <w:t>4.1</w:t>
      </w:r>
      <w:r w:rsidRPr="00E322FD">
        <w:rPr>
          <w:b/>
          <w:sz w:val="28"/>
          <w:szCs w:val="28"/>
        </w:rPr>
        <w:t xml:space="preserve"> Визначення перерізу проводів для обладнання</w:t>
      </w:r>
    </w:p>
    <w:p w14:paraId="669B580F" w14:textId="77777777" w:rsidR="00212685" w:rsidRPr="00E322FD" w:rsidRDefault="00212685" w:rsidP="00212685">
      <w:pPr>
        <w:spacing w:line="360" w:lineRule="auto"/>
        <w:ind w:firstLine="900"/>
        <w:jc w:val="both"/>
        <w:rPr>
          <w:sz w:val="28"/>
          <w:szCs w:val="28"/>
        </w:rPr>
      </w:pPr>
      <w:r w:rsidRPr="00E322FD">
        <w:rPr>
          <w:sz w:val="28"/>
          <w:szCs w:val="28"/>
        </w:rPr>
        <w:t>За формулою  розрахуємо активну  та реактивну потужність</w:t>
      </w:r>
    </w:p>
    <w:p w14:paraId="708E1A5A" w14:textId="77777777" w:rsidR="00212685" w:rsidRPr="00E322FD" w:rsidRDefault="00212685" w:rsidP="00212685">
      <w:pPr>
        <w:spacing w:line="360" w:lineRule="auto"/>
        <w:ind w:firstLine="900"/>
        <w:jc w:val="both"/>
        <w:rPr>
          <w:sz w:val="28"/>
          <w:szCs w:val="28"/>
        </w:rPr>
      </w:pPr>
      <w:r w:rsidRPr="00E322FD">
        <w:rPr>
          <w:sz w:val="28"/>
          <w:szCs w:val="28"/>
        </w:rPr>
        <w:t xml:space="preserve">1 – </w:t>
      </w:r>
      <w:r w:rsidRPr="00E322FD">
        <w:rPr>
          <w:sz w:val="28"/>
          <w:szCs w:val="28"/>
          <w:lang w:val="uk-UA"/>
        </w:rPr>
        <w:t xml:space="preserve">Камера № 1 </w:t>
      </w:r>
      <w:r w:rsidRPr="00E322FD">
        <w:rPr>
          <w:sz w:val="28"/>
          <w:szCs w:val="28"/>
          <w:lang w:val="en-US"/>
        </w:rPr>
        <w:t>GHS</w:t>
      </w:r>
      <w:r w:rsidRPr="00E322FD">
        <w:rPr>
          <w:sz w:val="28"/>
          <w:szCs w:val="28"/>
        </w:rPr>
        <w:t xml:space="preserve"> 040.2</w:t>
      </w:r>
      <w:r w:rsidRPr="00E322FD">
        <w:rPr>
          <w:sz w:val="28"/>
          <w:szCs w:val="28"/>
          <w:lang w:val="en-US"/>
        </w:rPr>
        <w:t>H</w:t>
      </w:r>
      <w:r w:rsidRPr="00E322FD">
        <w:rPr>
          <w:sz w:val="28"/>
          <w:szCs w:val="28"/>
        </w:rPr>
        <w:t>/37-</w:t>
      </w:r>
      <w:r w:rsidRPr="00E322FD">
        <w:rPr>
          <w:sz w:val="28"/>
          <w:szCs w:val="28"/>
          <w:lang w:val="en-US"/>
        </w:rPr>
        <w:t>ENW</w:t>
      </w:r>
      <w:r w:rsidRPr="00E322FD">
        <w:rPr>
          <w:sz w:val="28"/>
          <w:szCs w:val="28"/>
        </w:rPr>
        <w:t>50/</w:t>
      </w:r>
      <w:r w:rsidRPr="00E322FD">
        <w:rPr>
          <w:sz w:val="28"/>
          <w:szCs w:val="28"/>
          <w:lang w:val="en-US"/>
        </w:rPr>
        <w:t>E</w:t>
      </w:r>
    </w:p>
    <w:p w14:paraId="1695F160" w14:textId="77777777" w:rsidR="00212685" w:rsidRPr="00E322FD" w:rsidRDefault="00212685" w:rsidP="00212685">
      <w:pPr>
        <w:spacing w:line="360" w:lineRule="auto"/>
        <w:ind w:firstLine="900"/>
        <w:jc w:val="both"/>
        <w:rPr>
          <w:sz w:val="28"/>
          <w:szCs w:val="28"/>
        </w:rPr>
      </w:pPr>
      <w:r w:rsidRPr="00E322FD">
        <w:rPr>
          <w:sz w:val="28"/>
          <w:szCs w:val="28"/>
          <w:lang w:val="uk-UA"/>
        </w:rPr>
        <w:t>2</w:t>
      </w:r>
      <w:r w:rsidRPr="00E322FD">
        <w:rPr>
          <w:sz w:val="28"/>
          <w:szCs w:val="28"/>
        </w:rPr>
        <w:t xml:space="preserve"> – </w:t>
      </w:r>
      <w:r w:rsidRPr="00E322FD">
        <w:rPr>
          <w:sz w:val="28"/>
          <w:szCs w:val="28"/>
          <w:lang w:val="uk-UA"/>
        </w:rPr>
        <w:t>Камера № 2</w:t>
      </w:r>
      <w:r w:rsidRPr="00E322FD">
        <w:rPr>
          <w:sz w:val="28"/>
          <w:szCs w:val="28"/>
        </w:rPr>
        <w:t xml:space="preserve"> </w:t>
      </w:r>
      <w:r w:rsidRPr="00E322FD">
        <w:rPr>
          <w:sz w:val="28"/>
          <w:szCs w:val="28"/>
          <w:lang w:val="en-US"/>
        </w:rPr>
        <w:t>GHS</w:t>
      </w:r>
      <w:r w:rsidRPr="00E322FD">
        <w:rPr>
          <w:sz w:val="28"/>
          <w:szCs w:val="28"/>
        </w:rPr>
        <w:t xml:space="preserve"> 045.2</w:t>
      </w:r>
      <w:r w:rsidRPr="00E322FD">
        <w:rPr>
          <w:sz w:val="28"/>
          <w:szCs w:val="28"/>
          <w:lang w:val="en-US"/>
        </w:rPr>
        <w:t>J</w:t>
      </w:r>
      <w:r w:rsidRPr="00E322FD">
        <w:rPr>
          <w:sz w:val="28"/>
          <w:szCs w:val="28"/>
        </w:rPr>
        <w:t>/17-</w:t>
      </w:r>
      <w:r w:rsidRPr="00E322FD">
        <w:rPr>
          <w:sz w:val="28"/>
          <w:szCs w:val="28"/>
          <w:lang w:val="en-US"/>
        </w:rPr>
        <w:t>ENW</w:t>
      </w:r>
      <w:r w:rsidRPr="00E322FD">
        <w:rPr>
          <w:sz w:val="28"/>
          <w:szCs w:val="28"/>
        </w:rPr>
        <w:t>50/</w:t>
      </w:r>
      <w:r w:rsidRPr="00E322FD">
        <w:rPr>
          <w:sz w:val="28"/>
          <w:szCs w:val="28"/>
          <w:lang w:val="en-US"/>
        </w:rPr>
        <w:t>E</w:t>
      </w:r>
    </w:p>
    <w:p w14:paraId="11599AF6" w14:textId="77777777" w:rsidR="00212685" w:rsidRPr="00E322FD" w:rsidRDefault="00212685" w:rsidP="00212685">
      <w:pPr>
        <w:spacing w:line="360" w:lineRule="auto"/>
        <w:ind w:firstLine="900"/>
        <w:jc w:val="both"/>
        <w:rPr>
          <w:sz w:val="28"/>
          <w:szCs w:val="28"/>
          <w:lang w:val="uk-UA"/>
        </w:rPr>
      </w:pPr>
      <w:r w:rsidRPr="00E322FD">
        <w:rPr>
          <w:sz w:val="28"/>
          <w:szCs w:val="28"/>
        </w:rPr>
        <w:t xml:space="preserve">3 – </w:t>
      </w:r>
      <w:r w:rsidRPr="00E322FD">
        <w:rPr>
          <w:sz w:val="28"/>
          <w:szCs w:val="28"/>
          <w:lang w:val="uk-UA"/>
        </w:rPr>
        <w:t>Компресор</w:t>
      </w:r>
    </w:p>
    <w:p w14:paraId="359A93DA" w14:textId="77777777" w:rsidR="00212685" w:rsidRPr="00E322FD" w:rsidRDefault="00212685" w:rsidP="00212685">
      <w:pPr>
        <w:spacing w:line="360" w:lineRule="auto"/>
        <w:ind w:firstLine="900"/>
        <w:jc w:val="both"/>
        <w:rPr>
          <w:sz w:val="28"/>
          <w:szCs w:val="28"/>
          <w:lang w:val="uk-UA" w:eastAsia="uk-UA"/>
        </w:rPr>
      </w:pPr>
      <w:r w:rsidRPr="00E322FD">
        <w:rPr>
          <w:sz w:val="28"/>
          <w:szCs w:val="28"/>
        </w:rPr>
        <w:t xml:space="preserve">4 – </w:t>
      </w:r>
      <w:r w:rsidRPr="00E322FD">
        <w:rPr>
          <w:sz w:val="28"/>
          <w:szCs w:val="28"/>
          <w:lang w:val="uk-UA"/>
        </w:rPr>
        <w:t>Тен 350 АВ</w:t>
      </w:r>
    </w:p>
    <w:p w14:paraId="0626ECCA" w14:textId="77777777" w:rsidR="00212685" w:rsidRPr="00E322FD" w:rsidRDefault="00212685" w:rsidP="00212685">
      <w:pPr>
        <w:spacing w:line="360" w:lineRule="auto"/>
        <w:jc w:val="right"/>
        <w:rPr>
          <w:sz w:val="28"/>
          <w:szCs w:val="28"/>
          <w:lang w:val="uk-UA"/>
        </w:rPr>
      </w:pPr>
      <w:r w:rsidRPr="00E322FD">
        <w:rPr>
          <w:sz w:val="28"/>
          <w:szCs w:val="28"/>
          <w:lang w:val="uk-UA"/>
        </w:rPr>
        <w:t>Р¡=Кп¡ × Рн¡                                                (2.30)</w:t>
      </w:r>
    </w:p>
    <w:p w14:paraId="1E56A5A7" w14:textId="77777777" w:rsidR="00212685" w:rsidRPr="00E322FD" w:rsidRDefault="00212685" w:rsidP="00212685">
      <w:pPr>
        <w:spacing w:line="360" w:lineRule="auto"/>
        <w:ind w:firstLine="900"/>
        <w:jc w:val="both"/>
        <w:rPr>
          <w:sz w:val="28"/>
          <w:szCs w:val="28"/>
          <w:lang w:val="uk-UA"/>
        </w:rPr>
      </w:pPr>
      <w:r w:rsidRPr="00E322FD">
        <w:rPr>
          <w:sz w:val="28"/>
          <w:szCs w:val="28"/>
          <w:lang w:val="uk-UA"/>
        </w:rPr>
        <w:t>Р1=0,8×2,2=1,76 кВт</w:t>
      </w:r>
    </w:p>
    <w:p w14:paraId="7D1DA7D8" w14:textId="77777777" w:rsidR="00212685" w:rsidRPr="00E322FD" w:rsidRDefault="00212685" w:rsidP="00212685">
      <w:pPr>
        <w:spacing w:line="360" w:lineRule="auto"/>
        <w:ind w:firstLine="900"/>
        <w:jc w:val="both"/>
        <w:rPr>
          <w:sz w:val="28"/>
          <w:szCs w:val="28"/>
          <w:lang w:val="uk-UA"/>
        </w:rPr>
      </w:pPr>
      <w:r w:rsidRPr="00E322FD">
        <w:rPr>
          <w:sz w:val="28"/>
          <w:szCs w:val="28"/>
          <w:lang w:val="uk-UA"/>
        </w:rPr>
        <w:t>Р2=0,8×2,2=1,76 кВт</w:t>
      </w:r>
    </w:p>
    <w:p w14:paraId="75BD01CD" w14:textId="77777777" w:rsidR="00212685" w:rsidRPr="00E322FD" w:rsidRDefault="00212685" w:rsidP="00212685">
      <w:pPr>
        <w:spacing w:line="360" w:lineRule="auto"/>
        <w:ind w:firstLine="900"/>
        <w:jc w:val="both"/>
        <w:rPr>
          <w:sz w:val="28"/>
          <w:szCs w:val="28"/>
        </w:rPr>
      </w:pPr>
      <w:r w:rsidRPr="00E322FD">
        <w:rPr>
          <w:sz w:val="28"/>
          <w:szCs w:val="28"/>
        </w:rPr>
        <w:t>Р3=0,8×</w:t>
      </w:r>
      <w:r w:rsidRPr="00E322FD">
        <w:rPr>
          <w:sz w:val="28"/>
          <w:szCs w:val="28"/>
          <w:lang w:val="uk-UA"/>
        </w:rPr>
        <w:t>7,5</w:t>
      </w:r>
      <w:r w:rsidRPr="00E322FD">
        <w:rPr>
          <w:sz w:val="28"/>
          <w:szCs w:val="28"/>
        </w:rPr>
        <w:t>=</w:t>
      </w:r>
      <w:r w:rsidRPr="00E322FD">
        <w:rPr>
          <w:sz w:val="28"/>
          <w:szCs w:val="28"/>
          <w:lang w:val="uk-UA"/>
        </w:rPr>
        <w:t>6,75</w:t>
      </w:r>
      <w:r w:rsidRPr="00E322FD">
        <w:rPr>
          <w:sz w:val="28"/>
          <w:szCs w:val="28"/>
        </w:rPr>
        <w:t xml:space="preserve"> кВт</w:t>
      </w:r>
    </w:p>
    <w:p w14:paraId="6EFB0AE2" w14:textId="77777777" w:rsidR="00212685" w:rsidRPr="00E322FD" w:rsidRDefault="00212685" w:rsidP="00212685">
      <w:pPr>
        <w:pStyle w:val="a7"/>
        <w:spacing w:line="360" w:lineRule="auto"/>
        <w:jc w:val="both"/>
        <w:rPr>
          <w:sz w:val="28"/>
          <w:szCs w:val="28"/>
        </w:rPr>
      </w:pPr>
      <w:r w:rsidRPr="00E322FD">
        <w:rPr>
          <w:sz w:val="28"/>
          <w:szCs w:val="28"/>
        </w:rPr>
        <w:t xml:space="preserve">   Р4=0,8×</w:t>
      </w:r>
      <w:r w:rsidRPr="00E322FD">
        <w:rPr>
          <w:sz w:val="28"/>
          <w:szCs w:val="28"/>
          <w:lang w:val="uk-UA"/>
        </w:rPr>
        <w:t>5</w:t>
      </w:r>
      <w:r w:rsidRPr="00E322FD">
        <w:rPr>
          <w:sz w:val="28"/>
          <w:szCs w:val="28"/>
        </w:rPr>
        <w:t>=</w:t>
      </w:r>
      <w:r w:rsidRPr="00E322FD">
        <w:rPr>
          <w:sz w:val="28"/>
          <w:szCs w:val="28"/>
          <w:lang w:val="uk-UA"/>
        </w:rPr>
        <w:t>4</w:t>
      </w:r>
      <w:r w:rsidRPr="00E322FD">
        <w:rPr>
          <w:sz w:val="28"/>
          <w:szCs w:val="28"/>
        </w:rPr>
        <w:t xml:space="preserve"> кВт</w:t>
      </w:r>
    </w:p>
    <w:p w14:paraId="2FDD7238" w14:textId="77777777" w:rsidR="00212685" w:rsidRPr="00E322FD" w:rsidRDefault="00212685" w:rsidP="00212685">
      <w:pPr>
        <w:numPr>
          <w:ilvl w:val="0"/>
          <w:numId w:val="17"/>
        </w:numPr>
        <w:spacing w:line="360" w:lineRule="auto"/>
        <w:ind w:left="0" w:firstLine="900"/>
        <w:jc w:val="both"/>
        <w:rPr>
          <w:sz w:val="28"/>
          <w:szCs w:val="28"/>
        </w:rPr>
      </w:pPr>
      <w:r w:rsidRPr="00E322FD">
        <w:rPr>
          <w:sz w:val="28"/>
          <w:szCs w:val="28"/>
        </w:rPr>
        <w:t>реактивна потужність:</w:t>
      </w:r>
    </w:p>
    <w:p w14:paraId="5D739A65" w14:textId="77777777" w:rsidR="00212685" w:rsidRPr="00E322FD" w:rsidRDefault="00212685" w:rsidP="00212685">
      <w:pPr>
        <w:spacing w:line="360" w:lineRule="auto"/>
        <w:ind w:left="2484" w:firstLine="348"/>
        <w:jc w:val="center"/>
        <w:rPr>
          <w:sz w:val="28"/>
          <w:szCs w:val="28"/>
        </w:rPr>
      </w:pPr>
      <w:r w:rsidRPr="00E322FD">
        <w:rPr>
          <w:sz w:val="28"/>
          <w:szCs w:val="28"/>
        </w:rPr>
        <w:t>Q¡=Рзм¡ ×tg¡</w:t>
      </w:r>
      <w:r w:rsidRPr="00E322FD">
        <w:rPr>
          <w:sz w:val="28"/>
          <w:szCs w:val="28"/>
        </w:rPr>
        <w:tab/>
      </w:r>
      <w:r w:rsidRPr="00E322FD">
        <w:rPr>
          <w:sz w:val="28"/>
          <w:szCs w:val="28"/>
        </w:rPr>
        <w:tab/>
      </w:r>
      <w:r w:rsidRPr="00E322FD">
        <w:rPr>
          <w:sz w:val="28"/>
          <w:szCs w:val="28"/>
        </w:rPr>
        <w:tab/>
        <w:t xml:space="preserve">                     </w:t>
      </w:r>
      <w:r w:rsidRPr="00E322FD">
        <w:rPr>
          <w:sz w:val="28"/>
          <w:szCs w:val="28"/>
        </w:rPr>
        <w:tab/>
        <w:t>(2.</w:t>
      </w:r>
      <w:r w:rsidRPr="00E322FD">
        <w:rPr>
          <w:sz w:val="28"/>
          <w:szCs w:val="28"/>
          <w:lang w:val="uk-UA"/>
        </w:rPr>
        <w:t>31</w:t>
      </w:r>
      <w:r w:rsidRPr="00E322FD">
        <w:rPr>
          <w:sz w:val="28"/>
          <w:szCs w:val="28"/>
        </w:rPr>
        <w:t>)</w:t>
      </w:r>
    </w:p>
    <w:p w14:paraId="36F6FC8B" w14:textId="77777777" w:rsidR="00212685" w:rsidRPr="00E322FD" w:rsidRDefault="00212685" w:rsidP="00212685">
      <w:pPr>
        <w:spacing w:line="360" w:lineRule="auto"/>
        <w:ind w:firstLine="900"/>
        <w:jc w:val="both"/>
        <w:rPr>
          <w:sz w:val="28"/>
          <w:szCs w:val="28"/>
        </w:rPr>
      </w:pPr>
      <w:r w:rsidRPr="00E322FD">
        <w:rPr>
          <w:sz w:val="28"/>
          <w:szCs w:val="28"/>
        </w:rPr>
        <w:t>Q1=</w:t>
      </w:r>
      <w:r w:rsidRPr="00E322FD">
        <w:rPr>
          <w:sz w:val="28"/>
          <w:szCs w:val="28"/>
          <w:lang w:val="uk-UA"/>
        </w:rPr>
        <w:t>1,76</w:t>
      </w:r>
      <w:r w:rsidRPr="00E322FD">
        <w:rPr>
          <w:sz w:val="28"/>
          <w:szCs w:val="28"/>
        </w:rPr>
        <w:t>×0,59=</w:t>
      </w:r>
      <w:r w:rsidRPr="00E322FD">
        <w:rPr>
          <w:sz w:val="28"/>
          <w:szCs w:val="28"/>
          <w:lang w:val="uk-UA"/>
        </w:rPr>
        <w:t>1,038</w:t>
      </w:r>
      <w:r w:rsidRPr="00E322FD">
        <w:rPr>
          <w:sz w:val="28"/>
          <w:szCs w:val="28"/>
        </w:rPr>
        <w:t xml:space="preserve"> квар</w:t>
      </w:r>
    </w:p>
    <w:p w14:paraId="3C4330E5" w14:textId="77777777" w:rsidR="00212685" w:rsidRPr="00E322FD" w:rsidRDefault="00212685" w:rsidP="00212685">
      <w:pPr>
        <w:spacing w:line="360" w:lineRule="auto"/>
        <w:ind w:firstLine="900"/>
        <w:jc w:val="both"/>
        <w:rPr>
          <w:sz w:val="28"/>
          <w:szCs w:val="28"/>
        </w:rPr>
      </w:pPr>
      <w:r w:rsidRPr="00E322FD">
        <w:rPr>
          <w:sz w:val="28"/>
          <w:szCs w:val="28"/>
        </w:rPr>
        <w:t>Q2=</w:t>
      </w:r>
      <w:r w:rsidRPr="00E322FD">
        <w:rPr>
          <w:sz w:val="28"/>
          <w:szCs w:val="28"/>
          <w:lang w:val="uk-UA"/>
        </w:rPr>
        <w:t>1,76</w:t>
      </w:r>
      <w:r w:rsidRPr="00E322FD">
        <w:rPr>
          <w:sz w:val="28"/>
          <w:szCs w:val="28"/>
        </w:rPr>
        <w:t>×0,59=</w:t>
      </w:r>
      <w:r w:rsidRPr="00E322FD">
        <w:rPr>
          <w:sz w:val="28"/>
          <w:szCs w:val="28"/>
          <w:lang w:val="uk-UA"/>
        </w:rPr>
        <w:t>1,038</w:t>
      </w:r>
      <w:r w:rsidRPr="00E322FD">
        <w:rPr>
          <w:sz w:val="28"/>
          <w:szCs w:val="28"/>
        </w:rPr>
        <w:t xml:space="preserve"> квар</w:t>
      </w:r>
    </w:p>
    <w:p w14:paraId="78B79735" w14:textId="77777777" w:rsidR="00212685" w:rsidRPr="00E322FD" w:rsidRDefault="00212685" w:rsidP="00212685">
      <w:pPr>
        <w:spacing w:line="360" w:lineRule="auto"/>
        <w:ind w:firstLine="900"/>
        <w:jc w:val="both"/>
        <w:rPr>
          <w:sz w:val="28"/>
          <w:szCs w:val="28"/>
        </w:rPr>
      </w:pPr>
      <w:r w:rsidRPr="00E322FD">
        <w:rPr>
          <w:sz w:val="28"/>
          <w:szCs w:val="28"/>
        </w:rPr>
        <w:t>Q3=</w:t>
      </w:r>
      <w:r w:rsidRPr="00E322FD">
        <w:rPr>
          <w:sz w:val="28"/>
          <w:szCs w:val="28"/>
          <w:lang w:val="uk-UA"/>
        </w:rPr>
        <w:t>6,75</w:t>
      </w:r>
      <w:r w:rsidRPr="00E322FD">
        <w:rPr>
          <w:sz w:val="28"/>
          <w:szCs w:val="28"/>
        </w:rPr>
        <w:t>×0,59=</w:t>
      </w:r>
      <w:r w:rsidRPr="00E322FD">
        <w:rPr>
          <w:sz w:val="28"/>
          <w:szCs w:val="28"/>
          <w:lang w:val="uk-UA"/>
        </w:rPr>
        <w:t>3,98</w:t>
      </w:r>
      <w:r w:rsidRPr="00E322FD">
        <w:rPr>
          <w:sz w:val="28"/>
          <w:szCs w:val="28"/>
        </w:rPr>
        <w:t xml:space="preserve"> квар</w:t>
      </w:r>
    </w:p>
    <w:p w14:paraId="3630BA2D" w14:textId="77777777" w:rsidR="00212685" w:rsidRPr="00E322FD" w:rsidRDefault="00212685" w:rsidP="00212685">
      <w:pPr>
        <w:spacing w:line="360" w:lineRule="auto"/>
        <w:ind w:firstLine="900"/>
        <w:jc w:val="both"/>
        <w:rPr>
          <w:sz w:val="28"/>
          <w:szCs w:val="28"/>
        </w:rPr>
      </w:pPr>
      <w:r w:rsidRPr="00E322FD">
        <w:rPr>
          <w:sz w:val="28"/>
          <w:szCs w:val="28"/>
        </w:rPr>
        <w:t>Q4=</w:t>
      </w:r>
      <w:r w:rsidRPr="00E322FD">
        <w:rPr>
          <w:sz w:val="28"/>
          <w:szCs w:val="28"/>
          <w:lang w:val="uk-UA"/>
        </w:rPr>
        <w:t>4</w:t>
      </w:r>
      <w:r w:rsidRPr="00E322FD">
        <w:rPr>
          <w:sz w:val="28"/>
          <w:szCs w:val="28"/>
        </w:rPr>
        <w:t>×0,59=</w:t>
      </w:r>
      <w:r w:rsidRPr="00E322FD">
        <w:rPr>
          <w:sz w:val="28"/>
          <w:szCs w:val="28"/>
          <w:lang w:val="uk-UA"/>
        </w:rPr>
        <w:t>2,36</w:t>
      </w:r>
      <w:r w:rsidRPr="00E322FD">
        <w:rPr>
          <w:sz w:val="28"/>
          <w:szCs w:val="28"/>
        </w:rPr>
        <w:t xml:space="preserve"> квар</w:t>
      </w:r>
    </w:p>
    <w:p w14:paraId="066315CF" w14:textId="77777777" w:rsidR="00212685" w:rsidRPr="00E322FD" w:rsidRDefault="00212685" w:rsidP="00212685">
      <w:pPr>
        <w:spacing w:line="360" w:lineRule="auto"/>
        <w:ind w:left="360" w:firstLine="900"/>
        <w:jc w:val="both"/>
        <w:rPr>
          <w:sz w:val="28"/>
          <w:szCs w:val="28"/>
        </w:rPr>
      </w:pPr>
      <w:r w:rsidRPr="00E322FD">
        <w:rPr>
          <w:sz w:val="28"/>
          <w:szCs w:val="28"/>
        </w:rPr>
        <w:t>Тоді розрахункове значення електричних навантажень</w:t>
      </w:r>
      <w:proofErr w:type="gramStart"/>
      <w:r w:rsidRPr="00E322FD">
        <w:rPr>
          <w:sz w:val="28"/>
          <w:szCs w:val="28"/>
        </w:rPr>
        <w:t xml:space="preserve"> :</w:t>
      </w:r>
      <w:proofErr w:type="gramEnd"/>
    </w:p>
    <w:p w14:paraId="2248684A" w14:textId="77777777" w:rsidR="00212685" w:rsidRPr="00E322FD" w:rsidRDefault="00212685" w:rsidP="00212685">
      <w:pPr>
        <w:spacing w:line="360" w:lineRule="auto"/>
        <w:ind w:left="2484" w:firstLine="348"/>
        <w:jc w:val="center"/>
        <w:rPr>
          <w:sz w:val="28"/>
          <w:szCs w:val="28"/>
        </w:rPr>
      </w:pPr>
      <w:r w:rsidRPr="00E322FD">
        <w:rPr>
          <w:sz w:val="28"/>
          <w:szCs w:val="28"/>
        </w:rPr>
        <w:t>Рр¡.=Кр.а. ×Рзм¡                                                     (2.</w:t>
      </w:r>
      <w:r w:rsidRPr="00E322FD">
        <w:rPr>
          <w:sz w:val="28"/>
          <w:szCs w:val="28"/>
          <w:lang w:val="uk-UA"/>
        </w:rPr>
        <w:t>32</w:t>
      </w:r>
      <w:r w:rsidRPr="00E322FD">
        <w:rPr>
          <w:sz w:val="28"/>
          <w:szCs w:val="28"/>
        </w:rPr>
        <w:t>)</w:t>
      </w:r>
    </w:p>
    <w:p w14:paraId="4ED59A4D" w14:textId="77777777" w:rsidR="00212685" w:rsidRPr="00E322FD" w:rsidRDefault="00212685" w:rsidP="00212685">
      <w:pPr>
        <w:spacing w:line="360" w:lineRule="auto"/>
        <w:ind w:firstLine="900"/>
        <w:jc w:val="both"/>
        <w:rPr>
          <w:sz w:val="28"/>
          <w:szCs w:val="28"/>
        </w:rPr>
      </w:pPr>
      <w:r w:rsidRPr="00E322FD">
        <w:rPr>
          <w:sz w:val="28"/>
          <w:szCs w:val="28"/>
        </w:rPr>
        <w:t>Рр1=1,04×</w:t>
      </w:r>
      <w:r w:rsidRPr="00E322FD">
        <w:rPr>
          <w:sz w:val="28"/>
          <w:szCs w:val="28"/>
          <w:lang w:val="uk-UA"/>
        </w:rPr>
        <w:t>1,76</w:t>
      </w:r>
      <w:r w:rsidRPr="00E322FD">
        <w:rPr>
          <w:sz w:val="28"/>
          <w:szCs w:val="28"/>
        </w:rPr>
        <w:t>=</w:t>
      </w:r>
      <w:r w:rsidRPr="00E322FD">
        <w:rPr>
          <w:sz w:val="28"/>
          <w:szCs w:val="28"/>
          <w:lang w:val="uk-UA"/>
        </w:rPr>
        <w:t>1,83</w:t>
      </w:r>
      <w:r w:rsidRPr="00E322FD">
        <w:rPr>
          <w:sz w:val="28"/>
          <w:szCs w:val="28"/>
        </w:rPr>
        <w:t xml:space="preserve"> кВт</w:t>
      </w:r>
    </w:p>
    <w:p w14:paraId="738D5762" w14:textId="77777777" w:rsidR="00212685" w:rsidRPr="00E322FD" w:rsidRDefault="00212685" w:rsidP="00212685">
      <w:pPr>
        <w:spacing w:line="360" w:lineRule="auto"/>
        <w:ind w:firstLine="900"/>
        <w:jc w:val="both"/>
        <w:rPr>
          <w:sz w:val="28"/>
          <w:szCs w:val="28"/>
        </w:rPr>
      </w:pPr>
      <w:r w:rsidRPr="00E322FD">
        <w:rPr>
          <w:sz w:val="28"/>
          <w:szCs w:val="28"/>
        </w:rPr>
        <w:t>Рр2=1,04×</w:t>
      </w:r>
      <w:r w:rsidRPr="00E322FD">
        <w:rPr>
          <w:sz w:val="28"/>
          <w:szCs w:val="28"/>
          <w:lang w:val="uk-UA"/>
        </w:rPr>
        <w:t>1,76</w:t>
      </w:r>
      <w:r w:rsidRPr="00E322FD">
        <w:rPr>
          <w:sz w:val="28"/>
          <w:szCs w:val="28"/>
        </w:rPr>
        <w:t>=</w:t>
      </w:r>
      <w:r w:rsidRPr="00E322FD">
        <w:rPr>
          <w:sz w:val="28"/>
          <w:szCs w:val="28"/>
          <w:lang w:val="uk-UA"/>
        </w:rPr>
        <w:t>1,83</w:t>
      </w:r>
      <w:r w:rsidRPr="00E322FD">
        <w:rPr>
          <w:sz w:val="28"/>
          <w:szCs w:val="28"/>
        </w:rPr>
        <w:t xml:space="preserve"> кВт</w:t>
      </w:r>
    </w:p>
    <w:p w14:paraId="105E3B86" w14:textId="77777777" w:rsidR="00212685" w:rsidRPr="00E322FD" w:rsidRDefault="00212685" w:rsidP="00212685">
      <w:pPr>
        <w:spacing w:line="360" w:lineRule="auto"/>
        <w:ind w:firstLine="900"/>
        <w:jc w:val="both"/>
        <w:rPr>
          <w:sz w:val="28"/>
          <w:szCs w:val="28"/>
        </w:rPr>
      </w:pPr>
      <w:r w:rsidRPr="00E322FD">
        <w:rPr>
          <w:sz w:val="28"/>
          <w:szCs w:val="28"/>
        </w:rPr>
        <w:t>Рр3=1,04×</w:t>
      </w:r>
      <w:r w:rsidRPr="00E322FD">
        <w:rPr>
          <w:sz w:val="28"/>
          <w:szCs w:val="28"/>
          <w:lang w:val="uk-UA"/>
        </w:rPr>
        <w:t>6,75</w:t>
      </w:r>
      <w:r w:rsidRPr="00E322FD">
        <w:rPr>
          <w:sz w:val="28"/>
          <w:szCs w:val="28"/>
        </w:rPr>
        <w:t>=</w:t>
      </w:r>
      <w:r w:rsidRPr="00E322FD">
        <w:rPr>
          <w:sz w:val="28"/>
          <w:szCs w:val="28"/>
          <w:lang w:val="uk-UA"/>
        </w:rPr>
        <w:t>7,02</w:t>
      </w:r>
      <w:r w:rsidRPr="00E322FD">
        <w:rPr>
          <w:sz w:val="28"/>
          <w:szCs w:val="28"/>
        </w:rPr>
        <w:t xml:space="preserve"> кВт</w:t>
      </w:r>
    </w:p>
    <w:p w14:paraId="0A1E2CF8" w14:textId="77777777" w:rsidR="00212685" w:rsidRPr="00E322FD" w:rsidRDefault="00212685" w:rsidP="00212685">
      <w:pPr>
        <w:spacing w:line="360" w:lineRule="auto"/>
        <w:ind w:firstLine="900"/>
        <w:jc w:val="both"/>
        <w:rPr>
          <w:sz w:val="28"/>
          <w:szCs w:val="28"/>
        </w:rPr>
      </w:pPr>
      <w:r w:rsidRPr="00E322FD">
        <w:rPr>
          <w:sz w:val="28"/>
          <w:szCs w:val="28"/>
        </w:rPr>
        <w:t>Рр4=1,04×</w:t>
      </w:r>
      <w:r w:rsidRPr="00E322FD">
        <w:rPr>
          <w:sz w:val="28"/>
          <w:szCs w:val="28"/>
          <w:lang w:val="uk-UA"/>
        </w:rPr>
        <w:t xml:space="preserve">4 </w:t>
      </w:r>
      <w:r w:rsidRPr="00E322FD">
        <w:rPr>
          <w:sz w:val="28"/>
          <w:szCs w:val="28"/>
        </w:rPr>
        <w:t>=</w:t>
      </w:r>
      <w:r w:rsidRPr="00E322FD">
        <w:rPr>
          <w:sz w:val="28"/>
          <w:szCs w:val="28"/>
          <w:lang w:val="uk-UA"/>
        </w:rPr>
        <w:t>4,16</w:t>
      </w:r>
      <w:r w:rsidRPr="00E322FD">
        <w:rPr>
          <w:sz w:val="28"/>
          <w:szCs w:val="28"/>
        </w:rPr>
        <w:t xml:space="preserve"> кВт</w:t>
      </w:r>
    </w:p>
    <w:p w14:paraId="42AFDCCB" w14:textId="77777777" w:rsidR="00212685" w:rsidRPr="00E322FD" w:rsidRDefault="00212685" w:rsidP="00212685">
      <w:pPr>
        <w:spacing w:line="360" w:lineRule="auto"/>
        <w:ind w:left="2832" w:firstLine="708"/>
        <w:jc w:val="center"/>
        <w:rPr>
          <w:sz w:val="28"/>
          <w:szCs w:val="28"/>
          <w:lang w:val="uk-UA"/>
        </w:rPr>
      </w:pPr>
      <w:r w:rsidRPr="00E322FD">
        <w:rPr>
          <w:sz w:val="28"/>
          <w:szCs w:val="28"/>
        </w:rPr>
        <w:lastRenderedPageBreak/>
        <w:t>Q</w:t>
      </w:r>
      <w:r w:rsidRPr="00E322FD">
        <w:rPr>
          <w:sz w:val="28"/>
          <w:szCs w:val="28"/>
          <w:lang w:val="uk-UA"/>
        </w:rPr>
        <w:t>р¡=Кр</w:t>
      </w:r>
      <w:proofErr w:type="gramStart"/>
      <w:r w:rsidRPr="00E322FD">
        <w:rPr>
          <w:sz w:val="28"/>
          <w:szCs w:val="28"/>
          <w:lang w:val="uk-UA"/>
        </w:rPr>
        <w:t>.р</w:t>
      </w:r>
      <w:proofErr w:type="gramEnd"/>
      <w:r w:rsidRPr="00E322FD">
        <w:rPr>
          <w:sz w:val="28"/>
          <w:szCs w:val="28"/>
          <w:lang w:val="uk-UA"/>
        </w:rPr>
        <w:t>×</w:t>
      </w:r>
      <w:r w:rsidRPr="00E322FD">
        <w:rPr>
          <w:sz w:val="28"/>
          <w:szCs w:val="28"/>
        </w:rPr>
        <w:t>Q</w:t>
      </w:r>
      <w:r w:rsidRPr="00E322FD">
        <w:rPr>
          <w:sz w:val="28"/>
          <w:szCs w:val="28"/>
          <w:lang w:val="uk-UA"/>
        </w:rPr>
        <w:t>см¡                                            (2.33)</w:t>
      </w:r>
    </w:p>
    <w:p w14:paraId="6FB62226" w14:textId="77777777" w:rsidR="00212685" w:rsidRPr="00E322FD" w:rsidRDefault="00212685" w:rsidP="00212685">
      <w:pPr>
        <w:spacing w:line="360" w:lineRule="auto"/>
        <w:ind w:firstLine="900"/>
        <w:jc w:val="both"/>
        <w:rPr>
          <w:sz w:val="28"/>
          <w:szCs w:val="28"/>
          <w:lang w:val="uk-UA"/>
        </w:rPr>
      </w:pPr>
      <w:r w:rsidRPr="00E322FD">
        <w:rPr>
          <w:sz w:val="28"/>
          <w:szCs w:val="28"/>
        </w:rPr>
        <w:t>Q</w:t>
      </w:r>
      <w:r w:rsidRPr="00E322FD">
        <w:rPr>
          <w:sz w:val="28"/>
          <w:szCs w:val="28"/>
          <w:lang w:val="uk-UA"/>
        </w:rPr>
        <w:t>р1=1,1×1,038=1,14 квар</w:t>
      </w:r>
    </w:p>
    <w:p w14:paraId="3948F3CE" w14:textId="77777777" w:rsidR="00212685" w:rsidRPr="00E322FD" w:rsidRDefault="00212685" w:rsidP="00212685">
      <w:pPr>
        <w:spacing w:line="360" w:lineRule="auto"/>
        <w:ind w:firstLine="900"/>
        <w:jc w:val="both"/>
        <w:rPr>
          <w:sz w:val="28"/>
          <w:szCs w:val="28"/>
          <w:lang w:val="uk-UA"/>
        </w:rPr>
      </w:pPr>
      <w:r w:rsidRPr="00E322FD">
        <w:rPr>
          <w:sz w:val="28"/>
          <w:szCs w:val="28"/>
        </w:rPr>
        <w:t>Q</w:t>
      </w:r>
      <w:r w:rsidRPr="00E322FD">
        <w:rPr>
          <w:sz w:val="28"/>
          <w:szCs w:val="28"/>
          <w:lang w:val="uk-UA"/>
        </w:rPr>
        <w:t>р2=1,1×1,038=1,14 квар</w:t>
      </w:r>
    </w:p>
    <w:p w14:paraId="3EBE042C" w14:textId="77777777" w:rsidR="00212685" w:rsidRPr="00E322FD" w:rsidRDefault="00212685" w:rsidP="00212685">
      <w:pPr>
        <w:spacing w:line="360" w:lineRule="auto"/>
        <w:ind w:firstLine="900"/>
        <w:jc w:val="both"/>
        <w:rPr>
          <w:sz w:val="28"/>
          <w:szCs w:val="28"/>
        </w:rPr>
      </w:pPr>
      <w:r w:rsidRPr="00E322FD">
        <w:rPr>
          <w:sz w:val="28"/>
          <w:szCs w:val="28"/>
        </w:rPr>
        <w:t>Qр3=1,1×</w:t>
      </w:r>
      <w:r w:rsidRPr="00E322FD">
        <w:rPr>
          <w:sz w:val="28"/>
          <w:szCs w:val="28"/>
          <w:lang w:val="uk-UA"/>
        </w:rPr>
        <w:t>3,98</w:t>
      </w:r>
      <w:r w:rsidRPr="00E322FD">
        <w:rPr>
          <w:sz w:val="28"/>
          <w:szCs w:val="28"/>
        </w:rPr>
        <w:t>=</w:t>
      </w:r>
      <w:r w:rsidRPr="00E322FD">
        <w:rPr>
          <w:sz w:val="28"/>
          <w:szCs w:val="28"/>
          <w:lang w:val="uk-UA"/>
        </w:rPr>
        <w:t>4,378</w:t>
      </w:r>
      <w:r w:rsidRPr="00E322FD">
        <w:rPr>
          <w:sz w:val="28"/>
          <w:szCs w:val="28"/>
        </w:rPr>
        <w:t xml:space="preserve"> квар</w:t>
      </w:r>
    </w:p>
    <w:p w14:paraId="1AB2D9C3" w14:textId="77777777" w:rsidR="00212685" w:rsidRPr="00E322FD" w:rsidRDefault="00212685" w:rsidP="00212685">
      <w:pPr>
        <w:spacing w:line="360" w:lineRule="auto"/>
        <w:ind w:firstLine="900"/>
        <w:jc w:val="both"/>
        <w:rPr>
          <w:sz w:val="28"/>
          <w:szCs w:val="28"/>
        </w:rPr>
      </w:pPr>
      <w:r w:rsidRPr="00E322FD">
        <w:rPr>
          <w:sz w:val="28"/>
          <w:szCs w:val="28"/>
        </w:rPr>
        <w:t>Qр4=1,1×</w:t>
      </w:r>
      <w:r w:rsidRPr="00E322FD">
        <w:rPr>
          <w:sz w:val="28"/>
          <w:szCs w:val="28"/>
          <w:lang w:val="uk-UA"/>
        </w:rPr>
        <w:t>2,36</w:t>
      </w:r>
      <w:r w:rsidRPr="00E322FD">
        <w:rPr>
          <w:sz w:val="28"/>
          <w:szCs w:val="28"/>
        </w:rPr>
        <w:t>=</w:t>
      </w:r>
      <w:r w:rsidRPr="00E322FD">
        <w:rPr>
          <w:sz w:val="28"/>
          <w:szCs w:val="28"/>
          <w:lang w:val="uk-UA"/>
        </w:rPr>
        <w:t>2,596</w:t>
      </w:r>
      <w:r w:rsidRPr="00E322FD">
        <w:rPr>
          <w:sz w:val="28"/>
          <w:szCs w:val="28"/>
        </w:rPr>
        <w:t xml:space="preserve"> квар</w:t>
      </w:r>
    </w:p>
    <w:p w14:paraId="5A58D625" w14:textId="77777777" w:rsidR="00212685" w:rsidRPr="00E322FD" w:rsidRDefault="00212685" w:rsidP="00212685">
      <w:pPr>
        <w:spacing w:line="360" w:lineRule="auto"/>
        <w:ind w:firstLine="900"/>
        <w:jc w:val="both"/>
        <w:rPr>
          <w:b/>
          <w:sz w:val="28"/>
          <w:szCs w:val="28"/>
        </w:rPr>
      </w:pPr>
      <w:r w:rsidRPr="00E322FD">
        <w:rPr>
          <w:sz w:val="28"/>
          <w:szCs w:val="28"/>
        </w:rPr>
        <w:t>Розрахункове навантаження</w:t>
      </w:r>
      <w:r w:rsidRPr="00E322FD">
        <w:rPr>
          <w:b/>
          <w:sz w:val="28"/>
          <w:szCs w:val="28"/>
        </w:rPr>
        <w:t>:</w:t>
      </w:r>
    </w:p>
    <w:p w14:paraId="1D1C2E26" w14:textId="77777777" w:rsidR="00212685" w:rsidRPr="00E322FD" w:rsidRDefault="00212685" w:rsidP="00212685">
      <w:pPr>
        <w:spacing w:line="360" w:lineRule="auto"/>
        <w:ind w:left="2136" w:firstLine="696"/>
        <w:jc w:val="both"/>
        <w:rPr>
          <w:sz w:val="28"/>
          <w:szCs w:val="28"/>
        </w:rPr>
      </w:pPr>
      <w:r w:rsidRPr="00E322FD">
        <w:rPr>
          <w:sz w:val="28"/>
          <w:szCs w:val="28"/>
        </w:rPr>
        <w:t>Ѕ</w:t>
      </w:r>
      <w:proofErr w:type="gramStart"/>
      <w:r w:rsidRPr="00E322FD">
        <w:rPr>
          <w:sz w:val="28"/>
          <w:szCs w:val="28"/>
        </w:rPr>
        <w:t>р</w:t>
      </w:r>
      <w:proofErr w:type="gramEnd"/>
      <w:r w:rsidRPr="00E322FD">
        <w:rPr>
          <w:sz w:val="28"/>
          <w:szCs w:val="28"/>
        </w:rPr>
        <w:t>¡=</w:t>
      </w:r>
      <m:oMath>
        <m:rad>
          <m:radPr>
            <m:degHide m:val="1"/>
            <m:ctrlPr>
              <w:rPr>
                <w:rFonts w:ascii="Cambria Math" w:hAnsi="Cambria Math"/>
                <w:i/>
                <w:sz w:val="28"/>
                <w:szCs w:val="28"/>
              </w:rPr>
            </m:ctrlPr>
          </m:radPr>
          <m:deg/>
          <m:e>
            <m:r>
              <w:rPr>
                <w:rFonts w:ascii="Cambria Math" w:hAnsi="Cambria Math"/>
                <w:sz w:val="28"/>
                <w:szCs w:val="28"/>
              </w:rPr>
              <m:t>(Рр</m:t>
            </m:r>
            <m:sSup>
              <m:sSupPr>
                <m:ctrlPr>
                  <w:rPr>
                    <w:rFonts w:ascii="Cambria Math" w:hAnsi="Cambria Math"/>
                    <w:i/>
                    <w:sz w:val="28"/>
                    <w:szCs w:val="28"/>
                  </w:rPr>
                </m:ctrlPr>
              </m:sSupPr>
              <m:e>
                <m:r>
                  <w:rPr>
                    <w:rFonts w:ascii="Cambria Math" w:hAnsi="Cambria Math"/>
                    <w:sz w:val="28"/>
                    <w:szCs w:val="28"/>
                  </w:rPr>
                  <m:t>ι</m:t>
                </m:r>
              </m:e>
              <m:sup>
                <m:r>
                  <w:rPr>
                    <w:rFonts w:ascii="Cambria Math" w:hAnsi="Cambria Math"/>
                    <w:sz w:val="28"/>
                    <w:szCs w:val="28"/>
                  </w:rPr>
                  <m:t>2</m:t>
                </m:r>
              </m:sup>
            </m:sSup>
            <m:r>
              <w:rPr>
                <w:rFonts w:ascii="Cambria Math" w:hAnsi="Cambria Math"/>
                <w:sz w:val="28"/>
                <w:szCs w:val="28"/>
              </w:rPr>
              <m:t>+Qр</m:t>
            </m:r>
            <m:sSup>
              <m:sSupPr>
                <m:ctrlPr>
                  <w:rPr>
                    <w:rFonts w:ascii="Cambria Math" w:hAnsi="Cambria Math"/>
                    <w:i/>
                    <w:sz w:val="28"/>
                    <w:szCs w:val="28"/>
                  </w:rPr>
                </m:ctrlPr>
              </m:sSupPr>
              <m:e>
                <m:r>
                  <w:rPr>
                    <w:rFonts w:ascii="Cambria Math" w:hAnsi="Cambria Math"/>
                    <w:sz w:val="28"/>
                    <w:szCs w:val="28"/>
                  </w:rPr>
                  <m:t>ι</m:t>
                </m:r>
              </m:e>
              <m:sup>
                <m:r>
                  <w:rPr>
                    <w:rFonts w:ascii="Cambria Math" w:hAnsi="Cambria Math"/>
                    <w:sz w:val="28"/>
                    <w:szCs w:val="28"/>
                  </w:rPr>
                  <m:t>2</m:t>
                </m:r>
              </m:sup>
            </m:sSup>
            <m:r>
              <w:rPr>
                <w:rFonts w:ascii="Cambria Math" w:hAnsi="Cambria Math"/>
                <w:sz w:val="28"/>
                <w:szCs w:val="28"/>
              </w:rPr>
              <m:t>)</m:t>
            </m:r>
          </m:e>
        </m:rad>
      </m:oMath>
      <w:r w:rsidRPr="00E322FD">
        <w:rPr>
          <w:sz w:val="28"/>
          <w:szCs w:val="28"/>
        </w:rPr>
        <w:t xml:space="preserve">                                                   (2.28)</w:t>
      </w:r>
    </w:p>
    <w:p w14:paraId="5D232013" w14:textId="77777777" w:rsidR="00212685" w:rsidRPr="00E322FD" w:rsidRDefault="00212685" w:rsidP="00212685">
      <w:pPr>
        <w:spacing w:line="360" w:lineRule="auto"/>
        <w:ind w:firstLine="900"/>
        <w:jc w:val="both"/>
        <w:rPr>
          <w:sz w:val="28"/>
          <w:szCs w:val="28"/>
        </w:rPr>
      </w:pPr>
      <w:r w:rsidRPr="00E322FD">
        <w:rPr>
          <w:sz w:val="28"/>
          <w:szCs w:val="28"/>
        </w:rPr>
        <w:t>Sр</w:t>
      </w:r>
      <w:r w:rsidRPr="00E322FD">
        <w:rPr>
          <w:sz w:val="28"/>
          <w:szCs w:val="28"/>
          <w:lang w:val="uk-UA"/>
        </w:rPr>
        <w:t>1</w:t>
      </w:r>
      <w:r w:rsidRPr="00E322FD">
        <w:rPr>
          <w:sz w:val="28"/>
          <w:szCs w:val="28"/>
        </w:rPr>
        <w:t>=</w:t>
      </w:r>
      <m:oMath>
        <m:rad>
          <m:radPr>
            <m:degHide m:val="1"/>
            <m:ctrlPr>
              <w:rPr>
                <w:rFonts w:ascii="Cambria Math" w:hAnsi="Cambria Math"/>
                <w:i/>
                <w:sz w:val="28"/>
                <w:szCs w:val="28"/>
              </w:rPr>
            </m:ctrlPr>
          </m:radPr>
          <m:deg/>
          <m:e>
            <m:r>
              <w:rPr>
                <w:rFonts w:ascii="Cambria Math" w:hAnsi="Cambria Math"/>
                <w:sz w:val="28"/>
                <w:szCs w:val="28"/>
              </w:rPr>
              <m:t>(1,</m:t>
            </m:r>
            <m:sSup>
              <m:sSupPr>
                <m:ctrlPr>
                  <w:rPr>
                    <w:rFonts w:ascii="Cambria Math" w:hAnsi="Cambria Math"/>
                    <w:i/>
                    <w:sz w:val="28"/>
                    <w:szCs w:val="28"/>
                  </w:rPr>
                </m:ctrlPr>
              </m:sSupPr>
              <m:e>
                <m:r>
                  <w:rPr>
                    <w:rFonts w:ascii="Cambria Math" w:hAnsi="Cambria Math"/>
                    <w:sz w:val="28"/>
                    <w:szCs w:val="28"/>
                  </w:rPr>
                  <m:t>76</m:t>
                </m:r>
              </m:e>
              <m:sup>
                <m:r>
                  <w:rPr>
                    <w:rFonts w:ascii="Cambria Math" w:hAnsi="Cambria Math"/>
                    <w:sz w:val="28"/>
                    <w:szCs w:val="28"/>
                  </w:rPr>
                  <m:t>2</m:t>
                </m:r>
              </m:sup>
            </m:sSup>
            <m:r>
              <w:rPr>
                <w:rFonts w:ascii="Cambria Math" w:hAnsi="Cambria Math"/>
                <w:sz w:val="28"/>
                <w:szCs w:val="28"/>
              </w:rPr>
              <m:t>+1,03</m:t>
            </m:r>
            <m:sSup>
              <m:sSupPr>
                <m:ctrlPr>
                  <w:rPr>
                    <w:rFonts w:ascii="Cambria Math" w:hAnsi="Cambria Math"/>
                    <w:i/>
                    <w:sz w:val="28"/>
                    <w:szCs w:val="28"/>
                  </w:rPr>
                </m:ctrlPr>
              </m:sSupPr>
              <m:e>
                <m:r>
                  <w:rPr>
                    <w:rFonts w:ascii="Cambria Math" w:hAnsi="Cambria Math"/>
                    <w:sz w:val="28"/>
                    <w:szCs w:val="28"/>
                  </w:rPr>
                  <m:t>8</m:t>
                </m:r>
              </m:e>
              <m:sup>
                <m:r>
                  <w:rPr>
                    <w:rFonts w:ascii="Cambria Math" w:hAnsi="Cambria Math"/>
                    <w:sz w:val="28"/>
                    <w:szCs w:val="28"/>
                  </w:rPr>
                  <m:t>2</m:t>
                </m:r>
              </m:sup>
            </m:sSup>
            <m:r>
              <w:rPr>
                <w:rFonts w:ascii="Cambria Math" w:hAnsi="Cambria Math"/>
                <w:sz w:val="28"/>
                <w:szCs w:val="28"/>
              </w:rPr>
              <m:t>)</m:t>
            </m:r>
          </m:e>
        </m:rad>
      </m:oMath>
      <w:r w:rsidRPr="00E322FD">
        <w:rPr>
          <w:sz w:val="28"/>
          <w:szCs w:val="28"/>
        </w:rPr>
        <w:t>=</w:t>
      </w:r>
      <w:r w:rsidRPr="00E322FD">
        <w:rPr>
          <w:sz w:val="28"/>
          <w:szCs w:val="28"/>
          <w:lang w:val="uk-UA"/>
        </w:rPr>
        <w:t>2,79</w:t>
      </w:r>
      <w:r w:rsidRPr="00E322FD">
        <w:rPr>
          <w:sz w:val="28"/>
          <w:szCs w:val="28"/>
        </w:rPr>
        <w:t xml:space="preserve"> кВА</w:t>
      </w:r>
    </w:p>
    <w:p w14:paraId="2792628E" w14:textId="77777777" w:rsidR="00212685" w:rsidRPr="00E322FD" w:rsidRDefault="00212685" w:rsidP="00212685">
      <w:pPr>
        <w:spacing w:line="360" w:lineRule="auto"/>
        <w:ind w:firstLine="900"/>
        <w:jc w:val="both"/>
        <w:rPr>
          <w:sz w:val="28"/>
          <w:szCs w:val="28"/>
        </w:rPr>
      </w:pPr>
      <w:r w:rsidRPr="00E322FD">
        <w:rPr>
          <w:sz w:val="28"/>
          <w:szCs w:val="28"/>
        </w:rPr>
        <w:t>Sр2=</w:t>
      </w:r>
      <m:oMath>
        <m:rad>
          <m:radPr>
            <m:degHide m:val="1"/>
            <m:ctrlPr>
              <w:rPr>
                <w:rFonts w:ascii="Cambria Math" w:hAnsi="Cambria Math"/>
                <w:i/>
                <w:sz w:val="28"/>
                <w:szCs w:val="28"/>
              </w:rPr>
            </m:ctrlPr>
          </m:radPr>
          <m:deg/>
          <m:e>
            <m:r>
              <w:rPr>
                <w:rFonts w:ascii="Cambria Math" w:hAnsi="Cambria Math"/>
                <w:sz w:val="28"/>
                <w:szCs w:val="28"/>
              </w:rPr>
              <m:t>(1,</m:t>
            </m:r>
            <m:sSup>
              <m:sSupPr>
                <m:ctrlPr>
                  <w:rPr>
                    <w:rFonts w:ascii="Cambria Math" w:hAnsi="Cambria Math"/>
                    <w:i/>
                    <w:sz w:val="28"/>
                    <w:szCs w:val="28"/>
                  </w:rPr>
                </m:ctrlPr>
              </m:sSupPr>
              <m:e>
                <m:r>
                  <w:rPr>
                    <w:rFonts w:ascii="Cambria Math" w:hAnsi="Cambria Math"/>
                    <w:sz w:val="28"/>
                    <w:szCs w:val="28"/>
                  </w:rPr>
                  <m:t>76</m:t>
                </m:r>
              </m:e>
              <m:sup>
                <m:r>
                  <w:rPr>
                    <w:rFonts w:ascii="Cambria Math" w:hAnsi="Cambria Math"/>
                    <w:sz w:val="28"/>
                    <w:szCs w:val="28"/>
                  </w:rPr>
                  <m:t>2</m:t>
                </m:r>
              </m:sup>
            </m:sSup>
            <m:r>
              <w:rPr>
                <w:rFonts w:ascii="Cambria Math" w:hAnsi="Cambria Math"/>
                <w:sz w:val="28"/>
                <w:szCs w:val="28"/>
              </w:rPr>
              <m:t>+1,03</m:t>
            </m:r>
            <m:sSup>
              <m:sSupPr>
                <m:ctrlPr>
                  <w:rPr>
                    <w:rFonts w:ascii="Cambria Math" w:hAnsi="Cambria Math"/>
                    <w:i/>
                    <w:sz w:val="28"/>
                    <w:szCs w:val="28"/>
                  </w:rPr>
                </m:ctrlPr>
              </m:sSupPr>
              <m:e>
                <m:r>
                  <w:rPr>
                    <w:rFonts w:ascii="Cambria Math" w:hAnsi="Cambria Math"/>
                    <w:sz w:val="28"/>
                    <w:szCs w:val="28"/>
                  </w:rPr>
                  <m:t>8</m:t>
                </m:r>
              </m:e>
              <m:sup>
                <m:r>
                  <w:rPr>
                    <w:rFonts w:ascii="Cambria Math" w:hAnsi="Cambria Math"/>
                    <w:sz w:val="28"/>
                    <w:szCs w:val="28"/>
                  </w:rPr>
                  <m:t>2</m:t>
                </m:r>
              </m:sup>
            </m:sSup>
            <m:r>
              <w:rPr>
                <w:rFonts w:ascii="Cambria Math" w:hAnsi="Cambria Math"/>
                <w:sz w:val="28"/>
                <w:szCs w:val="28"/>
              </w:rPr>
              <m:t>)</m:t>
            </m:r>
          </m:e>
        </m:rad>
      </m:oMath>
      <w:r w:rsidRPr="00E322FD">
        <w:rPr>
          <w:sz w:val="28"/>
          <w:szCs w:val="28"/>
        </w:rPr>
        <w:t>=</w:t>
      </w:r>
      <w:r w:rsidRPr="00E322FD">
        <w:rPr>
          <w:sz w:val="28"/>
          <w:szCs w:val="28"/>
          <w:lang w:val="uk-UA"/>
        </w:rPr>
        <w:t>2,79</w:t>
      </w:r>
      <w:r w:rsidRPr="00E322FD">
        <w:rPr>
          <w:sz w:val="28"/>
          <w:szCs w:val="28"/>
        </w:rPr>
        <w:t xml:space="preserve"> кВА</w:t>
      </w:r>
    </w:p>
    <w:p w14:paraId="35DB9969" w14:textId="77777777" w:rsidR="00212685" w:rsidRPr="00E322FD" w:rsidRDefault="00212685" w:rsidP="00212685">
      <w:pPr>
        <w:spacing w:line="360" w:lineRule="auto"/>
        <w:ind w:firstLine="900"/>
        <w:jc w:val="both"/>
        <w:rPr>
          <w:sz w:val="28"/>
          <w:szCs w:val="28"/>
        </w:rPr>
      </w:pPr>
      <w:r w:rsidRPr="00E322FD">
        <w:rPr>
          <w:sz w:val="28"/>
          <w:szCs w:val="28"/>
        </w:rPr>
        <w:t>Sр3=</w:t>
      </w:r>
      <m:oMath>
        <m:rad>
          <m:radPr>
            <m:degHide m:val="1"/>
            <m:ctrlPr>
              <w:rPr>
                <w:rFonts w:ascii="Cambria Math" w:hAnsi="Cambria Math"/>
                <w:i/>
                <w:sz w:val="28"/>
                <w:szCs w:val="28"/>
              </w:rPr>
            </m:ctrlPr>
          </m:radPr>
          <m:deg/>
          <m:e>
            <m:r>
              <w:rPr>
                <w:rFonts w:ascii="Cambria Math" w:hAnsi="Cambria Math"/>
                <w:sz w:val="28"/>
                <w:szCs w:val="28"/>
              </w:rPr>
              <m:t>(6,</m:t>
            </m:r>
            <m:sSup>
              <m:sSupPr>
                <m:ctrlPr>
                  <w:rPr>
                    <w:rFonts w:ascii="Cambria Math" w:hAnsi="Cambria Math"/>
                    <w:i/>
                    <w:sz w:val="28"/>
                    <w:szCs w:val="28"/>
                  </w:rPr>
                </m:ctrlPr>
              </m:sSupPr>
              <m:e>
                <m:r>
                  <w:rPr>
                    <w:rFonts w:ascii="Cambria Math" w:hAnsi="Cambria Math"/>
                    <w:sz w:val="28"/>
                    <w:szCs w:val="28"/>
                  </w:rPr>
                  <m:t>75</m:t>
                </m:r>
              </m:e>
              <m:sup>
                <m:r>
                  <w:rPr>
                    <w:rFonts w:ascii="Cambria Math" w:hAnsi="Cambria Math"/>
                    <w:sz w:val="28"/>
                    <w:szCs w:val="28"/>
                  </w:rPr>
                  <m:t>2</m:t>
                </m:r>
              </m:sup>
            </m:sSup>
            <m:r>
              <w:rPr>
                <w:rFonts w:ascii="Cambria Math" w:hAnsi="Cambria Math"/>
                <w:sz w:val="28"/>
                <w:szCs w:val="28"/>
              </w:rPr>
              <m:t>+3,</m:t>
            </m:r>
            <m:sSup>
              <m:sSupPr>
                <m:ctrlPr>
                  <w:rPr>
                    <w:rFonts w:ascii="Cambria Math" w:hAnsi="Cambria Math"/>
                    <w:i/>
                    <w:sz w:val="28"/>
                    <w:szCs w:val="28"/>
                  </w:rPr>
                </m:ctrlPr>
              </m:sSupPr>
              <m:e>
                <m:r>
                  <w:rPr>
                    <w:rFonts w:ascii="Cambria Math" w:hAnsi="Cambria Math"/>
                    <w:sz w:val="28"/>
                    <w:szCs w:val="28"/>
                  </w:rPr>
                  <m:t>98</m:t>
                </m:r>
              </m:e>
              <m:sup>
                <m:r>
                  <w:rPr>
                    <w:rFonts w:ascii="Cambria Math" w:hAnsi="Cambria Math"/>
                    <w:sz w:val="28"/>
                    <w:szCs w:val="28"/>
                  </w:rPr>
                  <m:t>2</m:t>
                </m:r>
              </m:sup>
            </m:sSup>
            <m:r>
              <w:rPr>
                <w:rFonts w:ascii="Cambria Math" w:hAnsi="Cambria Math"/>
                <w:sz w:val="28"/>
                <w:szCs w:val="28"/>
              </w:rPr>
              <m:t>)</m:t>
            </m:r>
          </m:e>
        </m:rad>
      </m:oMath>
      <w:r w:rsidRPr="00E322FD">
        <w:rPr>
          <w:sz w:val="28"/>
          <w:szCs w:val="28"/>
        </w:rPr>
        <w:t>=</w:t>
      </w:r>
      <w:r w:rsidRPr="00E322FD">
        <w:rPr>
          <w:sz w:val="28"/>
          <w:szCs w:val="28"/>
          <w:lang w:val="uk-UA"/>
        </w:rPr>
        <w:t>10,73</w:t>
      </w:r>
      <w:r w:rsidRPr="00E322FD">
        <w:rPr>
          <w:sz w:val="28"/>
          <w:szCs w:val="28"/>
        </w:rPr>
        <w:t xml:space="preserve"> кВА</w:t>
      </w:r>
    </w:p>
    <w:p w14:paraId="449910FC" w14:textId="77777777" w:rsidR="00212685" w:rsidRPr="00E322FD" w:rsidRDefault="00212685" w:rsidP="00212685">
      <w:pPr>
        <w:spacing w:line="360" w:lineRule="auto"/>
        <w:ind w:firstLine="900"/>
        <w:jc w:val="both"/>
        <w:rPr>
          <w:sz w:val="28"/>
          <w:szCs w:val="28"/>
        </w:rPr>
      </w:pPr>
      <w:r w:rsidRPr="00E322FD">
        <w:rPr>
          <w:sz w:val="28"/>
          <w:szCs w:val="28"/>
        </w:rPr>
        <w:t>Sр4=</w:t>
      </w:r>
      <m:oMath>
        <m:rad>
          <m:radPr>
            <m:degHide m:val="1"/>
            <m:ctrlPr>
              <w:rPr>
                <w:rFonts w:ascii="Cambria Math" w:hAnsi="Cambria Math"/>
                <w:i/>
                <w:sz w:val="28"/>
                <w:szCs w:val="28"/>
              </w:rPr>
            </m:ctrlPr>
          </m:radPr>
          <m:deg/>
          <m:e>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4</m:t>
                </m:r>
              </m:e>
              <m:sup>
                <m:r>
                  <w:rPr>
                    <w:rFonts w:ascii="Cambria Math" w:hAnsi="Cambria Math"/>
                    <w:sz w:val="28"/>
                    <w:szCs w:val="28"/>
                  </w:rPr>
                  <m:t>2</m:t>
                </m:r>
              </m:sup>
            </m:sSup>
            <m:r>
              <w:rPr>
                <w:rFonts w:ascii="Cambria Math" w:hAnsi="Cambria Math"/>
                <w:sz w:val="28"/>
                <w:szCs w:val="28"/>
              </w:rPr>
              <m:t>+2,3</m:t>
            </m:r>
            <m:sSup>
              <m:sSupPr>
                <m:ctrlPr>
                  <w:rPr>
                    <w:rFonts w:ascii="Cambria Math" w:hAnsi="Cambria Math"/>
                    <w:i/>
                    <w:sz w:val="28"/>
                    <w:szCs w:val="28"/>
                  </w:rPr>
                </m:ctrlPr>
              </m:sSupPr>
              <m:e>
                <m:r>
                  <w:rPr>
                    <w:rFonts w:ascii="Cambria Math" w:hAnsi="Cambria Math"/>
                    <w:sz w:val="28"/>
                    <w:szCs w:val="28"/>
                  </w:rPr>
                  <m:t>6</m:t>
                </m:r>
              </m:e>
              <m:sup>
                <m:r>
                  <w:rPr>
                    <w:rFonts w:ascii="Cambria Math" w:hAnsi="Cambria Math"/>
                    <w:sz w:val="28"/>
                    <w:szCs w:val="28"/>
                  </w:rPr>
                  <m:t>2</m:t>
                </m:r>
              </m:sup>
            </m:sSup>
            <m:r>
              <w:rPr>
                <w:rFonts w:ascii="Cambria Math" w:hAnsi="Cambria Math"/>
                <w:sz w:val="28"/>
                <w:szCs w:val="28"/>
              </w:rPr>
              <m:t>)</m:t>
            </m:r>
          </m:e>
        </m:rad>
      </m:oMath>
      <w:r w:rsidRPr="00E322FD">
        <w:rPr>
          <w:sz w:val="28"/>
          <w:szCs w:val="28"/>
        </w:rPr>
        <w:t>=</w:t>
      </w:r>
      <w:r w:rsidRPr="00E322FD">
        <w:rPr>
          <w:sz w:val="28"/>
          <w:szCs w:val="28"/>
          <w:lang w:val="uk-UA"/>
        </w:rPr>
        <w:t>6,36</w:t>
      </w:r>
      <w:r w:rsidRPr="00E322FD">
        <w:rPr>
          <w:sz w:val="28"/>
          <w:szCs w:val="28"/>
        </w:rPr>
        <w:t xml:space="preserve"> кВА</w:t>
      </w:r>
    </w:p>
    <w:p w14:paraId="3F2D6418" w14:textId="77777777" w:rsidR="00212685" w:rsidRPr="00E322FD" w:rsidRDefault="00212685" w:rsidP="00212685">
      <w:pPr>
        <w:spacing w:line="360" w:lineRule="auto"/>
        <w:ind w:firstLine="900"/>
        <w:jc w:val="both"/>
        <w:rPr>
          <w:sz w:val="28"/>
          <w:szCs w:val="28"/>
        </w:rPr>
      </w:pPr>
      <w:r w:rsidRPr="00E322FD">
        <w:rPr>
          <w:sz w:val="28"/>
          <w:szCs w:val="28"/>
        </w:rPr>
        <w:t>Розрахунковий струм.</w:t>
      </w:r>
    </w:p>
    <w:p w14:paraId="4B65D0AC" w14:textId="77777777" w:rsidR="00212685" w:rsidRPr="00E322FD" w:rsidRDefault="00212685" w:rsidP="00212685">
      <w:pPr>
        <w:spacing w:line="360" w:lineRule="auto"/>
        <w:ind w:left="3540"/>
        <w:rPr>
          <w:sz w:val="28"/>
          <w:szCs w:val="28"/>
        </w:rPr>
      </w:pPr>
      <w:r w:rsidRPr="00E322FD">
        <w:rPr>
          <w:sz w:val="28"/>
          <w:szCs w:val="28"/>
        </w:rPr>
        <w:t>І</w:t>
      </w:r>
      <w:proofErr w:type="gramStart"/>
      <w:r w:rsidRPr="00E322FD">
        <w:rPr>
          <w:sz w:val="28"/>
          <w:szCs w:val="28"/>
        </w:rPr>
        <w:t>р</w:t>
      </w:r>
      <w:proofErr w:type="gramEnd"/>
      <w:r w:rsidRPr="00E322FD">
        <w:rPr>
          <w:sz w:val="28"/>
          <w:szCs w:val="28"/>
        </w:rPr>
        <w:t>¡=</w:t>
      </w:r>
      <m:oMath>
        <m:f>
          <m:fPr>
            <m:ctrlPr>
              <w:rPr>
                <w:rFonts w:ascii="Cambria Math" w:hAnsi="Cambria Math"/>
                <w:i/>
                <w:sz w:val="28"/>
                <w:szCs w:val="28"/>
              </w:rPr>
            </m:ctrlPr>
          </m:fPr>
          <m:num>
            <m:r>
              <w:rPr>
                <w:rFonts w:ascii="Cambria Math" w:hAnsi="Cambria Math"/>
                <w:sz w:val="28"/>
                <w:szCs w:val="28"/>
              </w:rPr>
              <m:t>Spι</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×Uном</m:t>
            </m:r>
          </m:den>
        </m:f>
      </m:oMath>
      <w:r w:rsidRPr="00E322FD">
        <w:rPr>
          <w:sz w:val="28"/>
          <w:szCs w:val="28"/>
        </w:rPr>
        <w:t xml:space="preserve">                                                (2.</w:t>
      </w:r>
      <w:r w:rsidRPr="00E322FD">
        <w:rPr>
          <w:sz w:val="28"/>
          <w:szCs w:val="28"/>
          <w:lang w:val="uk-UA"/>
        </w:rPr>
        <w:t>34</w:t>
      </w:r>
      <w:r w:rsidRPr="00E322FD">
        <w:rPr>
          <w:sz w:val="28"/>
          <w:szCs w:val="28"/>
        </w:rPr>
        <w:t>)</w:t>
      </w:r>
    </w:p>
    <w:p w14:paraId="1C033C2A" w14:textId="77777777" w:rsidR="00212685" w:rsidRPr="00E322FD" w:rsidRDefault="00212685" w:rsidP="00212685">
      <w:pPr>
        <w:spacing w:line="360" w:lineRule="auto"/>
        <w:ind w:firstLine="900"/>
        <w:jc w:val="both"/>
        <w:rPr>
          <w:sz w:val="28"/>
          <w:szCs w:val="28"/>
        </w:rPr>
      </w:pPr>
      <w:r w:rsidRPr="00E322FD">
        <w:rPr>
          <w:sz w:val="28"/>
          <w:szCs w:val="28"/>
        </w:rPr>
        <w:t>Ір1=</w:t>
      </w:r>
      <m:oMath>
        <m:f>
          <m:fPr>
            <m:ctrlPr>
              <w:rPr>
                <w:rFonts w:ascii="Cambria Math" w:hAnsi="Cambria Math"/>
                <w:i/>
                <w:sz w:val="28"/>
                <w:szCs w:val="28"/>
              </w:rPr>
            </m:ctrlPr>
          </m:fPr>
          <m:num>
            <m:r>
              <w:rPr>
                <w:rFonts w:ascii="Cambria Math" w:hAnsi="Cambria Math"/>
                <w:sz w:val="28"/>
                <w:szCs w:val="28"/>
              </w:rPr>
              <m:t>2,79</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×0,38</m:t>
            </m:r>
          </m:den>
        </m:f>
      </m:oMath>
      <w:r w:rsidRPr="00E322FD">
        <w:rPr>
          <w:sz w:val="28"/>
          <w:szCs w:val="28"/>
        </w:rPr>
        <w:t>=</w:t>
      </w:r>
      <w:r w:rsidRPr="00E322FD">
        <w:rPr>
          <w:sz w:val="28"/>
          <w:szCs w:val="28"/>
          <w:lang w:val="uk-UA"/>
        </w:rPr>
        <w:t>4,3</w:t>
      </w:r>
      <w:r w:rsidRPr="00E322FD">
        <w:rPr>
          <w:sz w:val="28"/>
          <w:szCs w:val="28"/>
        </w:rPr>
        <w:t xml:space="preserve"> А</w:t>
      </w:r>
    </w:p>
    <w:p w14:paraId="4327DD64" w14:textId="77777777" w:rsidR="00212685" w:rsidRPr="00E322FD" w:rsidRDefault="00212685" w:rsidP="00212685">
      <w:pPr>
        <w:spacing w:line="360" w:lineRule="auto"/>
        <w:jc w:val="both"/>
        <w:rPr>
          <w:sz w:val="28"/>
          <w:szCs w:val="28"/>
        </w:rPr>
      </w:pPr>
      <w:r w:rsidRPr="00E322FD">
        <w:rPr>
          <w:sz w:val="28"/>
          <w:szCs w:val="28"/>
        </w:rPr>
        <w:t xml:space="preserve">            Ір</w:t>
      </w:r>
      <w:r w:rsidRPr="00E322FD">
        <w:rPr>
          <w:sz w:val="28"/>
          <w:szCs w:val="28"/>
          <w:lang w:val="uk-UA"/>
        </w:rPr>
        <w:t>2</w:t>
      </w:r>
      <w:r w:rsidRPr="00E322FD">
        <w:rPr>
          <w:sz w:val="28"/>
          <w:szCs w:val="28"/>
        </w:rPr>
        <w:t>=</w:t>
      </w:r>
      <m:oMath>
        <m:f>
          <m:fPr>
            <m:ctrlPr>
              <w:rPr>
                <w:rFonts w:ascii="Cambria Math" w:hAnsi="Cambria Math"/>
                <w:i/>
                <w:sz w:val="28"/>
                <w:szCs w:val="28"/>
              </w:rPr>
            </m:ctrlPr>
          </m:fPr>
          <m:num>
            <m:r>
              <w:rPr>
                <w:rFonts w:ascii="Cambria Math" w:hAnsi="Cambria Math"/>
                <w:sz w:val="28"/>
                <w:szCs w:val="28"/>
              </w:rPr>
              <m:t>2,79</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×0,38</m:t>
            </m:r>
          </m:den>
        </m:f>
      </m:oMath>
      <w:r w:rsidRPr="00E322FD">
        <w:rPr>
          <w:sz w:val="28"/>
          <w:szCs w:val="28"/>
        </w:rPr>
        <w:t>=</w:t>
      </w:r>
      <w:r w:rsidRPr="00E322FD">
        <w:rPr>
          <w:sz w:val="28"/>
          <w:szCs w:val="28"/>
          <w:lang w:val="uk-UA"/>
        </w:rPr>
        <w:t>4,3</w:t>
      </w:r>
      <w:r w:rsidRPr="00E322FD">
        <w:rPr>
          <w:sz w:val="28"/>
          <w:szCs w:val="28"/>
        </w:rPr>
        <w:t xml:space="preserve"> А</w:t>
      </w:r>
    </w:p>
    <w:p w14:paraId="6B651FC4" w14:textId="77777777" w:rsidR="00212685" w:rsidRPr="00E322FD" w:rsidRDefault="00212685" w:rsidP="00212685">
      <w:pPr>
        <w:spacing w:line="360" w:lineRule="auto"/>
        <w:jc w:val="both"/>
        <w:rPr>
          <w:sz w:val="28"/>
          <w:szCs w:val="28"/>
        </w:rPr>
      </w:pPr>
      <w:r w:rsidRPr="00E322FD">
        <w:rPr>
          <w:sz w:val="28"/>
          <w:szCs w:val="28"/>
        </w:rPr>
        <w:t xml:space="preserve">            Ір3=</w:t>
      </w:r>
      <m:oMath>
        <m:f>
          <m:fPr>
            <m:ctrlPr>
              <w:rPr>
                <w:rFonts w:ascii="Cambria Math" w:hAnsi="Cambria Math"/>
                <w:i/>
                <w:sz w:val="28"/>
                <w:szCs w:val="28"/>
              </w:rPr>
            </m:ctrlPr>
          </m:fPr>
          <m:num>
            <m:r>
              <w:rPr>
                <w:rFonts w:ascii="Cambria Math" w:hAnsi="Cambria Math"/>
                <w:sz w:val="28"/>
                <w:szCs w:val="28"/>
              </w:rPr>
              <m:t>10,73</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×0,38</m:t>
            </m:r>
          </m:den>
        </m:f>
      </m:oMath>
      <w:r w:rsidRPr="00E322FD">
        <w:rPr>
          <w:sz w:val="28"/>
          <w:szCs w:val="28"/>
        </w:rPr>
        <w:t>=</w:t>
      </w:r>
      <w:r w:rsidRPr="00E322FD">
        <w:rPr>
          <w:sz w:val="28"/>
          <w:szCs w:val="28"/>
          <w:lang w:val="uk-UA"/>
        </w:rPr>
        <w:t>16,5</w:t>
      </w:r>
      <w:r w:rsidRPr="00E322FD">
        <w:rPr>
          <w:sz w:val="28"/>
          <w:szCs w:val="28"/>
        </w:rPr>
        <w:t xml:space="preserve"> А</w:t>
      </w:r>
    </w:p>
    <w:p w14:paraId="21808543" w14:textId="77777777" w:rsidR="00212685" w:rsidRPr="00E322FD" w:rsidRDefault="00212685" w:rsidP="00212685">
      <w:pPr>
        <w:spacing w:line="360" w:lineRule="auto"/>
        <w:jc w:val="both"/>
        <w:rPr>
          <w:sz w:val="28"/>
          <w:szCs w:val="28"/>
        </w:rPr>
      </w:pPr>
      <w:r w:rsidRPr="00E322FD">
        <w:rPr>
          <w:sz w:val="28"/>
          <w:szCs w:val="28"/>
        </w:rPr>
        <w:t xml:space="preserve">            Ір</w:t>
      </w:r>
      <w:r w:rsidRPr="00E322FD">
        <w:rPr>
          <w:sz w:val="28"/>
          <w:szCs w:val="28"/>
          <w:lang w:val="uk-UA"/>
        </w:rPr>
        <w:t>4</w:t>
      </w:r>
      <w:r w:rsidRPr="00E322FD">
        <w:rPr>
          <w:sz w:val="28"/>
          <w:szCs w:val="28"/>
        </w:rPr>
        <w:t>=</w:t>
      </w:r>
      <m:oMath>
        <m:f>
          <m:fPr>
            <m:ctrlPr>
              <w:rPr>
                <w:rFonts w:ascii="Cambria Math" w:hAnsi="Cambria Math"/>
                <w:i/>
                <w:sz w:val="28"/>
                <w:szCs w:val="28"/>
              </w:rPr>
            </m:ctrlPr>
          </m:fPr>
          <m:num>
            <m:r>
              <w:rPr>
                <w:rFonts w:ascii="Cambria Math" w:hAnsi="Cambria Math"/>
                <w:sz w:val="28"/>
                <w:szCs w:val="28"/>
              </w:rPr>
              <m:t>6,36</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×0,38</m:t>
            </m:r>
          </m:den>
        </m:f>
      </m:oMath>
      <w:r w:rsidRPr="00E322FD">
        <w:rPr>
          <w:sz w:val="28"/>
          <w:szCs w:val="28"/>
        </w:rPr>
        <w:t>=</w:t>
      </w:r>
      <w:r w:rsidRPr="00E322FD">
        <w:rPr>
          <w:sz w:val="28"/>
          <w:szCs w:val="28"/>
          <w:lang w:val="uk-UA"/>
        </w:rPr>
        <w:t>9,8</w:t>
      </w:r>
      <w:r w:rsidRPr="00E322FD">
        <w:rPr>
          <w:sz w:val="28"/>
          <w:szCs w:val="28"/>
        </w:rPr>
        <w:t xml:space="preserve"> А</w:t>
      </w:r>
    </w:p>
    <w:p w14:paraId="5A8513E9" w14:textId="77777777" w:rsidR="00212685" w:rsidRPr="00E322FD" w:rsidRDefault="00212685" w:rsidP="00212685">
      <w:pPr>
        <w:spacing w:line="360" w:lineRule="auto"/>
        <w:ind w:firstLine="900"/>
        <w:jc w:val="both"/>
        <w:rPr>
          <w:sz w:val="28"/>
          <w:szCs w:val="28"/>
        </w:rPr>
      </w:pPr>
      <w:r w:rsidRPr="00E322FD">
        <w:rPr>
          <w:sz w:val="28"/>
          <w:szCs w:val="28"/>
        </w:rPr>
        <w:t>Потрібно вибрати такий переріз провідників щоб він відповідав наступним вимогам:</w:t>
      </w:r>
    </w:p>
    <w:p w14:paraId="3E59B0CE" w14:textId="77777777" w:rsidR="00212685" w:rsidRPr="00E322FD" w:rsidRDefault="00212685" w:rsidP="00212685">
      <w:pPr>
        <w:spacing w:line="360" w:lineRule="auto"/>
        <w:ind w:firstLine="900"/>
        <w:jc w:val="both"/>
        <w:rPr>
          <w:sz w:val="28"/>
          <w:szCs w:val="28"/>
        </w:rPr>
      </w:pPr>
      <w:r w:rsidRPr="00E322FD">
        <w:rPr>
          <w:sz w:val="28"/>
          <w:szCs w:val="28"/>
        </w:rPr>
        <w:t>- за допустимими нагрівом розрахункових струмів в довготривалому режимі роботи;</w:t>
      </w:r>
    </w:p>
    <w:p w14:paraId="11E09C8A" w14:textId="77777777" w:rsidR="00212685" w:rsidRPr="00E322FD" w:rsidRDefault="00212685" w:rsidP="00212685">
      <w:pPr>
        <w:spacing w:line="360" w:lineRule="auto"/>
        <w:ind w:firstLine="900"/>
        <w:jc w:val="both"/>
        <w:rPr>
          <w:sz w:val="28"/>
          <w:szCs w:val="28"/>
        </w:rPr>
      </w:pPr>
      <w:r w:rsidRPr="00E322FD">
        <w:rPr>
          <w:sz w:val="28"/>
          <w:szCs w:val="28"/>
        </w:rPr>
        <w:t>- за економічною густиною струму;</w:t>
      </w:r>
    </w:p>
    <w:p w14:paraId="70E21B78" w14:textId="77777777" w:rsidR="00212685" w:rsidRPr="00E322FD" w:rsidRDefault="00212685" w:rsidP="00212685">
      <w:pPr>
        <w:spacing w:line="360" w:lineRule="auto"/>
        <w:ind w:firstLine="900"/>
        <w:jc w:val="both"/>
        <w:rPr>
          <w:sz w:val="28"/>
          <w:szCs w:val="28"/>
        </w:rPr>
      </w:pPr>
      <w:r w:rsidRPr="00E322FD">
        <w:rPr>
          <w:sz w:val="28"/>
          <w:szCs w:val="28"/>
        </w:rPr>
        <w:t>- за допустимими втратами напруги;</w:t>
      </w:r>
    </w:p>
    <w:p w14:paraId="2D44B36B" w14:textId="77777777" w:rsidR="00212685" w:rsidRPr="00E322FD" w:rsidRDefault="00212685" w:rsidP="00212685">
      <w:pPr>
        <w:spacing w:line="360" w:lineRule="auto"/>
        <w:ind w:firstLine="900"/>
        <w:jc w:val="both"/>
        <w:rPr>
          <w:sz w:val="28"/>
          <w:szCs w:val="28"/>
        </w:rPr>
      </w:pPr>
      <w:r w:rsidRPr="00E322FD">
        <w:rPr>
          <w:sz w:val="28"/>
          <w:szCs w:val="28"/>
        </w:rPr>
        <w:t>- за механічною міцністю.</w:t>
      </w:r>
    </w:p>
    <w:p w14:paraId="3FA3EE35" w14:textId="77777777" w:rsidR="00212685" w:rsidRPr="00E322FD" w:rsidRDefault="00212685" w:rsidP="00212685">
      <w:pPr>
        <w:spacing w:line="360" w:lineRule="auto"/>
        <w:ind w:firstLine="900"/>
        <w:jc w:val="both"/>
        <w:rPr>
          <w:sz w:val="28"/>
          <w:szCs w:val="28"/>
        </w:rPr>
      </w:pPr>
      <w:r w:rsidRPr="00E322FD">
        <w:rPr>
          <w:sz w:val="28"/>
          <w:szCs w:val="28"/>
        </w:rPr>
        <w:t>По результатам розрахунків використовується найбільше значення стандартного перерізу.</w:t>
      </w:r>
    </w:p>
    <w:p w14:paraId="0EF63508" w14:textId="77777777" w:rsidR="00212685" w:rsidRPr="00E322FD" w:rsidRDefault="00212685" w:rsidP="00212685">
      <w:pPr>
        <w:spacing w:line="360" w:lineRule="auto"/>
        <w:ind w:firstLine="900"/>
        <w:jc w:val="both"/>
        <w:rPr>
          <w:sz w:val="28"/>
          <w:szCs w:val="28"/>
        </w:rPr>
      </w:pPr>
      <w:r w:rsidRPr="00E322FD">
        <w:rPr>
          <w:sz w:val="28"/>
          <w:szCs w:val="28"/>
        </w:rPr>
        <w:t>Розрахунок перерізу проводів по механічній міцності.</w:t>
      </w:r>
    </w:p>
    <w:p w14:paraId="165D3C37" w14:textId="77777777" w:rsidR="00212685" w:rsidRPr="00E322FD" w:rsidRDefault="00212685" w:rsidP="00212685">
      <w:pPr>
        <w:spacing w:line="360" w:lineRule="auto"/>
        <w:ind w:firstLine="900"/>
        <w:jc w:val="both"/>
        <w:rPr>
          <w:sz w:val="28"/>
          <w:szCs w:val="28"/>
        </w:rPr>
      </w:pPr>
      <w:r w:rsidRPr="00E322FD">
        <w:rPr>
          <w:sz w:val="28"/>
          <w:szCs w:val="28"/>
        </w:rPr>
        <w:lastRenderedPageBreak/>
        <w:t>На практиці переріз розраховується за даними мінімально - допустимих перерізів по механічній міцності згідно ПУЄ наведеними в таблицях в залежності від типу ліній напруги.</w:t>
      </w:r>
    </w:p>
    <w:p w14:paraId="11DBC853" w14:textId="77777777" w:rsidR="00212685" w:rsidRPr="00E322FD" w:rsidRDefault="00212685" w:rsidP="00212685">
      <w:pPr>
        <w:spacing w:line="360" w:lineRule="auto"/>
        <w:ind w:firstLine="900"/>
        <w:jc w:val="both"/>
        <w:rPr>
          <w:sz w:val="28"/>
          <w:szCs w:val="28"/>
        </w:rPr>
      </w:pPr>
      <w:r w:rsidRPr="00E322FD">
        <w:rPr>
          <w:sz w:val="28"/>
          <w:szCs w:val="28"/>
        </w:rPr>
        <w:t>Розрахунок перерізів за допустимими втратами напруги.</w:t>
      </w:r>
    </w:p>
    <w:p w14:paraId="37A0D06D" w14:textId="77777777" w:rsidR="00212685" w:rsidRPr="00E322FD" w:rsidRDefault="00212685" w:rsidP="00212685">
      <w:pPr>
        <w:spacing w:line="360" w:lineRule="auto"/>
        <w:ind w:firstLine="900"/>
        <w:jc w:val="both"/>
        <w:rPr>
          <w:sz w:val="28"/>
          <w:szCs w:val="28"/>
        </w:rPr>
      </w:pPr>
      <w:r w:rsidRPr="00E322FD">
        <w:rPr>
          <w:sz w:val="28"/>
          <w:szCs w:val="28"/>
        </w:rPr>
        <w:t>В загальному випадку допустима втрата напруги продиктована допустимими відхиленнями напруги (±5%) і по абсолютній величині рівна 10%.</w:t>
      </w:r>
    </w:p>
    <w:p w14:paraId="150221C3" w14:textId="7BDB021C" w:rsidR="005C194C" w:rsidRPr="006C1C56" w:rsidRDefault="00212685" w:rsidP="006C1C56">
      <w:pPr>
        <w:spacing w:line="360" w:lineRule="auto"/>
        <w:ind w:firstLine="900"/>
        <w:rPr>
          <w:sz w:val="28"/>
          <w:szCs w:val="28"/>
          <w:lang w:val="uk-UA"/>
        </w:rPr>
      </w:pPr>
      <w:r w:rsidRPr="00E322FD">
        <w:rPr>
          <w:sz w:val="28"/>
          <w:szCs w:val="28"/>
        </w:rPr>
        <w:t xml:space="preserve">За допомогою довідника вибираємо переріз  </w:t>
      </w:r>
      <w:proofErr w:type="gramStart"/>
      <w:r w:rsidRPr="00E322FD">
        <w:rPr>
          <w:sz w:val="28"/>
          <w:szCs w:val="28"/>
        </w:rPr>
        <w:t>пров</w:t>
      </w:r>
      <w:proofErr w:type="gramEnd"/>
      <w:r w:rsidRPr="00E322FD">
        <w:rPr>
          <w:sz w:val="28"/>
          <w:szCs w:val="28"/>
        </w:rPr>
        <w:t>ідників і зводимо в Таблицю 2.</w:t>
      </w:r>
      <w:r w:rsidR="00AD7F06">
        <w:rPr>
          <w:sz w:val="28"/>
          <w:szCs w:val="28"/>
          <w:lang w:val="uk-UA"/>
        </w:rPr>
        <w:t>4</w:t>
      </w:r>
      <w:r w:rsidR="006C1C56">
        <w:rPr>
          <w:sz w:val="28"/>
          <w:szCs w:val="28"/>
        </w:rPr>
        <w:t>.</w:t>
      </w:r>
    </w:p>
    <w:p w14:paraId="54C16F11" w14:textId="0BD3539E" w:rsidR="00212685" w:rsidRPr="00E322FD" w:rsidRDefault="00212685" w:rsidP="00212685">
      <w:pPr>
        <w:spacing w:line="360" w:lineRule="auto"/>
        <w:ind w:left="342"/>
        <w:jc w:val="right"/>
        <w:rPr>
          <w:sz w:val="28"/>
          <w:szCs w:val="28"/>
        </w:rPr>
      </w:pPr>
      <w:r w:rsidRPr="00E322FD">
        <w:rPr>
          <w:sz w:val="28"/>
          <w:szCs w:val="28"/>
        </w:rPr>
        <w:t>Таблиця 2.</w:t>
      </w:r>
      <w:r w:rsidR="00AD7F06">
        <w:rPr>
          <w:sz w:val="28"/>
          <w:szCs w:val="28"/>
          <w:lang w:val="uk-UA"/>
        </w:rPr>
        <w:t>4</w:t>
      </w:r>
      <w:r w:rsidRPr="00E322FD">
        <w:rPr>
          <w:sz w:val="28"/>
          <w:szCs w:val="28"/>
          <w:lang w:val="uk-UA"/>
        </w:rPr>
        <w:t xml:space="preserve"> - </w:t>
      </w:r>
      <w:r w:rsidRPr="00E322FD">
        <w:rPr>
          <w:sz w:val="28"/>
          <w:szCs w:val="28"/>
        </w:rPr>
        <w:t>Вибі</w:t>
      </w:r>
      <w:proofErr w:type="gramStart"/>
      <w:r w:rsidRPr="00E322FD">
        <w:rPr>
          <w:sz w:val="28"/>
          <w:szCs w:val="28"/>
        </w:rPr>
        <w:t>р</w:t>
      </w:r>
      <w:proofErr w:type="gramEnd"/>
      <w:r w:rsidRPr="00E322FD">
        <w:rPr>
          <w:sz w:val="28"/>
          <w:szCs w:val="28"/>
        </w:rPr>
        <w:t xml:space="preserve"> перерізу проводів до електроприймачів</w:t>
      </w:r>
    </w:p>
    <w:tbl>
      <w:tblPr>
        <w:tblW w:w="8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1"/>
        <w:gridCol w:w="1595"/>
        <w:gridCol w:w="749"/>
        <w:gridCol w:w="1536"/>
        <w:gridCol w:w="1934"/>
        <w:gridCol w:w="1480"/>
      </w:tblGrid>
      <w:tr w:rsidR="00212685" w:rsidRPr="00E322FD" w14:paraId="6D42F0FD" w14:textId="77777777" w:rsidTr="00AC007A">
        <w:trPr>
          <w:jc w:val="center"/>
        </w:trPr>
        <w:tc>
          <w:tcPr>
            <w:tcW w:w="721" w:type="dxa"/>
            <w:vAlign w:val="center"/>
          </w:tcPr>
          <w:p w14:paraId="1BCEC4DB" w14:textId="77777777" w:rsidR="00212685" w:rsidRPr="00E322FD" w:rsidRDefault="00212685" w:rsidP="00AC007A">
            <w:pPr>
              <w:spacing w:line="360" w:lineRule="auto"/>
              <w:jc w:val="center"/>
              <w:rPr>
                <w:sz w:val="28"/>
                <w:szCs w:val="28"/>
              </w:rPr>
            </w:pPr>
            <w:r w:rsidRPr="00E322FD">
              <w:rPr>
                <w:sz w:val="28"/>
                <w:szCs w:val="28"/>
              </w:rPr>
              <w:t>№ ЕП</w:t>
            </w:r>
          </w:p>
        </w:tc>
        <w:tc>
          <w:tcPr>
            <w:tcW w:w="1595" w:type="dxa"/>
            <w:vAlign w:val="center"/>
          </w:tcPr>
          <w:p w14:paraId="6662CBB1" w14:textId="77777777" w:rsidR="00212685" w:rsidRPr="00E322FD" w:rsidRDefault="00212685" w:rsidP="00AC007A">
            <w:pPr>
              <w:spacing w:line="360" w:lineRule="auto"/>
              <w:jc w:val="center"/>
              <w:rPr>
                <w:sz w:val="28"/>
                <w:szCs w:val="28"/>
              </w:rPr>
            </w:pPr>
            <w:r w:rsidRPr="00E322FD">
              <w:rPr>
                <w:sz w:val="28"/>
                <w:szCs w:val="28"/>
              </w:rPr>
              <w:t>Номінальна потужність Р</w:t>
            </w:r>
            <w:r w:rsidRPr="00E322FD">
              <w:rPr>
                <w:sz w:val="28"/>
                <w:szCs w:val="28"/>
                <w:vertAlign w:val="subscript"/>
              </w:rPr>
              <w:t>н</w:t>
            </w:r>
            <w:r w:rsidRPr="00E322FD">
              <w:rPr>
                <w:sz w:val="28"/>
                <w:szCs w:val="28"/>
              </w:rPr>
              <w:t>, кВт</w:t>
            </w:r>
          </w:p>
        </w:tc>
        <w:tc>
          <w:tcPr>
            <w:tcW w:w="749" w:type="dxa"/>
            <w:vAlign w:val="center"/>
          </w:tcPr>
          <w:p w14:paraId="772D1FBC" w14:textId="77777777" w:rsidR="00212685" w:rsidRPr="00E322FD" w:rsidRDefault="00212685" w:rsidP="00AC007A">
            <w:pPr>
              <w:spacing w:line="360" w:lineRule="auto"/>
              <w:jc w:val="center"/>
              <w:rPr>
                <w:sz w:val="28"/>
                <w:szCs w:val="28"/>
              </w:rPr>
            </w:pPr>
            <w:r w:rsidRPr="00E322FD">
              <w:rPr>
                <w:sz w:val="28"/>
                <w:szCs w:val="28"/>
              </w:rPr>
              <w:t xml:space="preserve">cos </w:t>
            </w:r>
            <w:r w:rsidRPr="00E322FD">
              <w:rPr>
                <w:sz w:val="28"/>
                <w:szCs w:val="28"/>
              </w:rPr>
              <w:sym w:font="Symbol" w:char="F06A"/>
            </w:r>
            <w:r w:rsidRPr="00E322FD">
              <w:rPr>
                <w:sz w:val="28"/>
                <w:szCs w:val="28"/>
                <w:vertAlign w:val="subscript"/>
              </w:rPr>
              <w:t>н</w:t>
            </w:r>
          </w:p>
        </w:tc>
        <w:tc>
          <w:tcPr>
            <w:tcW w:w="1536" w:type="dxa"/>
            <w:vAlign w:val="center"/>
          </w:tcPr>
          <w:p w14:paraId="192778B8" w14:textId="77777777" w:rsidR="00212685" w:rsidRPr="00E322FD" w:rsidRDefault="00212685" w:rsidP="00AC007A">
            <w:pPr>
              <w:pStyle w:val="21"/>
              <w:spacing w:line="360" w:lineRule="auto"/>
              <w:rPr>
                <w:b/>
                <w:sz w:val="28"/>
                <w:szCs w:val="28"/>
                <w:lang w:val="uk-UA"/>
              </w:rPr>
            </w:pPr>
            <w:r w:rsidRPr="00E322FD">
              <w:rPr>
                <w:sz w:val="28"/>
                <w:szCs w:val="28"/>
                <w:lang w:val="uk-UA"/>
              </w:rPr>
              <w:t>Розрахунко-вий струм,</w:t>
            </w:r>
          </w:p>
          <w:p w14:paraId="1A4EE36B" w14:textId="77777777" w:rsidR="00212685" w:rsidRPr="00E322FD" w:rsidRDefault="00212685" w:rsidP="00AC007A">
            <w:pPr>
              <w:spacing w:line="360" w:lineRule="auto"/>
              <w:jc w:val="center"/>
              <w:rPr>
                <w:sz w:val="28"/>
                <w:szCs w:val="28"/>
              </w:rPr>
            </w:pPr>
            <w:r w:rsidRPr="00E322FD">
              <w:rPr>
                <w:sz w:val="28"/>
                <w:szCs w:val="28"/>
              </w:rPr>
              <w:t>I</w:t>
            </w:r>
            <w:r w:rsidRPr="00E322FD">
              <w:rPr>
                <w:sz w:val="28"/>
                <w:szCs w:val="28"/>
                <w:vertAlign w:val="subscript"/>
              </w:rPr>
              <w:t>p</w:t>
            </w:r>
            <w:r w:rsidRPr="00E322FD">
              <w:rPr>
                <w:sz w:val="28"/>
                <w:szCs w:val="28"/>
              </w:rPr>
              <w:t>, A</w:t>
            </w:r>
          </w:p>
        </w:tc>
        <w:tc>
          <w:tcPr>
            <w:tcW w:w="1934" w:type="dxa"/>
            <w:vAlign w:val="center"/>
          </w:tcPr>
          <w:p w14:paraId="5F7738AA" w14:textId="77777777" w:rsidR="00212685" w:rsidRPr="00E322FD" w:rsidRDefault="00212685" w:rsidP="00AC007A">
            <w:pPr>
              <w:pStyle w:val="2"/>
              <w:spacing w:line="360" w:lineRule="auto"/>
              <w:rPr>
                <w:sz w:val="28"/>
                <w:szCs w:val="28"/>
              </w:rPr>
            </w:pPr>
            <w:r w:rsidRPr="00E322FD">
              <w:rPr>
                <w:sz w:val="28"/>
                <w:szCs w:val="28"/>
              </w:rPr>
              <w:t>Тип проведення</w:t>
            </w:r>
          </w:p>
        </w:tc>
        <w:tc>
          <w:tcPr>
            <w:tcW w:w="1480" w:type="dxa"/>
            <w:vAlign w:val="center"/>
          </w:tcPr>
          <w:p w14:paraId="7BC5C5D2" w14:textId="77777777" w:rsidR="00212685" w:rsidRPr="00E322FD" w:rsidRDefault="00212685" w:rsidP="00AC007A">
            <w:pPr>
              <w:spacing w:line="360" w:lineRule="auto"/>
              <w:jc w:val="center"/>
              <w:rPr>
                <w:sz w:val="28"/>
                <w:szCs w:val="28"/>
              </w:rPr>
            </w:pPr>
            <w:r w:rsidRPr="00E322FD">
              <w:rPr>
                <w:sz w:val="28"/>
                <w:szCs w:val="28"/>
              </w:rPr>
              <w:t xml:space="preserve">Припусти-мий струм </w:t>
            </w:r>
            <w:proofErr w:type="gramStart"/>
            <w:r w:rsidRPr="00E322FD">
              <w:rPr>
                <w:sz w:val="28"/>
                <w:szCs w:val="28"/>
              </w:rPr>
              <w:t>I</w:t>
            </w:r>
            <w:proofErr w:type="gramEnd"/>
            <w:r w:rsidRPr="00E322FD">
              <w:rPr>
                <w:sz w:val="28"/>
                <w:szCs w:val="28"/>
                <w:vertAlign w:val="subscript"/>
              </w:rPr>
              <w:t>доп</w:t>
            </w:r>
            <w:r w:rsidRPr="00E322FD">
              <w:rPr>
                <w:sz w:val="28"/>
                <w:szCs w:val="28"/>
              </w:rPr>
              <w:t>, А</w:t>
            </w:r>
          </w:p>
        </w:tc>
      </w:tr>
      <w:tr w:rsidR="00212685" w:rsidRPr="00E322FD" w14:paraId="54BE4ECC" w14:textId="77777777" w:rsidTr="00AC007A">
        <w:trPr>
          <w:jc w:val="center"/>
        </w:trPr>
        <w:tc>
          <w:tcPr>
            <w:tcW w:w="721" w:type="dxa"/>
            <w:vAlign w:val="center"/>
          </w:tcPr>
          <w:p w14:paraId="3C2402BC" w14:textId="77777777" w:rsidR="00212685" w:rsidRPr="00E322FD" w:rsidRDefault="00212685" w:rsidP="00AC007A">
            <w:pPr>
              <w:spacing w:line="360" w:lineRule="auto"/>
              <w:jc w:val="center"/>
              <w:rPr>
                <w:sz w:val="28"/>
                <w:szCs w:val="28"/>
              </w:rPr>
            </w:pPr>
            <w:r w:rsidRPr="00E322FD">
              <w:rPr>
                <w:sz w:val="28"/>
                <w:szCs w:val="28"/>
              </w:rPr>
              <w:t>1</w:t>
            </w:r>
          </w:p>
        </w:tc>
        <w:tc>
          <w:tcPr>
            <w:tcW w:w="1595" w:type="dxa"/>
            <w:vAlign w:val="center"/>
          </w:tcPr>
          <w:p w14:paraId="4C89C4A2" w14:textId="77777777" w:rsidR="00212685" w:rsidRPr="00E322FD" w:rsidRDefault="00212685" w:rsidP="00AC007A">
            <w:pPr>
              <w:spacing w:line="360" w:lineRule="auto"/>
              <w:jc w:val="center"/>
              <w:rPr>
                <w:sz w:val="28"/>
                <w:szCs w:val="28"/>
              </w:rPr>
            </w:pPr>
            <w:r w:rsidRPr="00E322FD">
              <w:rPr>
                <w:sz w:val="28"/>
                <w:szCs w:val="28"/>
              </w:rPr>
              <w:t>2</w:t>
            </w:r>
          </w:p>
        </w:tc>
        <w:tc>
          <w:tcPr>
            <w:tcW w:w="749" w:type="dxa"/>
            <w:vAlign w:val="center"/>
          </w:tcPr>
          <w:p w14:paraId="5C4948A0" w14:textId="77777777" w:rsidR="00212685" w:rsidRPr="00E322FD" w:rsidRDefault="00212685" w:rsidP="00AC007A">
            <w:pPr>
              <w:spacing w:line="360" w:lineRule="auto"/>
              <w:jc w:val="center"/>
              <w:rPr>
                <w:sz w:val="28"/>
                <w:szCs w:val="28"/>
              </w:rPr>
            </w:pPr>
            <w:r w:rsidRPr="00E322FD">
              <w:rPr>
                <w:sz w:val="28"/>
                <w:szCs w:val="28"/>
              </w:rPr>
              <w:t>3</w:t>
            </w:r>
          </w:p>
        </w:tc>
        <w:tc>
          <w:tcPr>
            <w:tcW w:w="1536" w:type="dxa"/>
            <w:vAlign w:val="center"/>
          </w:tcPr>
          <w:p w14:paraId="027410CC" w14:textId="77777777" w:rsidR="00212685" w:rsidRPr="00E322FD" w:rsidRDefault="00212685" w:rsidP="00AC007A">
            <w:pPr>
              <w:spacing w:line="360" w:lineRule="auto"/>
              <w:jc w:val="center"/>
              <w:rPr>
                <w:sz w:val="28"/>
                <w:szCs w:val="28"/>
              </w:rPr>
            </w:pPr>
            <w:r w:rsidRPr="00E322FD">
              <w:rPr>
                <w:sz w:val="28"/>
                <w:szCs w:val="28"/>
              </w:rPr>
              <w:t>4</w:t>
            </w:r>
          </w:p>
        </w:tc>
        <w:tc>
          <w:tcPr>
            <w:tcW w:w="1934" w:type="dxa"/>
            <w:vAlign w:val="center"/>
          </w:tcPr>
          <w:p w14:paraId="39B52073" w14:textId="77777777" w:rsidR="00212685" w:rsidRPr="00E322FD" w:rsidRDefault="00212685" w:rsidP="00AC007A">
            <w:pPr>
              <w:spacing w:line="360" w:lineRule="auto"/>
              <w:jc w:val="center"/>
              <w:rPr>
                <w:sz w:val="28"/>
                <w:szCs w:val="28"/>
              </w:rPr>
            </w:pPr>
            <w:r w:rsidRPr="00E322FD">
              <w:rPr>
                <w:sz w:val="28"/>
                <w:szCs w:val="28"/>
              </w:rPr>
              <w:t>5</w:t>
            </w:r>
          </w:p>
        </w:tc>
        <w:tc>
          <w:tcPr>
            <w:tcW w:w="1480" w:type="dxa"/>
            <w:vAlign w:val="center"/>
          </w:tcPr>
          <w:p w14:paraId="74AABA69" w14:textId="77777777" w:rsidR="00212685" w:rsidRPr="00E322FD" w:rsidRDefault="00212685" w:rsidP="00AC007A">
            <w:pPr>
              <w:spacing w:line="360" w:lineRule="auto"/>
              <w:jc w:val="center"/>
              <w:rPr>
                <w:sz w:val="28"/>
                <w:szCs w:val="28"/>
              </w:rPr>
            </w:pPr>
            <w:r w:rsidRPr="00E322FD">
              <w:rPr>
                <w:sz w:val="28"/>
                <w:szCs w:val="28"/>
              </w:rPr>
              <w:t>6</w:t>
            </w:r>
          </w:p>
        </w:tc>
      </w:tr>
      <w:tr w:rsidR="00212685" w:rsidRPr="00E322FD" w14:paraId="0F39B32F" w14:textId="77777777" w:rsidTr="00AC007A">
        <w:trPr>
          <w:jc w:val="center"/>
        </w:trPr>
        <w:tc>
          <w:tcPr>
            <w:tcW w:w="721" w:type="dxa"/>
            <w:vAlign w:val="center"/>
          </w:tcPr>
          <w:p w14:paraId="23E1BD4E" w14:textId="77777777" w:rsidR="00212685" w:rsidRPr="00E322FD" w:rsidRDefault="00212685" w:rsidP="00AC007A">
            <w:pPr>
              <w:spacing w:line="360" w:lineRule="auto"/>
              <w:jc w:val="center"/>
              <w:rPr>
                <w:sz w:val="28"/>
                <w:szCs w:val="28"/>
              </w:rPr>
            </w:pPr>
            <w:r w:rsidRPr="00E322FD">
              <w:rPr>
                <w:sz w:val="28"/>
                <w:szCs w:val="28"/>
              </w:rPr>
              <w:t>1</w:t>
            </w:r>
          </w:p>
        </w:tc>
        <w:tc>
          <w:tcPr>
            <w:tcW w:w="1595" w:type="dxa"/>
          </w:tcPr>
          <w:p w14:paraId="262820F8"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6C859671"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vAlign w:val="center"/>
          </w:tcPr>
          <w:p w14:paraId="5BE970C6" w14:textId="77777777" w:rsidR="00212685" w:rsidRPr="00E322FD" w:rsidRDefault="00212685" w:rsidP="00AC007A">
            <w:pPr>
              <w:spacing w:line="360" w:lineRule="auto"/>
              <w:jc w:val="center"/>
              <w:rPr>
                <w:sz w:val="28"/>
                <w:szCs w:val="28"/>
                <w:lang w:val="uk-UA"/>
              </w:rPr>
            </w:pPr>
            <w:r w:rsidRPr="00E322FD">
              <w:rPr>
                <w:sz w:val="28"/>
                <w:szCs w:val="28"/>
                <w:lang w:val="uk-UA"/>
              </w:rPr>
              <w:t>4,3</w:t>
            </w:r>
          </w:p>
        </w:tc>
        <w:tc>
          <w:tcPr>
            <w:tcW w:w="1934" w:type="dxa"/>
            <w:vAlign w:val="center"/>
          </w:tcPr>
          <w:p w14:paraId="2598425C" w14:textId="77777777" w:rsidR="00212685" w:rsidRPr="00E322FD" w:rsidRDefault="00212685" w:rsidP="00AC007A">
            <w:pPr>
              <w:spacing w:line="256" w:lineRule="auto"/>
              <w:jc w:val="center"/>
              <w:rPr>
                <w:sz w:val="28"/>
                <w:szCs w:val="28"/>
              </w:rPr>
            </w:pPr>
            <w:r w:rsidRPr="00E322FD">
              <w:rPr>
                <w:sz w:val="28"/>
                <w:szCs w:val="28"/>
              </w:rPr>
              <w:t>АПВ-1-4х6</w:t>
            </w:r>
          </w:p>
        </w:tc>
        <w:tc>
          <w:tcPr>
            <w:tcW w:w="1480" w:type="dxa"/>
            <w:vAlign w:val="center"/>
          </w:tcPr>
          <w:p w14:paraId="5D368283" w14:textId="77777777" w:rsidR="00212685" w:rsidRPr="00E322FD" w:rsidRDefault="00212685" w:rsidP="00AC007A">
            <w:pPr>
              <w:spacing w:line="360" w:lineRule="auto"/>
              <w:jc w:val="center"/>
              <w:rPr>
                <w:sz w:val="28"/>
                <w:szCs w:val="28"/>
              </w:rPr>
            </w:pPr>
            <w:r w:rsidRPr="00E322FD">
              <w:rPr>
                <w:sz w:val="28"/>
                <w:szCs w:val="28"/>
                <w:lang w:val="uk-UA"/>
              </w:rPr>
              <w:t>1</w:t>
            </w:r>
            <w:r w:rsidRPr="00E322FD">
              <w:rPr>
                <w:sz w:val="28"/>
                <w:szCs w:val="28"/>
              </w:rPr>
              <w:t>0</w:t>
            </w:r>
          </w:p>
        </w:tc>
      </w:tr>
      <w:tr w:rsidR="00212685" w:rsidRPr="00E322FD" w14:paraId="786B5E23" w14:textId="77777777" w:rsidTr="00AC007A">
        <w:trPr>
          <w:trHeight w:val="325"/>
          <w:jc w:val="center"/>
        </w:trPr>
        <w:tc>
          <w:tcPr>
            <w:tcW w:w="721" w:type="dxa"/>
            <w:vAlign w:val="center"/>
          </w:tcPr>
          <w:p w14:paraId="339BD283" w14:textId="77777777" w:rsidR="00212685" w:rsidRPr="00E322FD" w:rsidRDefault="00212685" w:rsidP="00AC007A">
            <w:pPr>
              <w:spacing w:line="360" w:lineRule="auto"/>
              <w:jc w:val="center"/>
              <w:rPr>
                <w:sz w:val="28"/>
                <w:szCs w:val="28"/>
              </w:rPr>
            </w:pPr>
            <w:r w:rsidRPr="00E322FD">
              <w:rPr>
                <w:sz w:val="28"/>
                <w:szCs w:val="28"/>
              </w:rPr>
              <w:t>2</w:t>
            </w:r>
          </w:p>
        </w:tc>
        <w:tc>
          <w:tcPr>
            <w:tcW w:w="1595" w:type="dxa"/>
          </w:tcPr>
          <w:p w14:paraId="7BE7CD85"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06C450AB"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tcPr>
          <w:p w14:paraId="34577295" w14:textId="77777777" w:rsidR="00212685" w:rsidRPr="00E322FD" w:rsidRDefault="00212685" w:rsidP="00AC007A">
            <w:pPr>
              <w:jc w:val="center"/>
              <w:rPr>
                <w:sz w:val="28"/>
                <w:szCs w:val="28"/>
              </w:rPr>
            </w:pPr>
            <w:r w:rsidRPr="00E322FD">
              <w:rPr>
                <w:sz w:val="28"/>
                <w:szCs w:val="28"/>
                <w:lang w:val="uk-UA"/>
              </w:rPr>
              <w:t>4,3</w:t>
            </w:r>
          </w:p>
        </w:tc>
        <w:tc>
          <w:tcPr>
            <w:tcW w:w="1934" w:type="dxa"/>
            <w:vAlign w:val="center"/>
          </w:tcPr>
          <w:p w14:paraId="19D39C64" w14:textId="77777777" w:rsidR="00212685" w:rsidRPr="00E322FD" w:rsidRDefault="00212685" w:rsidP="00AC007A">
            <w:pPr>
              <w:spacing w:line="256" w:lineRule="auto"/>
              <w:jc w:val="center"/>
              <w:rPr>
                <w:sz w:val="28"/>
                <w:szCs w:val="28"/>
              </w:rPr>
            </w:pPr>
            <w:r w:rsidRPr="00E322FD">
              <w:rPr>
                <w:sz w:val="28"/>
                <w:szCs w:val="28"/>
              </w:rPr>
              <w:t>АПВ-1-4х6</w:t>
            </w:r>
          </w:p>
        </w:tc>
        <w:tc>
          <w:tcPr>
            <w:tcW w:w="1480" w:type="dxa"/>
            <w:vAlign w:val="center"/>
          </w:tcPr>
          <w:p w14:paraId="66236F22" w14:textId="77777777" w:rsidR="00212685" w:rsidRPr="00E322FD" w:rsidRDefault="00212685" w:rsidP="00AC007A">
            <w:pPr>
              <w:spacing w:line="360" w:lineRule="auto"/>
              <w:jc w:val="center"/>
              <w:rPr>
                <w:sz w:val="28"/>
                <w:szCs w:val="28"/>
              </w:rPr>
            </w:pPr>
            <w:r w:rsidRPr="00E322FD">
              <w:rPr>
                <w:sz w:val="28"/>
                <w:szCs w:val="28"/>
                <w:lang w:val="uk-UA"/>
              </w:rPr>
              <w:t>1</w:t>
            </w:r>
            <w:r w:rsidRPr="00E322FD">
              <w:rPr>
                <w:sz w:val="28"/>
                <w:szCs w:val="28"/>
              </w:rPr>
              <w:t>0</w:t>
            </w:r>
          </w:p>
        </w:tc>
      </w:tr>
      <w:tr w:rsidR="00212685" w:rsidRPr="00E322FD" w14:paraId="32612BBA" w14:textId="77777777" w:rsidTr="00AC007A">
        <w:trPr>
          <w:jc w:val="center"/>
        </w:trPr>
        <w:tc>
          <w:tcPr>
            <w:tcW w:w="721" w:type="dxa"/>
            <w:vAlign w:val="center"/>
          </w:tcPr>
          <w:p w14:paraId="4A076F68" w14:textId="77777777" w:rsidR="00212685" w:rsidRPr="00E322FD" w:rsidRDefault="00212685" w:rsidP="00AC007A">
            <w:pPr>
              <w:spacing w:line="360" w:lineRule="auto"/>
              <w:jc w:val="center"/>
              <w:rPr>
                <w:sz w:val="28"/>
                <w:szCs w:val="28"/>
              </w:rPr>
            </w:pPr>
            <w:r w:rsidRPr="00E322FD">
              <w:rPr>
                <w:sz w:val="28"/>
                <w:szCs w:val="28"/>
              </w:rPr>
              <w:t>3</w:t>
            </w:r>
          </w:p>
        </w:tc>
        <w:tc>
          <w:tcPr>
            <w:tcW w:w="1595" w:type="dxa"/>
          </w:tcPr>
          <w:p w14:paraId="1A49CB04"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1BFE10F4"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tcPr>
          <w:p w14:paraId="7CDD1277" w14:textId="77777777" w:rsidR="00212685" w:rsidRPr="00E322FD" w:rsidRDefault="00212685" w:rsidP="00AC007A">
            <w:pPr>
              <w:jc w:val="center"/>
              <w:rPr>
                <w:sz w:val="28"/>
                <w:szCs w:val="28"/>
              </w:rPr>
            </w:pPr>
            <w:r w:rsidRPr="00E322FD">
              <w:rPr>
                <w:sz w:val="28"/>
                <w:szCs w:val="28"/>
                <w:lang w:val="uk-UA"/>
              </w:rPr>
              <w:t>4,3</w:t>
            </w:r>
          </w:p>
        </w:tc>
        <w:tc>
          <w:tcPr>
            <w:tcW w:w="1934" w:type="dxa"/>
            <w:vAlign w:val="center"/>
          </w:tcPr>
          <w:p w14:paraId="481A576A" w14:textId="77777777" w:rsidR="00212685" w:rsidRPr="00E322FD" w:rsidRDefault="00212685" w:rsidP="00AC007A">
            <w:pPr>
              <w:spacing w:line="256" w:lineRule="auto"/>
              <w:jc w:val="center"/>
              <w:rPr>
                <w:sz w:val="28"/>
                <w:szCs w:val="28"/>
              </w:rPr>
            </w:pPr>
            <w:r w:rsidRPr="00E322FD">
              <w:rPr>
                <w:sz w:val="28"/>
                <w:szCs w:val="28"/>
              </w:rPr>
              <w:t>АПВ-1-4х6</w:t>
            </w:r>
          </w:p>
        </w:tc>
        <w:tc>
          <w:tcPr>
            <w:tcW w:w="1480" w:type="dxa"/>
            <w:vAlign w:val="center"/>
          </w:tcPr>
          <w:p w14:paraId="359864D6" w14:textId="77777777" w:rsidR="00212685" w:rsidRPr="00E322FD" w:rsidRDefault="00212685" w:rsidP="00AC007A">
            <w:pPr>
              <w:spacing w:line="360" w:lineRule="auto"/>
              <w:jc w:val="center"/>
              <w:rPr>
                <w:sz w:val="28"/>
                <w:szCs w:val="28"/>
              </w:rPr>
            </w:pPr>
            <w:r w:rsidRPr="00E322FD">
              <w:rPr>
                <w:sz w:val="28"/>
                <w:szCs w:val="28"/>
                <w:lang w:val="uk-UA"/>
              </w:rPr>
              <w:t>1</w:t>
            </w:r>
            <w:r w:rsidRPr="00E322FD">
              <w:rPr>
                <w:sz w:val="28"/>
                <w:szCs w:val="28"/>
              </w:rPr>
              <w:t>0</w:t>
            </w:r>
          </w:p>
        </w:tc>
      </w:tr>
      <w:tr w:rsidR="00212685" w:rsidRPr="00E322FD" w14:paraId="72CF5F01" w14:textId="77777777" w:rsidTr="00AC007A">
        <w:trPr>
          <w:jc w:val="center"/>
        </w:trPr>
        <w:tc>
          <w:tcPr>
            <w:tcW w:w="721" w:type="dxa"/>
            <w:vAlign w:val="center"/>
          </w:tcPr>
          <w:p w14:paraId="54D74B12" w14:textId="77777777" w:rsidR="00212685" w:rsidRPr="00E322FD" w:rsidRDefault="00212685" w:rsidP="00AC007A">
            <w:pPr>
              <w:spacing w:line="360" w:lineRule="auto"/>
              <w:jc w:val="center"/>
              <w:rPr>
                <w:sz w:val="28"/>
                <w:szCs w:val="28"/>
              </w:rPr>
            </w:pPr>
            <w:r w:rsidRPr="00E322FD">
              <w:rPr>
                <w:sz w:val="28"/>
                <w:szCs w:val="28"/>
              </w:rPr>
              <w:t>4</w:t>
            </w:r>
          </w:p>
        </w:tc>
        <w:tc>
          <w:tcPr>
            <w:tcW w:w="1595" w:type="dxa"/>
          </w:tcPr>
          <w:p w14:paraId="6267DCD6"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458FDBC7"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tcPr>
          <w:p w14:paraId="3AEF398F" w14:textId="77777777" w:rsidR="00212685" w:rsidRPr="00E322FD" w:rsidRDefault="00212685" w:rsidP="00AC007A">
            <w:pPr>
              <w:jc w:val="center"/>
              <w:rPr>
                <w:sz w:val="28"/>
                <w:szCs w:val="28"/>
              </w:rPr>
            </w:pPr>
            <w:r w:rsidRPr="00E322FD">
              <w:rPr>
                <w:sz w:val="28"/>
                <w:szCs w:val="28"/>
                <w:lang w:val="uk-UA"/>
              </w:rPr>
              <w:t>4,3</w:t>
            </w:r>
          </w:p>
        </w:tc>
        <w:tc>
          <w:tcPr>
            <w:tcW w:w="1934" w:type="dxa"/>
            <w:vAlign w:val="center"/>
          </w:tcPr>
          <w:p w14:paraId="067FFBBE" w14:textId="77777777" w:rsidR="00212685" w:rsidRPr="00E322FD" w:rsidRDefault="00212685" w:rsidP="00AC007A">
            <w:pPr>
              <w:spacing w:line="256" w:lineRule="auto"/>
              <w:jc w:val="center"/>
              <w:rPr>
                <w:sz w:val="28"/>
                <w:szCs w:val="28"/>
              </w:rPr>
            </w:pPr>
            <w:r w:rsidRPr="00E322FD">
              <w:rPr>
                <w:sz w:val="28"/>
                <w:szCs w:val="28"/>
              </w:rPr>
              <w:t>АПВ-1-4х6</w:t>
            </w:r>
          </w:p>
        </w:tc>
        <w:tc>
          <w:tcPr>
            <w:tcW w:w="1480" w:type="dxa"/>
            <w:vAlign w:val="center"/>
          </w:tcPr>
          <w:p w14:paraId="76E964DD" w14:textId="77777777" w:rsidR="00212685" w:rsidRPr="00E322FD" w:rsidRDefault="00212685" w:rsidP="00AC007A">
            <w:pPr>
              <w:spacing w:line="360" w:lineRule="auto"/>
              <w:jc w:val="center"/>
              <w:rPr>
                <w:sz w:val="28"/>
                <w:szCs w:val="28"/>
              </w:rPr>
            </w:pPr>
            <w:r w:rsidRPr="00E322FD">
              <w:rPr>
                <w:sz w:val="28"/>
                <w:szCs w:val="28"/>
                <w:lang w:val="uk-UA"/>
              </w:rPr>
              <w:t>1</w:t>
            </w:r>
            <w:r w:rsidRPr="00E322FD">
              <w:rPr>
                <w:sz w:val="28"/>
                <w:szCs w:val="28"/>
              </w:rPr>
              <w:t>0</w:t>
            </w:r>
          </w:p>
        </w:tc>
      </w:tr>
      <w:tr w:rsidR="00212685" w:rsidRPr="00E322FD" w14:paraId="09379203" w14:textId="77777777" w:rsidTr="00AC007A">
        <w:trPr>
          <w:jc w:val="center"/>
        </w:trPr>
        <w:tc>
          <w:tcPr>
            <w:tcW w:w="721" w:type="dxa"/>
            <w:vAlign w:val="center"/>
          </w:tcPr>
          <w:p w14:paraId="187C98C9" w14:textId="77777777" w:rsidR="00212685" w:rsidRPr="00E322FD" w:rsidRDefault="00212685" w:rsidP="00AC007A">
            <w:pPr>
              <w:spacing w:line="360" w:lineRule="auto"/>
              <w:jc w:val="center"/>
              <w:rPr>
                <w:sz w:val="28"/>
                <w:szCs w:val="28"/>
              </w:rPr>
            </w:pPr>
            <w:r w:rsidRPr="00E322FD">
              <w:rPr>
                <w:sz w:val="28"/>
                <w:szCs w:val="28"/>
              </w:rPr>
              <w:t>5</w:t>
            </w:r>
          </w:p>
        </w:tc>
        <w:tc>
          <w:tcPr>
            <w:tcW w:w="1595" w:type="dxa"/>
          </w:tcPr>
          <w:p w14:paraId="7EFE0E63"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737AF515"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tcPr>
          <w:p w14:paraId="4F19100D" w14:textId="77777777" w:rsidR="00212685" w:rsidRPr="00E322FD" w:rsidRDefault="00212685" w:rsidP="00AC007A">
            <w:pPr>
              <w:jc w:val="center"/>
              <w:rPr>
                <w:sz w:val="28"/>
                <w:szCs w:val="28"/>
              </w:rPr>
            </w:pPr>
            <w:r w:rsidRPr="00E322FD">
              <w:rPr>
                <w:sz w:val="28"/>
                <w:szCs w:val="28"/>
                <w:lang w:val="uk-UA"/>
              </w:rPr>
              <w:t>4,3</w:t>
            </w:r>
          </w:p>
        </w:tc>
        <w:tc>
          <w:tcPr>
            <w:tcW w:w="1934" w:type="dxa"/>
            <w:vAlign w:val="center"/>
          </w:tcPr>
          <w:p w14:paraId="0F89B272" w14:textId="77777777" w:rsidR="00212685" w:rsidRPr="00E322FD" w:rsidRDefault="00212685" w:rsidP="00AC007A">
            <w:pPr>
              <w:spacing w:line="256" w:lineRule="auto"/>
              <w:jc w:val="center"/>
              <w:rPr>
                <w:sz w:val="28"/>
                <w:szCs w:val="28"/>
              </w:rPr>
            </w:pPr>
            <w:r w:rsidRPr="00E322FD">
              <w:rPr>
                <w:sz w:val="28"/>
                <w:szCs w:val="28"/>
              </w:rPr>
              <w:t>АПВ-1-4х6</w:t>
            </w:r>
          </w:p>
        </w:tc>
        <w:tc>
          <w:tcPr>
            <w:tcW w:w="1480" w:type="dxa"/>
            <w:vAlign w:val="center"/>
          </w:tcPr>
          <w:p w14:paraId="308F6C39" w14:textId="77777777" w:rsidR="00212685" w:rsidRPr="00E322FD" w:rsidRDefault="00212685" w:rsidP="00AC007A">
            <w:pPr>
              <w:spacing w:line="360" w:lineRule="auto"/>
              <w:jc w:val="center"/>
              <w:rPr>
                <w:sz w:val="28"/>
                <w:szCs w:val="28"/>
                <w:lang w:val="uk-UA"/>
              </w:rPr>
            </w:pPr>
            <w:r w:rsidRPr="00E322FD">
              <w:rPr>
                <w:sz w:val="28"/>
                <w:szCs w:val="28"/>
                <w:lang w:val="uk-UA"/>
              </w:rPr>
              <w:t>10</w:t>
            </w:r>
          </w:p>
        </w:tc>
      </w:tr>
      <w:tr w:rsidR="00212685" w:rsidRPr="00E322FD" w14:paraId="162A81D0" w14:textId="77777777" w:rsidTr="00AC007A">
        <w:trPr>
          <w:jc w:val="center"/>
        </w:trPr>
        <w:tc>
          <w:tcPr>
            <w:tcW w:w="721" w:type="dxa"/>
            <w:vAlign w:val="center"/>
          </w:tcPr>
          <w:p w14:paraId="33E9459F" w14:textId="77777777" w:rsidR="00212685" w:rsidRPr="00E322FD" w:rsidRDefault="00212685" w:rsidP="00AC007A">
            <w:pPr>
              <w:spacing w:line="360" w:lineRule="auto"/>
              <w:jc w:val="center"/>
              <w:rPr>
                <w:sz w:val="28"/>
                <w:szCs w:val="28"/>
              </w:rPr>
            </w:pPr>
            <w:r w:rsidRPr="00E322FD">
              <w:rPr>
                <w:sz w:val="28"/>
                <w:szCs w:val="28"/>
              </w:rPr>
              <w:t>6</w:t>
            </w:r>
          </w:p>
        </w:tc>
        <w:tc>
          <w:tcPr>
            <w:tcW w:w="1595" w:type="dxa"/>
          </w:tcPr>
          <w:p w14:paraId="1720B803"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5D3FF6FF"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tcPr>
          <w:p w14:paraId="79F37F68" w14:textId="77777777" w:rsidR="00212685" w:rsidRPr="00E322FD" w:rsidRDefault="00212685" w:rsidP="00AC007A">
            <w:pPr>
              <w:jc w:val="center"/>
              <w:rPr>
                <w:sz w:val="28"/>
                <w:szCs w:val="28"/>
              </w:rPr>
            </w:pPr>
            <w:r w:rsidRPr="00E322FD">
              <w:rPr>
                <w:sz w:val="28"/>
                <w:szCs w:val="28"/>
                <w:lang w:val="uk-UA"/>
              </w:rPr>
              <w:t>4,3</w:t>
            </w:r>
          </w:p>
        </w:tc>
        <w:tc>
          <w:tcPr>
            <w:tcW w:w="1934" w:type="dxa"/>
          </w:tcPr>
          <w:p w14:paraId="0D6BB2C5" w14:textId="77777777" w:rsidR="00212685" w:rsidRPr="00E322FD" w:rsidRDefault="00212685" w:rsidP="00AC007A">
            <w:pPr>
              <w:spacing w:line="256" w:lineRule="auto"/>
              <w:jc w:val="center"/>
              <w:rPr>
                <w:sz w:val="28"/>
                <w:szCs w:val="28"/>
                <w:lang w:val="uk-UA"/>
              </w:rPr>
            </w:pPr>
            <w:r w:rsidRPr="00E322FD">
              <w:rPr>
                <w:sz w:val="28"/>
                <w:szCs w:val="28"/>
              </w:rPr>
              <w:t>АПВ-1-4х</w:t>
            </w:r>
            <w:r w:rsidRPr="00E322FD">
              <w:rPr>
                <w:sz w:val="28"/>
                <w:szCs w:val="28"/>
                <w:lang w:val="uk-UA"/>
              </w:rPr>
              <w:t>6</w:t>
            </w:r>
          </w:p>
        </w:tc>
        <w:tc>
          <w:tcPr>
            <w:tcW w:w="1480" w:type="dxa"/>
            <w:vAlign w:val="center"/>
          </w:tcPr>
          <w:p w14:paraId="77B5D7F3" w14:textId="77777777" w:rsidR="00212685" w:rsidRPr="00E322FD" w:rsidRDefault="00212685" w:rsidP="00AC007A">
            <w:pPr>
              <w:spacing w:line="360" w:lineRule="auto"/>
              <w:jc w:val="center"/>
              <w:rPr>
                <w:sz w:val="28"/>
                <w:szCs w:val="28"/>
                <w:lang w:val="uk-UA"/>
              </w:rPr>
            </w:pPr>
            <w:r w:rsidRPr="00E322FD">
              <w:rPr>
                <w:sz w:val="28"/>
                <w:szCs w:val="28"/>
                <w:lang w:val="uk-UA"/>
              </w:rPr>
              <w:t>10</w:t>
            </w:r>
          </w:p>
        </w:tc>
      </w:tr>
      <w:tr w:rsidR="00212685" w:rsidRPr="00E322FD" w14:paraId="62426775" w14:textId="77777777" w:rsidTr="00AC007A">
        <w:trPr>
          <w:jc w:val="center"/>
        </w:trPr>
        <w:tc>
          <w:tcPr>
            <w:tcW w:w="721" w:type="dxa"/>
            <w:vAlign w:val="center"/>
          </w:tcPr>
          <w:p w14:paraId="77C2B7D7" w14:textId="77777777" w:rsidR="00212685" w:rsidRPr="00E322FD" w:rsidRDefault="00212685" w:rsidP="00AC007A">
            <w:pPr>
              <w:spacing w:line="360" w:lineRule="auto"/>
              <w:jc w:val="center"/>
              <w:rPr>
                <w:sz w:val="28"/>
                <w:szCs w:val="28"/>
              </w:rPr>
            </w:pPr>
            <w:r w:rsidRPr="00E322FD">
              <w:rPr>
                <w:sz w:val="28"/>
                <w:szCs w:val="28"/>
              </w:rPr>
              <w:t>7</w:t>
            </w:r>
          </w:p>
        </w:tc>
        <w:tc>
          <w:tcPr>
            <w:tcW w:w="1595" w:type="dxa"/>
          </w:tcPr>
          <w:p w14:paraId="0413A48D"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009C6901"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tcPr>
          <w:p w14:paraId="0B74EC2F" w14:textId="77777777" w:rsidR="00212685" w:rsidRPr="00E322FD" w:rsidRDefault="00212685" w:rsidP="00AC007A">
            <w:pPr>
              <w:jc w:val="center"/>
              <w:rPr>
                <w:sz w:val="28"/>
                <w:szCs w:val="28"/>
              </w:rPr>
            </w:pPr>
            <w:r w:rsidRPr="00E322FD">
              <w:rPr>
                <w:sz w:val="28"/>
                <w:szCs w:val="28"/>
                <w:lang w:val="uk-UA"/>
              </w:rPr>
              <w:t>4,3</w:t>
            </w:r>
          </w:p>
        </w:tc>
        <w:tc>
          <w:tcPr>
            <w:tcW w:w="1934" w:type="dxa"/>
          </w:tcPr>
          <w:p w14:paraId="1F958FFC" w14:textId="77777777" w:rsidR="00212685" w:rsidRPr="00E322FD" w:rsidRDefault="00212685" w:rsidP="00AC007A">
            <w:pPr>
              <w:spacing w:line="256" w:lineRule="auto"/>
              <w:jc w:val="center"/>
              <w:rPr>
                <w:sz w:val="28"/>
                <w:szCs w:val="28"/>
                <w:lang w:val="uk-UA"/>
              </w:rPr>
            </w:pPr>
            <w:r w:rsidRPr="00E322FD">
              <w:rPr>
                <w:sz w:val="28"/>
                <w:szCs w:val="28"/>
              </w:rPr>
              <w:t>АПВ-1-4х</w:t>
            </w:r>
            <w:r w:rsidRPr="00E322FD">
              <w:rPr>
                <w:sz w:val="28"/>
                <w:szCs w:val="28"/>
                <w:lang w:val="uk-UA"/>
              </w:rPr>
              <w:t>6</w:t>
            </w:r>
          </w:p>
        </w:tc>
        <w:tc>
          <w:tcPr>
            <w:tcW w:w="1480" w:type="dxa"/>
            <w:vAlign w:val="center"/>
          </w:tcPr>
          <w:p w14:paraId="47C16B69" w14:textId="77777777" w:rsidR="00212685" w:rsidRPr="00E322FD" w:rsidRDefault="00212685" w:rsidP="00AC007A">
            <w:pPr>
              <w:spacing w:line="360" w:lineRule="auto"/>
              <w:jc w:val="center"/>
              <w:rPr>
                <w:sz w:val="28"/>
                <w:szCs w:val="28"/>
                <w:lang w:val="uk-UA"/>
              </w:rPr>
            </w:pPr>
            <w:r w:rsidRPr="00E322FD">
              <w:rPr>
                <w:sz w:val="28"/>
                <w:szCs w:val="28"/>
                <w:lang w:val="uk-UA"/>
              </w:rPr>
              <w:t>10</w:t>
            </w:r>
          </w:p>
        </w:tc>
      </w:tr>
      <w:tr w:rsidR="00212685" w:rsidRPr="00E322FD" w14:paraId="5D131DF0" w14:textId="77777777" w:rsidTr="00AC007A">
        <w:trPr>
          <w:jc w:val="center"/>
        </w:trPr>
        <w:tc>
          <w:tcPr>
            <w:tcW w:w="721" w:type="dxa"/>
            <w:vAlign w:val="center"/>
          </w:tcPr>
          <w:p w14:paraId="2887E09A" w14:textId="77777777" w:rsidR="00212685" w:rsidRPr="00E322FD" w:rsidRDefault="00212685" w:rsidP="00AC007A">
            <w:pPr>
              <w:spacing w:line="360" w:lineRule="auto"/>
              <w:jc w:val="center"/>
              <w:rPr>
                <w:sz w:val="28"/>
                <w:szCs w:val="28"/>
              </w:rPr>
            </w:pPr>
            <w:r w:rsidRPr="00E322FD">
              <w:rPr>
                <w:sz w:val="28"/>
                <w:szCs w:val="28"/>
              </w:rPr>
              <w:t>8</w:t>
            </w:r>
          </w:p>
        </w:tc>
        <w:tc>
          <w:tcPr>
            <w:tcW w:w="1595" w:type="dxa"/>
          </w:tcPr>
          <w:p w14:paraId="7FC03966"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0C670CDF"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tcPr>
          <w:p w14:paraId="68658294" w14:textId="77777777" w:rsidR="00212685" w:rsidRPr="00E322FD" w:rsidRDefault="00212685" w:rsidP="00AC007A">
            <w:pPr>
              <w:jc w:val="center"/>
              <w:rPr>
                <w:sz w:val="28"/>
                <w:szCs w:val="28"/>
              </w:rPr>
            </w:pPr>
            <w:r w:rsidRPr="00E322FD">
              <w:rPr>
                <w:sz w:val="28"/>
                <w:szCs w:val="28"/>
                <w:lang w:val="uk-UA"/>
              </w:rPr>
              <w:t>4,3</w:t>
            </w:r>
          </w:p>
        </w:tc>
        <w:tc>
          <w:tcPr>
            <w:tcW w:w="1934" w:type="dxa"/>
          </w:tcPr>
          <w:p w14:paraId="194F511E" w14:textId="77777777" w:rsidR="00212685" w:rsidRPr="00E322FD" w:rsidRDefault="00212685" w:rsidP="00AC007A">
            <w:pPr>
              <w:spacing w:line="256" w:lineRule="auto"/>
              <w:jc w:val="center"/>
              <w:rPr>
                <w:sz w:val="28"/>
                <w:szCs w:val="28"/>
                <w:lang w:val="uk-UA"/>
              </w:rPr>
            </w:pPr>
            <w:r w:rsidRPr="00E322FD">
              <w:rPr>
                <w:sz w:val="28"/>
                <w:szCs w:val="28"/>
              </w:rPr>
              <w:t>АПВ-1-4х</w:t>
            </w:r>
            <w:r w:rsidRPr="00E322FD">
              <w:rPr>
                <w:sz w:val="28"/>
                <w:szCs w:val="28"/>
                <w:lang w:val="uk-UA"/>
              </w:rPr>
              <w:t>6</w:t>
            </w:r>
          </w:p>
        </w:tc>
        <w:tc>
          <w:tcPr>
            <w:tcW w:w="1480" w:type="dxa"/>
            <w:vAlign w:val="center"/>
          </w:tcPr>
          <w:p w14:paraId="12E7AE37" w14:textId="77777777" w:rsidR="00212685" w:rsidRPr="00E322FD" w:rsidRDefault="00212685" w:rsidP="00AC007A">
            <w:pPr>
              <w:spacing w:line="360" w:lineRule="auto"/>
              <w:jc w:val="center"/>
              <w:rPr>
                <w:sz w:val="28"/>
                <w:szCs w:val="28"/>
                <w:lang w:val="uk-UA"/>
              </w:rPr>
            </w:pPr>
            <w:r w:rsidRPr="00E322FD">
              <w:rPr>
                <w:sz w:val="28"/>
                <w:szCs w:val="28"/>
                <w:lang w:val="uk-UA"/>
              </w:rPr>
              <w:t>10</w:t>
            </w:r>
          </w:p>
        </w:tc>
      </w:tr>
      <w:tr w:rsidR="00212685" w:rsidRPr="00E322FD" w14:paraId="2068BBC6" w14:textId="77777777" w:rsidTr="00AC007A">
        <w:trPr>
          <w:jc w:val="center"/>
        </w:trPr>
        <w:tc>
          <w:tcPr>
            <w:tcW w:w="721" w:type="dxa"/>
            <w:vAlign w:val="center"/>
          </w:tcPr>
          <w:p w14:paraId="4170759A" w14:textId="77777777" w:rsidR="00212685" w:rsidRPr="00E322FD" w:rsidRDefault="00212685" w:rsidP="00AC007A">
            <w:pPr>
              <w:spacing w:line="360" w:lineRule="auto"/>
              <w:jc w:val="center"/>
              <w:rPr>
                <w:sz w:val="28"/>
                <w:szCs w:val="28"/>
              </w:rPr>
            </w:pPr>
            <w:r w:rsidRPr="00E322FD">
              <w:rPr>
                <w:sz w:val="28"/>
                <w:szCs w:val="28"/>
              </w:rPr>
              <w:t>9</w:t>
            </w:r>
          </w:p>
        </w:tc>
        <w:tc>
          <w:tcPr>
            <w:tcW w:w="1595" w:type="dxa"/>
          </w:tcPr>
          <w:p w14:paraId="125C60A0"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7CF39F21"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tcPr>
          <w:p w14:paraId="292CC05B" w14:textId="77777777" w:rsidR="00212685" w:rsidRPr="00E322FD" w:rsidRDefault="00212685" w:rsidP="00AC007A">
            <w:pPr>
              <w:jc w:val="center"/>
              <w:rPr>
                <w:sz w:val="28"/>
                <w:szCs w:val="28"/>
              </w:rPr>
            </w:pPr>
            <w:r w:rsidRPr="00E322FD">
              <w:rPr>
                <w:sz w:val="28"/>
                <w:szCs w:val="28"/>
                <w:lang w:val="uk-UA"/>
              </w:rPr>
              <w:t>4,3</w:t>
            </w:r>
          </w:p>
        </w:tc>
        <w:tc>
          <w:tcPr>
            <w:tcW w:w="1934" w:type="dxa"/>
          </w:tcPr>
          <w:p w14:paraId="34DC3734" w14:textId="77777777" w:rsidR="00212685" w:rsidRPr="00E322FD" w:rsidRDefault="00212685" w:rsidP="00AC007A">
            <w:pPr>
              <w:spacing w:line="256" w:lineRule="auto"/>
              <w:jc w:val="center"/>
              <w:rPr>
                <w:sz w:val="28"/>
                <w:szCs w:val="28"/>
              </w:rPr>
            </w:pPr>
            <w:r w:rsidRPr="00E322FD">
              <w:rPr>
                <w:sz w:val="28"/>
                <w:szCs w:val="28"/>
              </w:rPr>
              <w:t>АПВ-1-4х4</w:t>
            </w:r>
          </w:p>
        </w:tc>
        <w:tc>
          <w:tcPr>
            <w:tcW w:w="1480" w:type="dxa"/>
            <w:vAlign w:val="center"/>
          </w:tcPr>
          <w:p w14:paraId="7F3E9F0D" w14:textId="77777777" w:rsidR="00212685" w:rsidRPr="00E322FD" w:rsidRDefault="00212685" w:rsidP="00AC007A">
            <w:pPr>
              <w:spacing w:line="360" w:lineRule="auto"/>
              <w:jc w:val="center"/>
              <w:rPr>
                <w:sz w:val="28"/>
                <w:szCs w:val="28"/>
                <w:lang w:val="uk-UA"/>
              </w:rPr>
            </w:pPr>
            <w:r w:rsidRPr="00E322FD">
              <w:rPr>
                <w:sz w:val="28"/>
                <w:szCs w:val="28"/>
                <w:lang w:val="uk-UA"/>
              </w:rPr>
              <w:t>10</w:t>
            </w:r>
          </w:p>
        </w:tc>
      </w:tr>
      <w:tr w:rsidR="00212685" w:rsidRPr="00E322FD" w14:paraId="1806AD02" w14:textId="77777777" w:rsidTr="00AC007A">
        <w:trPr>
          <w:jc w:val="center"/>
        </w:trPr>
        <w:tc>
          <w:tcPr>
            <w:tcW w:w="721" w:type="dxa"/>
            <w:vAlign w:val="center"/>
          </w:tcPr>
          <w:p w14:paraId="6CF84CC1" w14:textId="77777777" w:rsidR="00212685" w:rsidRPr="00E322FD" w:rsidRDefault="00212685" w:rsidP="00AC007A">
            <w:pPr>
              <w:spacing w:line="360" w:lineRule="auto"/>
              <w:jc w:val="center"/>
              <w:rPr>
                <w:sz w:val="28"/>
                <w:szCs w:val="28"/>
              </w:rPr>
            </w:pPr>
            <w:r w:rsidRPr="00E322FD">
              <w:rPr>
                <w:sz w:val="28"/>
                <w:szCs w:val="28"/>
              </w:rPr>
              <w:t>10</w:t>
            </w:r>
          </w:p>
        </w:tc>
        <w:tc>
          <w:tcPr>
            <w:tcW w:w="1595" w:type="dxa"/>
          </w:tcPr>
          <w:p w14:paraId="0CA5804D"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4437CAF0" w14:textId="77777777" w:rsidR="00212685" w:rsidRPr="00E322FD" w:rsidRDefault="00212685" w:rsidP="00AC007A">
            <w:pPr>
              <w:spacing w:line="360" w:lineRule="auto"/>
              <w:jc w:val="center"/>
              <w:rPr>
                <w:sz w:val="28"/>
                <w:szCs w:val="28"/>
              </w:rPr>
            </w:pPr>
            <w:r w:rsidRPr="00E322FD">
              <w:rPr>
                <w:sz w:val="28"/>
                <w:szCs w:val="28"/>
              </w:rPr>
              <w:t>0,86</w:t>
            </w:r>
          </w:p>
        </w:tc>
        <w:tc>
          <w:tcPr>
            <w:tcW w:w="1536" w:type="dxa"/>
          </w:tcPr>
          <w:p w14:paraId="2B711F2C" w14:textId="77777777" w:rsidR="00212685" w:rsidRPr="00E322FD" w:rsidRDefault="00212685" w:rsidP="00AC007A">
            <w:pPr>
              <w:jc w:val="center"/>
              <w:rPr>
                <w:sz w:val="28"/>
                <w:szCs w:val="28"/>
              </w:rPr>
            </w:pPr>
            <w:r w:rsidRPr="00E322FD">
              <w:rPr>
                <w:sz w:val="28"/>
                <w:szCs w:val="28"/>
                <w:lang w:val="uk-UA"/>
              </w:rPr>
              <w:t>4,3</w:t>
            </w:r>
          </w:p>
        </w:tc>
        <w:tc>
          <w:tcPr>
            <w:tcW w:w="1934" w:type="dxa"/>
            <w:vAlign w:val="center"/>
          </w:tcPr>
          <w:p w14:paraId="2DC5A77D" w14:textId="77777777" w:rsidR="00212685" w:rsidRPr="00E322FD" w:rsidRDefault="00212685" w:rsidP="00AC007A">
            <w:pPr>
              <w:spacing w:line="256" w:lineRule="auto"/>
              <w:jc w:val="center"/>
              <w:rPr>
                <w:sz w:val="28"/>
                <w:szCs w:val="28"/>
                <w:lang w:val="uk-UA"/>
              </w:rPr>
            </w:pPr>
            <w:r w:rsidRPr="00E322FD">
              <w:rPr>
                <w:sz w:val="28"/>
                <w:szCs w:val="28"/>
              </w:rPr>
              <w:t>АПВ-1-4х</w:t>
            </w:r>
            <w:r w:rsidRPr="00E322FD">
              <w:rPr>
                <w:sz w:val="28"/>
                <w:szCs w:val="28"/>
                <w:lang w:val="uk-UA"/>
              </w:rPr>
              <w:t>4</w:t>
            </w:r>
          </w:p>
        </w:tc>
        <w:tc>
          <w:tcPr>
            <w:tcW w:w="1480" w:type="dxa"/>
            <w:vAlign w:val="center"/>
          </w:tcPr>
          <w:p w14:paraId="12B72B59" w14:textId="77777777" w:rsidR="00212685" w:rsidRPr="00E322FD" w:rsidRDefault="00212685" w:rsidP="00AC007A">
            <w:pPr>
              <w:spacing w:line="360" w:lineRule="auto"/>
              <w:jc w:val="center"/>
              <w:rPr>
                <w:sz w:val="28"/>
                <w:szCs w:val="28"/>
                <w:lang w:val="uk-UA"/>
              </w:rPr>
            </w:pPr>
            <w:r w:rsidRPr="00E322FD">
              <w:rPr>
                <w:sz w:val="28"/>
                <w:szCs w:val="28"/>
                <w:lang w:val="uk-UA"/>
              </w:rPr>
              <w:t>10</w:t>
            </w:r>
          </w:p>
        </w:tc>
      </w:tr>
      <w:tr w:rsidR="00212685" w:rsidRPr="00E322FD" w14:paraId="5A81BB14" w14:textId="77777777" w:rsidTr="00AC007A">
        <w:trPr>
          <w:jc w:val="center"/>
        </w:trPr>
        <w:tc>
          <w:tcPr>
            <w:tcW w:w="721" w:type="dxa"/>
            <w:vAlign w:val="center"/>
          </w:tcPr>
          <w:p w14:paraId="5327D7A1" w14:textId="77777777" w:rsidR="00212685" w:rsidRPr="00E322FD" w:rsidRDefault="00212685" w:rsidP="00AC007A">
            <w:pPr>
              <w:spacing w:line="360" w:lineRule="auto"/>
              <w:jc w:val="center"/>
              <w:rPr>
                <w:sz w:val="28"/>
                <w:szCs w:val="28"/>
              </w:rPr>
            </w:pPr>
            <w:r w:rsidRPr="00E322FD">
              <w:rPr>
                <w:sz w:val="28"/>
                <w:szCs w:val="28"/>
              </w:rPr>
              <w:t>11</w:t>
            </w:r>
          </w:p>
        </w:tc>
        <w:tc>
          <w:tcPr>
            <w:tcW w:w="1595" w:type="dxa"/>
            <w:vAlign w:val="center"/>
          </w:tcPr>
          <w:p w14:paraId="3A881447" w14:textId="77777777" w:rsidR="00212685" w:rsidRPr="00E322FD" w:rsidRDefault="00212685" w:rsidP="00AC007A">
            <w:pPr>
              <w:spacing w:line="360" w:lineRule="auto"/>
              <w:jc w:val="center"/>
              <w:rPr>
                <w:sz w:val="28"/>
                <w:szCs w:val="28"/>
                <w:lang w:val="uk-UA"/>
              </w:rPr>
            </w:pPr>
            <w:r w:rsidRPr="00E322FD">
              <w:rPr>
                <w:sz w:val="28"/>
                <w:szCs w:val="28"/>
                <w:lang w:val="uk-UA"/>
              </w:rPr>
              <w:t>5</w:t>
            </w:r>
          </w:p>
        </w:tc>
        <w:tc>
          <w:tcPr>
            <w:tcW w:w="749" w:type="dxa"/>
            <w:vAlign w:val="center"/>
          </w:tcPr>
          <w:p w14:paraId="117ECB00" w14:textId="77777777" w:rsidR="00212685" w:rsidRPr="00E322FD" w:rsidRDefault="00212685" w:rsidP="00AC007A">
            <w:pPr>
              <w:spacing w:line="360" w:lineRule="auto"/>
              <w:jc w:val="center"/>
              <w:rPr>
                <w:sz w:val="28"/>
                <w:szCs w:val="28"/>
                <w:lang w:val="uk-UA"/>
              </w:rPr>
            </w:pPr>
            <w:r w:rsidRPr="00E322FD">
              <w:rPr>
                <w:sz w:val="28"/>
                <w:szCs w:val="28"/>
                <w:lang w:val="uk-UA"/>
              </w:rPr>
              <w:t>0,86</w:t>
            </w:r>
          </w:p>
        </w:tc>
        <w:tc>
          <w:tcPr>
            <w:tcW w:w="1536" w:type="dxa"/>
            <w:vAlign w:val="center"/>
          </w:tcPr>
          <w:p w14:paraId="483E855C" w14:textId="77777777" w:rsidR="00212685" w:rsidRPr="00E322FD" w:rsidRDefault="00212685" w:rsidP="00AC007A">
            <w:pPr>
              <w:spacing w:line="360" w:lineRule="auto"/>
              <w:jc w:val="center"/>
              <w:rPr>
                <w:sz w:val="28"/>
                <w:szCs w:val="28"/>
                <w:lang w:val="uk-UA"/>
              </w:rPr>
            </w:pPr>
            <w:r w:rsidRPr="00E322FD">
              <w:rPr>
                <w:sz w:val="28"/>
                <w:szCs w:val="28"/>
                <w:lang w:val="uk-UA"/>
              </w:rPr>
              <w:t>9,8</w:t>
            </w:r>
          </w:p>
        </w:tc>
        <w:tc>
          <w:tcPr>
            <w:tcW w:w="1934" w:type="dxa"/>
            <w:vAlign w:val="center"/>
          </w:tcPr>
          <w:p w14:paraId="218EE367" w14:textId="77777777" w:rsidR="00212685" w:rsidRPr="00E322FD" w:rsidRDefault="00212685" w:rsidP="00AC007A">
            <w:pPr>
              <w:spacing w:line="256" w:lineRule="auto"/>
              <w:jc w:val="center"/>
              <w:rPr>
                <w:sz w:val="28"/>
                <w:szCs w:val="28"/>
              </w:rPr>
            </w:pPr>
            <w:r w:rsidRPr="00E322FD">
              <w:rPr>
                <w:sz w:val="28"/>
                <w:szCs w:val="28"/>
              </w:rPr>
              <w:t>АПВ-1-4х4</w:t>
            </w:r>
          </w:p>
        </w:tc>
        <w:tc>
          <w:tcPr>
            <w:tcW w:w="1480" w:type="dxa"/>
            <w:vAlign w:val="center"/>
          </w:tcPr>
          <w:p w14:paraId="01B6BD1D" w14:textId="77777777" w:rsidR="00212685" w:rsidRPr="00E322FD" w:rsidRDefault="00212685" w:rsidP="00AC007A">
            <w:pPr>
              <w:spacing w:line="360" w:lineRule="auto"/>
              <w:jc w:val="center"/>
              <w:rPr>
                <w:sz w:val="28"/>
                <w:szCs w:val="28"/>
                <w:lang w:val="uk-UA"/>
              </w:rPr>
            </w:pPr>
            <w:r w:rsidRPr="00E322FD">
              <w:rPr>
                <w:sz w:val="28"/>
                <w:szCs w:val="28"/>
                <w:lang w:val="uk-UA"/>
              </w:rPr>
              <w:t>15</w:t>
            </w:r>
          </w:p>
        </w:tc>
      </w:tr>
      <w:tr w:rsidR="00212685" w:rsidRPr="00E322FD" w14:paraId="5C8DA671" w14:textId="77777777" w:rsidTr="00AC007A">
        <w:trPr>
          <w:jc w:val="center"/>
        </w:trPr>
        <w:tc>
          <w:tcPr>
            <w:tcW w:w="721" w:type="dxa"/>
            <w:vAlign w:val="center"/>
          </w:tcPr>
          <w:p w14:paraId="3DF2DB4A" w14:textId="77777777" w:rsidR="00212685" w:rsidRPr="00E322FD" w:rsidRDefault="00212685" w:rsidP="00AC007A">
            <w:pPr>
              <w:spacing w:line="360" w:lineRule="auto"/>
              <w:jc w:val="center"/>
              <w:rPr>
                <w:sz w:val="28"/>
                <w:szCs w:val="28"/>
              </w:rPr>
            </w:pPr>
            <w:r w:rsidRPr="00E322FD">
              <w:rPr>
                <w:sz w:val="28"/>
                <w:szCs w:val="28"/>
              </w:rPr>
              <w:t>12</w:t>
            </w:r>
          </w:p>
        </w:tc>
        <w:tc>
          <w:tcPr>
            <w:tcW w:w="1595" w:type="dxa"/>
            <w:vAlign w:val="center"/>
          </w:tcPr>
          <w:p w14:paraId="28D37B61" w14:textId="77777777" w:rsidR="00212685" w:rsidRPr="00E322FD" w:rsidRDefault="00212685" w:rsidP="00AC007A">
            <w:pPr>
              <w:spacing w:line="360" w:lineRule="auto"/>
              <w:jc w:val="center"/>
              <w:rPr>
                <w:sz w:val="28"/>
                <w:szCs w:val="28"/>
                <w:lang w:val="uk-UA"/>
              </w:rPr>
            </w:pPr>
            <w:r w:rsidRPr="00E322FD">
              <w:rPr>
                <w:sz w:val="28"/>
                <w:szCs w:val="28"/>
                <w:lang w:val="uk-UA"/>
              </w:rPr>
              <w:t>5</w:t>
            </w:r>
          </w:p>
        </w:tc>
        <w:tc>
          <w:tcPr>
            <w:tcW w:w="749" w:type="dxa"/>
            <w:vAlign w:val="center"/>
          </w:tcPr>
          <w:p w14:paraId="5430F561" w14:textId="77777777" w:rsidR="00212685" w:rsidRPr="00E322FD" w:rsidRDefault="00212685" w:rsidP="00AC007A">
            <w:pPr>
              <w:spacing w:line="360" w:lineRule="auto"/>
              <w:jc w:val="center"/>
              <w:rPr>
                <w:sz w:val="28"/>
                <w:szCs w:val="28"/>
                <w:lang w:val="uk-UA"/>
              </w:rPr>
            </w:pPr>
            <w:r w:rsidRPr="00E322FD">
              <w:rPr>
                <w:sz w:val="28"/>
                <w:szCs w:val="28"/>
                <w:lang w:val="uk-UA"/>
              </w:rPr>
              <w:t>0,86</w:t>
            </w:r>
          </w:p>
        </w:tc>
        <w:tc>
          <w:tcPr>
            <w:tcW w:w="1536" w:type="dxa"/>
            <w:vAlign w:val="center"/>
          </w:tcPr>
          <w:p w14:paraId="75426C77" w14:textId="77777777" w:rsidR="00212685" w:rsidRPr="00E322FD" w:rsidRDefault="00212685" w:rsidP="00AC007A">
            <w:pPr>
              <w:spacing w:line="360" w:lineRule="auto"/>
              <w:jc w:val="center"/>
              <w:rPr>
                <w:sz w:val="28"/>
                <w:szCs w:val="28"/>
                <w:lang w:val="uk-UA"/>
              </w:rPr>
            </w:pPr>
            <w:r w:rsidRPr="00E322FD">
              <w:rPr>
                <w:sz w:val="28"/>
                <w:szCs w:val="28"/>
                <w:lang w:val="uk-UA"/>
              </w:rPr>
              <w:t>9,8</w:t>
            </w:r>
          </w:p>
        </w:tc>
        <w:tc>
          <w:tcPr>
            <w:tcW w:w="1934" w:type="dxa"/>
            <w:vAlign w:val="center"/>
          </w:tcPr>
          <w:p w14:paraId="10481675" w14:textId="77777777" w:rsidR="00212685" w:rsidRPr="00E322FD" w:rsidRDefault="00212685" w:rsidP="00AC007A">
            <w:pPr>
              <w:spacing w:line="256" w:lineRule="auto"/>
              <w:jc w:val="center"/>
              <w:rPr>
                <w:sz w:val="28"/>
                <w:szCs w:val="28"/>
              </w:rPr>
            </w:pPr>
            <w:r w:rsidRPr="00E322FD">
              <w:rPr>
                <w:sz w:val="28"/>
                <w:szCs w:val="28"/>
              </w:rPr>
              <w:t>АПВ-1-4х4</w:t>
            </w:r>
          </w:p>
        </w:tc>
        <w:tc>
          <w:tcPr>
            <w:tcW w:w="1480" w:type="dxa"/>
          </w:tcPr>
          <w:p w14:paraId="3892387B" w14:textId="77777777" w:rsidR="00212685" w:rsidRPr="00E322FD" w:rsidRDefault="00212685" w:rsidP="00AC007A">
            <w:pPr>
              <w:jc w:val="center"/>
              <w:rPr>
                <w:sz w:val="28"/>
                <w:szCs w:val="28"/>
              </w:rPr>
            </w:pPr>
            <w:r w:rsidRPr="00E322FD">
              <w:rPr>
                <w:sz w:val="28"/>
                <w:szCs w:val="28"/>
                <w:lang w:val="uk-UA"/>
              </w:rPr>
              <w:t>15</w:t>
            </w:r>
          </w:p>
        </w:tc>
      </w:tr>
      <w:tr w:rsidR="00212685" w:rsidRPr="00E322FD" w14:paraId="0C3A5F88" w14:textId="77777777" w:rsidTr="00AC007A">
        <w:trPr>
          <w:jc w:val="center"/>
        </w:trPr>
        <w:tc>
          <w:tcPr>
            <w:tcW w:w="721" w:type="dxa"/>
            <w:vAlign w:val="center"/>
          </w:tcPr>
          <w:p w14:paraId="41371C23" w14:textId="77777777" w:rsidR="00212685" w:rsidRPr="00E322FD" w:rsidRDefault="00212685" w:rsidP="00AC007A">
            <w:pPr>
              <w:spacing w:line="360" w:lineRule="auto"/>
              <w:jc w:val="center"/>
              <w:rPr>
                <w:sz w:val="28"/>
                <w:szCs w:val="28"/>
              </w:rPr>
            </w:pPr>
            <w:r w:rsidRPr="00E322FD">
              <w:rPr>
                <w:sz w:val="28"/>
                <w:szCs w:val="28"/>
              </w:rPr>
              <w:t>13</w:t>
            </w:r>
          </w:p>
        </w:tc>
        <w:tc>
          <w:tcPr>
            <w:tcW w:w="1595" w:type="dxa"/>
            <w:vAlign w:val="center"/>
          </w:tcPr>
          <w:p w14:paraId="7A3F3172" w14:textId="77777777" w:rsidR="00212685" w:rsidRPr="00E322FD" w:rsidRDefault="00212685" w:rsidP="00AC007A">
            <w:pPr>
              <w:spacing w:line="360" w:lineRule="auto"/>
              <w:jc w:val="center"/>
              <w:rPr>
                <w:sz w:val="28"/>
                <w:szCs w:val="28"/>
                <w:lang w:val="uk-UA"/>
              </w:rPr>
            </w:pPr>
            <w:r w:rsidRPr="00E322FD">
              <w:rPr>
                <w:sz w:val="28"/>
                <w:szCs w:val="28"/>
                <w:lang w:val="uk-UA"/>
              </w:rPr>
              <w:t>5</w:t>
            </w:r>
          </w:p>
        </w:tc>
        <w:tc>
          <w:tcPr>
            <w:tcW w:w="749" w:type="dxa"/>
            <w:vAlign w:val="center"/>
          </w:tcPr>
          <w:p w14:paraId="6558CE3C" w14:textId="77777777" w:rsidR="00212685" w:rsidRPr="00E322FD" w:rsidRDefault="00212685" w:rsidP="00AC007A">
            <w:pPr>
              <w:spacing w:line="360" w:lineRule="auto"/>
              <w:jc w:val="center"/>
              <w:rPr>
                <w:sz w:val="28"/>
                <w:szCs w:val="28"/>
                <w:lang w:val="uk-UA"/>
              </w:rPr>
            </w:pPr>
            <w:r w:rsidRPr="00E322FD">
              <w:rPr>
                <w:sz w:val="28"/>
                <w:szCs w:val="28"/>
                <w:lang w:val="uk-UA"/>
              </w:rPr>
              <w:t>0,86</w:t>
            </w:r>
          </w:p>
        </w:tc>
        <w:tc>
          <w:tcPr>
            <w:tcW w:w="1536" w:type="dxa"/>
            <w:vAlign w:val="center"/>
          </w:tcPr>
          <w:p w14:paraId="1AECBC53" w14:textId="77777777" w:rsidR="00212685" w:rsidRPr="00E322FD" w:rsidRDefault="00212685" w:rsidP="00AC007A">
            <w:pPr>
              <w:spacing w:line="360" w:lineRule="auto"/>
              <w:jc w:val="center"/>
              <w:rPr>
                <w:sz w:val="28"/>
                <w:szCs w:val="28"/>
                <w:lang w:val="uk-UA"/>
              </w:rPr>
            </w:pPr>
            <w:r w:rsidRPr="00E322FD">
              <w:rPr>
                <w:sz w:val="28"/>
                <w:szCs w:val="28"/>
                <w:lang w:val="uk-UA"/>
              </w:rPr>
              <w:t>9,8</w:t>
            </w:r>
          </w:p>
        </w:tc>
        <w:tc>
          <w:tcPr>
            <w:tcW w:w="1934" w:type="dxa"/>
            <w:vAlign w:val="center"/>
          </w:tcPr>
          <w:p w14:paraId="07017E8B" w14:textId="77777777" w:rsidR="00212685" w:rsidRPr="00E322FD" w:rsidRDefault="00212685" w:rsidP="00AC007A">
            <w:pPr>
              <w:spacing w:line="256" w:lineRule="auto"/>
              <w:jc w:val="center"/>
              <w:rPr>
                <w:sz w:val="28"/>
                <w:szCs w:val="28"/>
              </w:rPr>
            </w:pPr>
            <w:r w:rsidRPr="00E322FD">
              <w:rPr>
                <w:sz w:val="28"/>
                <w:szCs w:val="28"/>
              </w:rPr>
              <w:t>АПВ-1-4х4</w:t>
            </w:r>
          </w:p>
        </w:tc>
        <w:tc>
          <w:tcPr>
            <w:tcW w:w="1480" w:type="dxa"/>
          </w:tcPr>
          <w:p w14:paraId="5F604B6C" w14:textId="77777777" w:rsidR="00212685" w:rsidRPr="00E322FD" w:rsidRDefault="00212685" w:rsidP="00AC007A">
            <w:pPr>
              <w:jc w:val="center"/>
              <w:rPr>
                <w:sz w:val="28"/>
                <w:szCs w:val="28"/>
              </w:rPr>
            </w:pPr>
            <w:r w:rsidRPr="00E322FD">
              <w:rPr>
                <w:sz w:val="28"/>
                <w:szCs w:val="28"/>
                <w:lang w:val="uk-UA"/>
              </w:rPr>
              <w:t>15</w:t>
            </w:r>
          </w:p>
        </w:tc>
      </w:tr>
      <w:tr w:rsidR="00212685" w:rsidRPr="00E322FD" w14:paraId="2335FADD" w14:textId="77777777" w:rsidTr="00AC007A">
        <w:trPr>
          <w:jc w:val="center"/>
        </w:trPr>
        <w:tc>
          <w:tcPr>
            <w:tcW w:w="721" w:type="dxa"/>
            <w:vAlign w:val="center"/>
          </w:tcPr>
          <w:p w14:paraId="366F8A19" w14:textId="77777777" w:rsidR="00212685" w:rsidRPr="00E322FD" w:rsidRDefault="00212685" w:rsidP="00AC007A">
            <w:pPr>
              <w:spacing w:line="360" w:lineRule="auto"/>
              <w:jc w:val="center"/>
              <w:rPr>
                <w:sz w:val="28"/>
                <w:szCs w:val="28"/>
              </w:rPr>
            </w:pPr>
            <w:r w:rsidRPr="00E322FD">
              <w:rPr>
                <w:sz w:val="28"/>
                <w:szCs w:val="28"/>
              </w:rPr>
              <w:t>14</w:t>
            </w:r>
          </w:p>
        </w:tc>
        <w:tc>
          <w:tcPr>
            <w:tcW w:w="1595" w:type="dxa"/>
            <w:vAlign w:val="center"/>
          </w:tcPr>
          <w:p w14:paraId="7011A291" w14:textId="77777777" w:rsidR="00212685" w:rsidRPr="00E322FD" w:rsidRDefault="00212685" w:rsidP="00AC007A">
            <w:pPr>
              <w:spacing w:line="360" w:lineRule="auto"/>
              <w:jc w:val="center"/>
              <w:rPr>
                <w:sz w:val="28"/>
                <w:szCs w:val="28"/>
                <w:lang w:val="uk-UA"/>
              </w:rPr>
            </w:pPr>
            <w:r w:rsidRPr="00E322FD">
              <w:rPr>
                <w:sz w:val="28"/>
                <w:szCs w:val="28"/>
                <w:lang w:val="uk-UA"/>
              </w:rPr>
              <w:t>5</w:t>
            </w:r>
          </w:p>
        </w:tc>
        <w:tc>
          <w:tcPr>
            <w:tcW w:w="749" w:type="dxa"/>
            <w:vAlign w:val="center"/>
          </w:tcPr>
          <w:p w14:paraId="6F968B6F" w14:textId="77777777" w:rsidR="00212685" w:rsidRPr="00E322FD" w:rsidRDefault="00212685" w:rsidP="00AC007A">
            <w:pPr>
              <w:spacing w:line="360" w:lineRule="auto"/>
              <w:jc w:val="center"/>
              <w:rPr>
                <w:sz w:val="28"/>
                <w:szCs w:val="28"/>
                <w:lang w:val="uk-UA"/>
              </w:rPr>
            </w:pPr>
            <w:r w:rsidRPr="00E322FD">
              <w:rPr>
                <w:sz w:val="28"/>
                <w:szCs w:val="28"/>
                <w:lang w:val="uk-UA"/>
              </w:rPr>
              <w:t>0,86</w:t>
            </w:r>
          </w:p>
        </w:tc>
        <w:tc>
          <w:tcPr>
            <w:tcW w:w="1536" w:type="dxa"/>
            <w:vAlign w:val="center"/>
          </w:tcPr>
          <w:p w14:paraId="7D701DC7" w14:textId="77777777" w:rsidR="00212685" w:rsidRPr="00E322FD" w:rsidRDefault="00212685" w:rsidP="00AC007A">
            <w:pPr>
              <w:spacing w:line="360" w:lineRule="auto"/>
              <w:jc w:val="center"/>
              <w:rPr>
                <w:sz w:val="28"/>
                <w:szCs w:val="28"/>
                <w:lang w:val="uk-UA"/>
              </w:rPr>
            </w:pPr>
            <w:r w:rsidRPr="00E322FD">
              <w:rPr>
                <w:sz w:val="28"/>
                <w:szCs w:val="28"/>
                <w:lang w:val="uk-UA"/>
              </w:rPr>
              <w:t>9,8</w:t>
            </w:r>
          </w:p>
        </w:tc>
        <w:tc>
          <w:tcPr>
            <w:tcW w:w="1934" w:type="dxa"/>
            <w:vAlign w:val="center"/>
          </w:tcPr>
          <w:p w14:paraId="51335041" w14:textId="77777777" w:rsidR="00212685" w:rsidRPr="00E322FD" w:rsidRDefault="00212685" w:rsidP="00AC007A">
            <w:pPr>
              <w:spacing w:line="256" w:lineRule="auto"/>
              <w:jc w:val="center"/>
              <w:rPr>
                <w:sz w:val="28"/>
                <w:szCs w:val="28"/>
              </w:rPr>
            </w:pPr>
            <w:r w:rsidRPr="00E322FD">
              <w:rPr>
                <w:sz w:val="28"/>
                <w:szCs w:val="28"/>
              </w:rPr>
              <w:t>АПВ-1-4х4</w:t>
            </w:r>
          </w:p>
        </w:tc>
        <w:tc>
          <w:tcPr>
            <w:tcW w:w="1480" w:type="dxa"/>
          </w:tcPr>
          <w:p w14:paraId="389ABC48" w14:textId="77777777" w:rsidR="00212685" w:rsidRPr="00E322FD" w:rsidRDefault="00212685" w:rsidP="00AC007A">
            <w:pPr>
              <w:jc w:val="center"/>
              <w:rPr>
                <w:sz w:val="28"/>
                <w:szCs w:val="28"/>
              </w:rPr>
            </w:pPr>
            <w:r w:rsidRPr="00E322FD">
              <w:rPr>
                <w:sz w:val="28"/>
                <w:szCs w:val="28"/>
                <w:lang w:val="uk-UA"/>
              </w:rPr>
              <w:t>15</w:t>
            </w:r>
          </w:p>
        </w:tc>
      </w:tr>
    </w:tbl>
    <w:p w14:paraId="68E5A88E" w14:textId="77777777" w:rsidR="00212685" w:rsidRPr="00E322FD" w:rsidRDefault="00212685" w:rsidP="00212685">
      <w:pPr>
        <w:spacing w:line="360" w:lineRule="auto"/>
        <w:rPr>
          <w:sz w:val="28"/>
          <w:szCs w:val="28"/>
          <w:lang w:val="en-US"/>
        </w:rPr>
      </w:pPr>
    </w:p>
    <w:p w14:paraId="1BECDD17" w14:textId="77777777" w:rsidR="006C1C56" w:rsidRDefault="006C1C56" w:rsidP="00212685">
      <w:pPr>
        <w:tabs>
          <w:tab w:val="left" w:pos="352"/>
          <w:tab w:val="center" w:pos="4677"/>
        </w:tabs>
        <w:spacing w:line="360" w:lineRule="auto"/>
        <w:jc w:val="center"/>
        <w:rPr>
          <w:b/>
          <w:sz w:val="28"/>
          <w:szCs w:val="28"/>
          <w:lang w:val="uk-UA"/>
        </w:rPr>
      </w:pPr>
    </w:p>
    <w:p w14:paraId="4D80393C" w14:textId="77777777" w:rsidR="00212685" w:rsidRPr="00E322FD" w:rsidRDefault="00212685" w:rsidP="00212685">
      <w:pPr>
        <w:tabs>
          <w:tab w:val="left" w:pos="352"/>
          <w:tab w:val="center" w:pos="4677"/>
        </w:tabs>
        <w:spacing w:line="360" w:lineRule="auto"/>
        <w:jc w:val="center"/>
        <w:rPr>
          <w:b/>
          <w:sz w:val="28"/>
          <w:szCs w:val="28"/>
          <w:lang w:val="uk-UA"/>
        </w:rPr>
      </w:pPr>
      <w:r w:rsidRPr="00E322FD">
        <w:rPr>
          <w:b/>
          <w:sz w:val="28"/>
          <w:szCs w:val="28"/>
          <w:lang w:val="uk-UA"/>
        </w:rPr>
        <w:lastRenderedPageBreak/>
        <w:t>2.5 Вибір струмів КЗ</w:t>
      </w:r>
    </w:p>
    <w:p w14:paraId="4B2090FB" w14:textId="77777777" w:rsidR="00212685" w:rsidRPr="00E322FD" w:rsidRDefault="00212685" w:rsidP="00212685">
      <w:pPr>
        <w:autoSpaceDE w:val="0"/>
        <w:autoSpaceDN w:val="0"/>
        <w:adjustRightInd w:val="0"/>
        <w:spacing w:line="360" w:lineRule="auto"/>
        <w:ind w:firstLine="499"/>
        <w:jc w:val="both"/>
        <w:rPr>
          <w:sz w:val="28"/>
          <w:szCs w:val="28"/>
          <w:lang w:val="uk-UA"/>
        </w:rPr>
      </w:pPr>
      <w:r w:rsidRPr="00E322FD">
        <w:rPr>
          <w:sz w:val="28"/>
          <w:szCs w:val="28"/>
          <w:lang w:val="uk-UA"/>
        </w:rPr>
        <w:t xml:space="preserve">Струми двохфазного к.з. </w:t>
      </w:r>
      <w:proofErr w:type="gramStart"/>
      <w:r w:rsidRPr="00E322FD">
        <w:rPr>
          <w:sz w:val="28"/>
          <w:szCs w:val="28"/>
          <w:lang w:val="en-US"/>
        </w:rPr>
        <w:t>I</w:t>
      </w:r>
      <w:r w:rsidRPr="00E322FD">
        <w:rPr>
          <w:sz w:val="28"/>
          <w:szCs w:val="28"/>
          <w:vertAlign w:val="subscript"/>
          <w:lang w:val="uk-UA"/>
        </w:rPr>
        <w:t>к</w:t>
      </w:r>
      <w:r w:rsidRPr="00E322FD">
        <w:rPr>
          <w:sz w:val="28"/>
          <w:szCs w:val="28"/>
          <w:vertAlign w:val="superscript"/>
          <w:lang w:val="uk-UA"/>
        </w:rPr>
        <w:t>(</w:t>
      </w:r>
      <w:proofErr w:type="gramEnd"/>
      <w:r w:rsidRPr="00E322FD">
        <w:rPr>
          <w:sz w:val="28"/>
          <w:szCs w:val="28"/>
          <w:vertAlign w:val="superscript"/>
          <w:lang w:val="uk-UA"/>
        </w:rPr>
        <w:t>2)</w:t>
      </w:r>
      <w:r w:rsidRPr="00E322FD">
        <w:rPr>
          <w:sz w:val="28"/>
          <w:szCs w:val="28"/>
          <w:lang w:val="uk-UA"/>
        </w:rPr>
        <w:t xml:space="preserve"> визначають ділянки, які в кінці захищаються, мережі (для пускачів - на затисках двигуна; для автоматичних вимикачів - в кінці зони дії максимального захисту автомата) з метою перевірки надійності спрацьовування чутливості вибраних установок захисту. Для визначення струмів к.з. будують однолінійну схему електропостачання ділянки (ТП - споживач) і її розрахункову схему заміщення; уточнюють струми к.з. на схемах; обчислюють сумарний опір зовнішньої системи, опір високовольтного кабелю </w:t>
      </w:r>
      <w:r w:rsidRPr="00E322FD">
        <w:rPr>
          <w:i/>
          <w:sz w:val="28"/>
          <w:szCs w:val="28"/>
          <w:lang w:val="en-US"/>
        </w:rPr>
        <w:t>R</w:t>
      </w:r>
      <w:r w:rsidRPr="00E322FD">
        <w:rPr>
          <w:i/>
          <w:sz w:val="28"/>
          <w:szCs w:val="28"/>
          <w:vertAlign w:val="subscript"/>
          <w:lang w:val="uk-UA"/>
        </w:rPr>
        <w:t>в.к.</w:t>
      </w:r>
      <w:r w:rsidRPr="00E322FD">
        <w:rPr>
          <w:sz w:val="28"/>
          <w:szCs w:val="28"/>
          <w:lang w:val="uk-UA"/>
        </w:rPr>
        <w:t xml:space="preserve">, </w:t>
      </w:r>
      <w:r w:rsidRPr="00E322FD">
        <w:rPr>
          <w:i/>
          <w:sz w:val="28"/>
          <w:szCs w:val="28"/>
          <w:lang w:val="en-US"/>
        </w:rPr>
        <w:t>X</w:t>
      </w:r>
      <w:r w:rsidRPr="00E322FD">
        <w:rPr>
          <w:i/>
          <w:sz w:val="28"/>
          <w:szCs w:val="28"/>
          <w:vertAlign w:val="subscript"/>
          <w:lang w:val="uk-UA"/>
        </w:rPr>
        <w:t>в.к.</w:t>
      </w:r>
      <w:r w:rsidRPr="00E322FD">
        <w:rPr>
          <w:sz w:val="28"/>
          <w:szCs w:val="28"/>
          <w:lang w:val="uk-UA"/>
        </w:rPr>
        <w:t xml:space="preserve">, і гнучкого </w:t>
      </w:r>
      <w:r w:rsidRPr="00E322FD">
        <w:rPr>
          <w:i/>
          <w:sz w:val="28"/>
          <w:szCs w:val="28"/>
          <w:lang w:val="en-US"/>
        </w:rPr>
        <w:t>R</w:t>
      </w:r>
      <w:r w:rsidRPr="00E322FD">
        <w:rPr>
          <w:i/>
          <w:sz w:val="28"/>
          <w:szCs w:val="28"/>
          <w:vertAlign w:val="subscript"/>
          <w:lang w:val="uk-UA"/>
        </w:rPr>
        <w:t>м.к.</w:t>
      </w:r>
      <w:r w:rsidRPr="00E322FD">
        <w:rPr>
          <w:sz w:val="28"/>
          <w:szCs w:val="28"/>
          <w:lang w:val="uk-UA"/>
        </w:rPr>
        <w:t xml:space="preserve">, </w:t>
      </w:r>
      <w:r w:rsidRPr="00E322FD">
        <w:rPr>
          <w:i/>
          <w:sz w:val="28"/>
          <w:szCs w:val="28"/>
          <w:lang w:val="en-US"/>
        </w:rPr>
        <w:t>X</w:t>
      </w:r>
      <w:r w:rsidRPr="00E322FD">
        <w:rPr>
          <w:i/>
          <w:sz w:val="28"/>
          <w:szCs w:val="28"/>
          <w:vertAlign w:val="subscript"/>
          <w:lang w:val="uk-UA"/>
        </w:rPr>
        <w:t>м.к.</w:t>
      </w:r>
      <w:r w:rsidRPr="00E322FD">
        <w:rPr>
          <w:sz w:val="28"/>
          <w:szCs w:val="28"/>
          <w:lang w:val="uk-UA"/>
        </w:rPr>
        <w:t>, кабелів ділянки мережі.</w:t>
      </w:r>
    </w:p>
    <w:p w14:paraId="3B66D363" w14:textId="77777777" w:rsidR="00212685" w:rsidRPr="00E322FD" w:rsidRDefault="00212685" w:rsidP="00212685">
      <w:pPr>
        <w:ind w:firstLine="499"/>
        <w:jc w:val="both"/>
        <w:rPr>
          <w:sz w:val="28"/>
          <w:szCs w:val="28"/>
        </w:rPr>
      </w:pPr>
      <w:r w:rsidRPr="00E322FD">
        <w:rPr>
          <w:sz w:val="28"/>
          <w:szCs w:val="28"/>
          <w:lang w:val="uk-UA"/>
        </w:rPr>
        <w:t>Струми</w:t>
      </w:r>
      <w:r w:rsidRPr="00E322FD">
        <w:rPr>
          <w:sz w:val="28"/>
          <w:szCs w:val="28"/>
        </w:rPr>
        <w:t xml:space="preserve"> короткого зам</w:t>
      </w:r>
      <w:r w:rsidRPr="00E322FD">
        <w:rPr>
          <w:sz w:val="28"/>
          <w:szCs w:val="28"/>
          <w:lang w:val="uk-UA"/>
        </w:rPr>
        <w:t>и</w:t>
      </w:r>
      <w:r w:rsidRPr="00E322FD">
        <w:rPr>
          <w:sz w:val="28"/>
          <w:szCs w:val="28"/>
        </w:rPr>
        <w:t>кан</w:t>
      </w:r>
      <w:r w:rsidRPr="00E322FD">
        <w:rPr>
          <w:sz w:val="28"/>
          <w:szCs w:val="28"/>
          <w:lang w:val="uk-UA"/>
        </w:rPr>
        <w:t>н</w:t>
      </w:r>
      <w:r w:rsidRPr="00E322FD">
        <w:rPr>
          <w:sz w:val="28"/>
          <w:szCs w:val="28"/>
        </w:rPr>
        <w:t>я:</w:t>
      </w:r>
    </w:p>
    <w:p w14:paraId="72C84D83" w14:textId="77777777" w:rsidR="00212685" w:rsidRPr="00E322FD" w:rsidRDefault="00212685" w:rsidP="00212685">
      <w:pPr>
        <w:ind w:firstLine="499"/>
        <w:jc w:val="both"/>
        <w:rPr>
          <w:sz w:val="28"/>
          <w:szCs w:val="28"/>
          <w:lang w:val="en-US"/>
        </w:rPr>
      </w:pPr>
      <w:r w:rsidRPr="00E322FD">
        <w:rPr>
          <w:position w:val="-44"/>
          <w:sz w:val="28"/>
          <w:szCs w:val="28"/>
        </w:rPr>
        <w:object w:dxaOrig="3030" w:dyaOrig="870" w14:anchorId="408BC248">
          <v:shape id="_x0000_i1038" type="#_x0000_t75" style="width:151.5pt;height:43.5pt" o:ole="">
            <v:imagedata r:id="rId59" o:title=""/>
          </v:shape>
          <o:OLEObject Type="Embed" ProgID="Equation.3" ShapeID="_x0000_i1038" DrawAspect="Content" ObjectID="_1622295749" r:id="rId60"/>
        </w:object>
      </w:r>
      <w:r w:rsidRPr="00E322FD">
        <w:rPr>
          <w:sz w:val="28"/>
          <w:szCs w:val="28"/>
        </w:rPr>
        <w:t xml:space="preserve"> </w:t>
      </w:r>
    </w:p>
    <w:p w14:paraId="09527E8C" w14:textId="77777777" w:rsidR="00212685" w:rsidRPr="00E322FD" w:rsidRDefault="00212685" w:rsidP="00212685">
      <w:pPr>
        <w:ind w:firstLine="499"/>
        <w:jc w:val="both"/>
        <w:rPr>
          <w:sz w:val="28"/>
          <w:szCs w:val="28"/>
          <w:lang w:val="en-US"/>
        </w:rPr>
      </w:pPr>
      <w:r w:rsidRPr="00E322FD">
        <w:rPr>
          <w:position w:val="-44"/>
          <w:sz w:val="28"/>
          <w:szCs w:val="28"/>
        </w:rPr>
        <w:object w:dxaOrig="2880" w:dyaOrig="870" w14:anchorId="4CA907E4">
          <v:shape id="_x0000_i1039" type="#_x0000_t75" style="width:2in;height:43.5pt" o:ole="">
            <v:imagedata r:id="rId61" o:title=""/>
          </v:shape>
          <o:OLEObject Type="Embed" ProgID="Equation.3" ShapeID="_x0000_i1039" DrawAspect="Content" ObjectID="_1622295750" r:id="rId62"/>
        </w:object>
      </w:r>
    </w:p>
    <w:p w14:paraId="3CCD8053" w14:textId="77777777" w:rsidR="00212685" w:rsidRPr="00E322FD" w:rsidRDefault="00212685" w:rsidP="00212685">
      <w:pPr>
        <w:ind w:firstLine="499"/>
        <w:jc w:val="both"/>
        <w:rPr>
          <w:sz w:val="28"/>
          <w:szCs w:val="28"/>
        </w:rPr>
      </w:pPr>
      <w:r w:rsidRPr="00E322FD">
        <w:rPr>
          <w:sz w:val="28"/>
          <w:szCs w:val="28"/>
        </w:rPr>
        <w:t xml:space="preserve">де </w:t>
      </w:r>
      <w:r w:rsidRPr="00E322FD">
        <w:rPr>
          <w:i/>
          <w:sz w:val="28"/>
          <w:szCs w:val="28"/>
          <w:lang w:val="en-US"/>
        </w:rPr>
        <w:t>V</w:t>
      </w:r>
      <w:r w:rsidRPr="00E322FD">
        <w:rPr>
          <w:i/>
          <w:sz w:val="28"/>
          <w:szCs w:val="28"/>
          <w:vertAlign w:val="subscript"/>
        </w:rPr>
        <w:t>с.н.</w:t>
      </w:r>
      <w:r w:rsidRPr="00E322FD">
        <w:rPr>
          <w:sz w:val="28"/>
          <w:szCs w:val="28"/>
        </w:rPr>
        <w:t xml:space="preserve">=690В – </w:t>
      </w:r>
      <w:r w:rsidRPr="00E322FD">
        <w:rPr>
          <w:sz w:val="28"/>
          <w:szCs w:val="28"/>
          <w:lang w:val="uk-UA"/>
        </w:rPr>
        <w:t>середня номінальна напруга</w:t>
      </w:r>
      <w:r w:rsidRPr="00E322FD">
        <w:rPr>
          <w:sz w:val="28"/>
          <w:szCs w:val="28"/>
        </w:rPr>
        <w:t xml:space="preserve"> к.з.</w:t>
      </w:r>
    </w:p>
    <w:p w14:paraId="32C0C439" w14:textId="77777777" w:rsidR="00212685" w:rsidRPr="00E322FD" w:rsidRDefault="00212685" w:rsidP="00212685">
      <w:pPr>
        <w:autoSpaceDE w:val="0"/>
        <w:autoSpaceDN w:val="0"/>
        <w:adjustRightInd w:val="0"/>
        <w:jc w:val="both"/>
        <w:rPr>
          <w:sz w:val="28"/>
          <w:szCs w:val="28"/>
        </w:rPr>
      </w:pPr>
      <w:r w:rsidRPr="00E322FD">
        <w:rPr>
          <w:sz w:val="28"/>
          <w:szCs w:val="28"/>
          <w:lang w:val="uk-UA"/>
        </w:rPr>
        <w:t>Опір зовнішньої системи, приведений до напруги вторинної обмотки трансформатора:</w:t>
      </w:r>
    </w:p>
    <w:p w14:paraId="283490E8" w14:textId="77777777" w:rsidR="00212685" w:rsidRPr="00E322FD" w:rsidRDefault="00212685" w:rsidP="00212685">
      <w:pPr>
        <w:ind w:firstLine="499"/>
        <w:jc w:val="both"/>
        <w:rPr>
          <w:sz w:val="28"/>
          <w:szCs w:val="28"/>
        </w:rPr>
      </w:pPr>
      <w:r w:rsidRPr="00E322FD">
        <w:rPr>
          <w:position w:val="-30"/>
          <w:sz w:val="28"/>
          <w:szCs w:val="28"/>
        </w:rPr>
        <w:object w:dxaOrig="1155" w:dyaOrig="720" w14:anchorId="0BA09777">
          <v:shape id="_x0000_i1040" type="#_x0000_t75" style="width:57.75pt;height:36pt" o:ole="">
            <v:imagedata r:id="rId63" o:title=""/>
          </v:shape>
          <o:OLEObject Type="Embed" ProgID="Equation.3" ShapeID="_x0000_i1040" DrawAspect="Content" ObjectID="_1622295751" r:id="rId64"/>
        </w:object>
      </w:r>
      <w:r w:rsidRPr="00E322FD">
        <w:rPr>
          <w:sz w:val="28"/>
          <w:szCs w:val="28"/>
        </w:rPr>
        <w:t xml:space="preserve">  </w:t>
      </w:r>
    </w:p>
    <w:p w14:paraId="03A7D1BA" w14:textId="77777777" w:rsidR="00212685" w:rsidRPr="00E322FD" w:rsidRDefault="00212685" w:rsidP="00212685">
      <w:pPr>
        <w:ind w:firstLine="499"/>
        <w:jc w:val="both"/>
        <w:rPr>
          <w:sz w:val="28"/>
          <w:szCs w:val="28"/>
        </w:rPr>
      </w:pPr>
      <w:r w:rsidRPr="00E322FD">
        <w:rPr>
          <w:sz w:val="28"/>
          <w:szCs w:val="28"/>
        </w:rPr>
        <w:t xml:space="preserve">де </w:t>
      </w:r>
      <w:r w:rsidRPr="00E322FD">
        <w:rPr>
          <w:position w:val="-10"/>
          <w:sz w:val="28"/>
          <w:szCs w:val="28"/>
        </w:rPr>
        <w:object w:dxaOrig="435" w:dyaOrig="435" w14:anchorId="2ADF5758">
          <v:shape id="_x0000_i1041" type="#_x0000_t75" style="width:21.75pt;height:21.75pt" o:ole="">
            <v:imagedata r:id="rId65" o:title=""/>
          </v:shape>
          <o:OLEObject Type="Embed" ProgID="Equation.3" ShapeID="_x0000_i1041" DrawAspect="Content" ObjectID="_1622295752" r:id="rId66"/>
        </w:object>
      </w:r>
      <w:r w:rsidRPr="00E322FD">
        <w:rPr>
          <w:sz w:val="28"/>
          <w:szCs w:val="28"/>
        </w:rPr>
        <w:t xml:space="preserve"> - </w:t>
      </w:r>
      <w:r w:rsidRPr="00E322FD">
        <w:rPr>
          <w:sz w:val="28"/>
          <w:szCs w:val="28"/>
          <w:lang w:val="uk-UA"/>
        </w:rPr>
        <w:t>потужність</w:t>
      </w:r>
      <w:r w:rsidRPr="00E322FD">
        <w:rPr>
          <w:sz w:val="28"/>
          <w:szCs w:val="28"/>
        </w:rPr>
        <w:t xml:space="preserve"> 3-х фазного к.з. на шинах</w:t>
      </w:r>
      <w:proofErr w:type="gramStart"/>
      <w:r w:rsidRPr="00E322FD">
        <w:rPr>
          <w:sz w:val="28"/>
          <w:szCs w:val="28"/>
        </w:rPr>
        <w:t xml:space="preserve"> .</w:t>
      </w:r>
      <w:proofErr w:type="gramEnd"/>
    </w:p>
    <w:p w14:paraId="58257DF2" w14:textId="77777777" w:rsidR="00212685" w:rsidRPr="00E322FD" w:rsidRDefault="00212685" w:rsidP="00212685">
      <w:pPr>
        <w:ind w:firstLine="499"/>
        <w:jc w:val="both"/>
        <w:rPr>
          <w:sz w:val="28"/>
          <w:szCs w:val="28"/>
        </w:rPr>
      </w:pPr>
      <w:r w:rsidRPr="00E322FD">
        <w:rPr>
          <w:sz w:val="28"/>
          <w:szCs w:val="28"/>
          <w:lang w:val="uk-UA"/>
        </w:rPr>
        <w:t>опір</w:t>
      </w:r>
      <w:r w:rsidRPr="00E322FD">
        <w:rPr>
          <w:sz w:val="28"/>
          <w:szCs w:val="28"/>
        </w:rPr>
        <w:t xml:space="preserve"> в</w:t>
      </w:r>
      <w:r w:rsidRPr="00E322FD">
        <w:rPr>
          <w:sz w:val="28"/>
          <w:szCs w:val="28"/>
          <w:lang w:val="uk-UA"/>
        </w:rPr>
        <w:t>и</w:t>
      </w:r>
      <w:r w:rsidRPr="00E322FD">
        <w:rPr>
          <w:sz w:val="28"/>
          <w:szCs w:val="28"/>
        </w:rPr>
        <w:t>соковольтного кабеля приводит</w:t>
      </w:r>
      <w:r w:rsidRPr="00E322FD">
        <w:rPr>
          <w:sz w:val="28"/>
          <w:szCs w:val="28"/>
          <w:lang w:val="uk-UA"/>
        </w:rPr>
        <w:t>ь</w:t>
      </w:r>
      <w:r w:rsidRPr="00E322FD">
        <w:rPr>
          <w:sz w:val="28"/>
          <w:szCs w:val="28"/>
        </w:rPr>
        <w:t xml:space="preserve">ся </w:t>
      </w:r>
      <w:r w:rsidRPr="00E322FD">
        <w:rPr>
          <w:sz w:val="28"/>
          <w:szCs w:val="28"/>
          <w:lang w:val="uk-UA"/>
        </w:rPr>
        <w:t>до напруги</w:t>
      </w:r>
      <w:r w:rsidRPr="00E322FD">
        <w:rPr>
          <w:sz w:val="28"/>
          <w:szCs w:val="28"/>
        </w:rPr>
        <w:t xml:space="preserve"> вторично</w:t>
      </w:r>
      <w:r w:rsidRPr="00E322FD">
        <w:rPr>
          <w:sz w:val="28"/>
          <w:szCs w:val="28"/>
          <w:lang w:val="uk-UA"/>
        </w:rPr>
        <w:t>ї</w:t>
      </w:r>
      <w:r w:rsidRPr="00E322FD">
        <w:rPr>
          <w:sz w:val="28"/>
          <w:szCs w:val="28"/>
        </w:rPr>
        <w:t xml:space="preserve"> обмотки, </w:t>
      </w:r>
      <w:r w:rsidRPr="00E322FD">
        <w:rPr>
          <w:sz w:val="28"/>
          <w:szCs w:val="28"/>
          <w:lang w:val="uk-UA"/>
        </w:rPr>
        <w:t xml:space="preserve">тобто </w:t>
      </w:r>
      <w:r w:rsidRPr="00E322FD">
        <w:rPr>
          <w:position w:val="-32"/>
          <w:sz w:val="28"/>
          <w:szCs w:val="28"/>
        </w:rPr>
        <w:object w:dxaOrig="570" w:dyaOrig="720" w14:anchorId="55269DC3">
          <v:shape id="_x0000_i1042" type="#_x0000_t75" style="width:28.5pt;height:36pt" o:ole="">
            <v:imagedata r:id="rId67" o:title=""/>
          </v:shape>
          <o:OLEObject Type="Embed" ProgID="Equation.3" ShapeID="_x0000_i1042" DrawAspect="Content" ObjectID="_1622295753" r:id="rId68"/>
        </w:object>
      </w:r>
      <w:r w:rsidRPr="00E322FD">
        <w:rPr>
          <w:sz w:val="28"/>
          <w:szCs w:val="28"/>
        </w:rPr>
        <w:t xml:space="preserve"> и </w:t>
      </w:r>
      <w:r w:rsidRPr="00E322FD">
        <w:rPr>
          <w:position w:val="-32"/>
          <w:sz w:val="28"/>
          <w:szCs w:val="28"/>
        </w:rPr>
        <w:object w:dxaOrig="570" w:dyaOrig="720" w14:anchorId="457F3707">
          <v:shape id="_x0000_i1043" type="#_x0000_t75" style="width:28.5pt;height:36pt" o:ole="">
            <v:imagedata r:id="rId69" o:title=""/>
          </v:shape>
          <o:OLEObject Type="Embed" ProgID="Equation.3" ShapeID="_x0000_i1043" DrawAspect="Content" ObjectID="_1622295754" r:id="rId70"/>
        </w:object>
      </w:r>
      <w:r w:rsidRPr="00E322FD">
        <w:rPr>
          <w:sz w:val="28"/>
          <w:szCs w:val="28"/>
        </w:rPr>
        <w:t>,</w:t>
      </w:r>
    </w:p>
    <w:p w14:paraId="315DA1A7" w14:textId="77777777" w:rsidR="00212685" w:rsidRPr="00E322FD" w:rsidRDefault="00212685" w:rsidP="00212685">
      <w:pPr>
        <w:ind w:firstLine="499"/>
        <w:jc w:val="both"/>
        <w:rPr>
          <w:sz w:val="28"/>
          <w:szCs w:val="28"/>
        </w:rPr>
      </w:pPr>
      <w:r w:rsidRPr="00E322FD">
        <w:rPr>
          <w:sz w:val="28"/>
          <w:szCs w:val="28"/>
        </w:rPr>
        <w:t xml:space="preserve">де </w:t>
      </w:r>
      <w:r w:rsidRPr="00E322FD">
        <w:rPr>
          <w:position w:val="-14"/>
          <w:sz w:val="28"/>
          <w:szCs w:val="28"/>
        </w:rPr>
        <w:object w:dxaOrig="435" w:dyaOrig="435" w14:anchorId="3C6EE4AE">
          <v:shape id="_x0000_i1044" type="#_x0000_t75" style="width:21.75pt;height:21.75pt" o:ole="">
            <v:imagedata r:id="rId71" o:title=""/>
          </v:shape>
          <o:OLEObject Type="Embed" ProgID="Equation.3" ShapeID="_x0000_i1044" DrawAspect="Content" ObjectID="_1622295755" r:id="rId72"/>
        </w:object>
      </w:r>
      <w:r w:rsidRPr="00E322FD">
        <w:rPr>
          <w:sz w:val="28"/>
          <w:szCs w:val="28"/>
        </w:rPr>
        <w:t xml:space="preserve"> - ко</w:t>
      </w:r>
      <w:r w:rsidRPr="00E322FD">
        <w:rPr>
          <w:sz w:val="28"/>
          <w:szCs w:val="28"/>
          <w:lang w:val="uk-UA"/>
        </w:rPr>
        <w:t>е</w:t>
      </w:r>
      <w:r w:rsidRPr="00E322FD">
        <w:rPr>
          <w:sz w:val="28"/>
          <w:szCs w:val="28"/>
        </w:rPr>
        <w:t>ф</w:t>
      </w:r>
      <w:r w:rsidRPr="00E322FD">
        <w:rPr>
          <w:sz w:val="28"/>
          <w:szCs w:val="28"/>
          <w:lang w:val="uk-UA"/>
        </w:rPr>
        <w:t>і</w:t>
      </w:r>
      <w:r w:rsidRPr="00E322FD">
        <w:rPr>
          <w:sz w:val="28"/>
          <w:szCs w:val="28"/>
        </w:rPr>
        <w:t>ц</w:t>
      </w:r>
      <w:r w:rsidRPr="00E322FD">
        <w:rPr>
          <w:sz w:val="28"/>
          <w:szCs w:val="28"/>
          <w:lang w:val="uk-UA"/>
        </w:rPr>
        <w:t>іє</w:t>
      </w:r>
      <w:r w:rsidRPr="00E322FD">
        <w:rPr>
          <w:sz w:val="28"/>
          <w:szCs w:val="28"/>
        </w:rPr>
        <w:t>нт трансформац</w:t>
      </w:r>
      <w:r w:rsidRPr="00E322FD">
        <w:rPr>
          <w:sz w:val="28"/>
          <w:szCs w:val="28"/>
          <w:lang w:val="uk-UA"/>
        </w:rPr>
        <w:t>ії</w:t>
      </w:r>
      <w:r w:rsidRPr="00E322FD">
        <w:rPr>
          <w:sz w:val="28"/>
          <w:szCs w:val="28"/>
        </w:rPr>
        <w:t xml:space="preserve"> силового трансформатора.</w:t>
      </w:r>
    </w:p>
    <w:p w14:paraId="700F5D5B" w14:textId="77777777" w:rsidR="00212685" w:rsidRPr="00E322FD" w:rsidRDefault="00212685" w:rsidP="00212685">
      <w:pPr>
        <w:autoSpaceDE w:val="0"/>
        <w:autoSpaceDN w:val="0"/>
        <w:adjustRightInd w:val="0"/>
        <w:jc w:val="both"/>
        <w:rPr>
          <w:sz w:val="28"/>
          <w:szCs w:val="28"/>
        </w:rPr>
      </w:pPr>
      <w:r w:rsidRPr="00E322FD">
        <w:rPr>
          <w:sz w:val="28"/>
          <w:szCs w:val="28"/>
        </w:rPr>
        <w:t>Ампл</w:t>
      </w:r>
      <w:r w:rsidRPr="00E322FD">
        <w:rPr>
          <w:sz w:val="28"/>
          <w:szCs w:val="28"/>
          <w:lang w:val="uk-UA"/>
        </w:rPr>
        <w:t>і</w:t>
      </w:r>
      <w:r w:rsidRPr="00E322FD">
        <w:rPr>
          <w:sz w:val="28"/>
          <w:szCs w:val="28"/>
        </w:rPr>
        <w:t>тудне значен</w:t>
      </w:r>
      <w:r w:rsidRPr="00E322FD">
        <w:rPr>
          <w:sz w:val="28"/>
          <w:szCs w:val="28"/>
          <w:lang w:val="uk-UA"/>
        </w:rPr>
        <w:t xml:space="preserve">ня </w:t>
      </w:r>
      <w:proofErr w:type="gramStart"/>
      <w:r w:rsidRPr="00E322FD">
        <w:rPr>
          <w:sz w:val="28"/>
          <w:szCs w:val="28"/>
          <w:lang w:val="uk-UA"/>
        </w:rPr>
        <w:t>ударного</w:t>
      </w:r>
      <w:proofErr w:type="gramEnd"/>
      <w:r w:rsidRPr="00E322FD">
        <w:rPr>
          <w:sz w:val="28"/>
          <w:szCs w:val="28"/>
          <w:lang w:val="uk-UA"/>
        </w:rPr>
        <w:t xml:space="preserve"> струму  </w:t>
      </w:r>
      <w:r w:rsidRPr="00E322FD">
        <w:rPr>
          <w:sz w:val="28"/>
          <w:szCs w:val="28"/>
        </w:rPr>
        <w:t>к.з.:</w:t>
      </w:r>
    </w:p>
    <w:p w14:paraId="187D5629" w14:textId="77777777" w:rsidR="00212685" w:rsidRPr="00E322FD" w:rsidRDefault="00212685" w:rsidP="00212685">
      <w:pPr>
        <w:ind w:firstLine="499"/>
        <w:jc w:val="both"/>
        <w:rPr>
          <w:i/>
          <w:sz w:val="28"/>
          <w:szCs w:val="28"/>
          <w:vertAlign w:val="superscript"/>
        </w:rPr>
      </w:pPr>
      <w:r w:rsidRPr="00E322FD">
        <w:rPr>
          <w:i/>
          <w:position w:val="-14"/>
          <w:sz w:val="28"/>
          <w:szCs w:val="28"/>
          <w:vertAlign w:val="superscript"/>
        </w:rPr>
        <w:object w:dxaOrig="2730" w:dyaOrig="435" w14:anchorId="0547B896">
          <v:shape id="_x0000_i1045" type="#_x0000_t75" style="width:136.5pt;height:21.75pt" o:ole="">
            <v:imagedata r:id="rId73" o:title=""/>
          </v:shape>
          <o:OLEObject Type="Embed" ProgID="Equation.3" ShapeID="_x0000_i1045" DrawAspect="Content" ObjectID="_1622295756" r:id="rId74"/>
        </w:object>
      </w:r>
    </w:p>
    <w:p w14:paraId="1B5F1E2A" w14:textId="77777777" w:rsidR="00212685" w:rsidRPr="00E322FD" w:rsidRDefault="00212685" w:rsidP="00212685">
      <w:pPr>
        <w:ind w:firstLine="499"/>
        <w:jc w:val="both"/>
        <w:rPr>
          <w:sz w:val="28"/>
          <w:szCs w:val="28"/>
        </w:rPr>
      </w:pPr>
      <w:r w:rsidRPr="00E322FD">
        <w:rPr>
          <w:sz w:val="28"/>
          <w:szCs w:val="28"/>
        </w:rPr>
        <w:t>де</w:t>
      </w:r>
      <w:r w:rsidRPr="00E322FD">
        <w:rPr>
          <w:sz w:val="28"/>
          <w:szCs w:val="28"/>
        </w:rPr>
        <w:tab/>
      </w:r>
      <w:r w:rsidRPr="00E322FD">
        <w:rPr>
          <w:position w:val="-14"/>
          <w:sz w:val="28"/>
          <w:szCs w:val="28"/>
        </w:rPr>
        <w:object w:dxaOrig="285" w:dyaOrig="435" w14:anchorId="2B811003">
          <v:shape id="_x0000_i1046" type="#_x0000_t75" style="width:14.25pt;height:21.75pt" o:ole="">
            <v:imagedata r:id="rId75" o:title=""/>
          </v:shape>
          <o:OLEObject Type="Embed" ProgID="Equation.3" ShapeID="_x0000_i1046" DrawAspect="Content" ObjectID="_1622295757" r:id="rId76"/>
        </w:object>
      </w:r>
      <w:r w:rsidRPr="00E322FD">
        <w:rPr>
          <w:sz w:val="28"/>
          <w:szCs w:val="28"/>
        </w:rPr>
        <w:t xml:space="preserve"> - ударн</w:t>
      </w:r>
      <w:r w:rsidRPr="00E322FD">
        <w:rPr>
          <w:sz w:val="28"/>
          <w:szCs w:val="28"/>
          <w:lang w:val="uk-UA"/>
        </w:rPr>
        <w:t>и</w:t>
      </w:r>
      <w:r w:rsidRPr="00E322FD">
        <w:rPr>
          <w:sz w:val="28"/>
          <w:szCs w:val="28"/>
        </w:rPr>
        <w:t>й ко</w:t>
      </w:r>
      <w:r w:rsidRPr="00E322FD">
        <w:rPr>
          <w:sz w:val="28"/>
          <w:szCs w:val="28"/>
          <w:lang w:val="uk-UA"/>
        </w:rPr>
        <w:t>е</w:t>
      </w:r>
      <w:r w:rsidRPr="00E322FD">
        <w:rPr>
          <w:sz w:val="28"/>
          <w:szCs w:val="28"/>
        </w:rPr>
        <w:t>ф</w:t>
      </w:r>
      <w:r w:rsidRPr="00E322FD">
        <w:rPr>
          <w:sz w:val="28"/>
          <w:szCs w:val="28"/>
          <w:lang w:val="uk-UA"/>
        </w:rPr>
        <w:t>і</w:t>
      </w:r>
      <w:r w:rsidRPr="00E322FD">
        <w:rPr>
          <w:sz w:val="28"/>
          <w:szCs w:val="28"/>
        </w:rPr>
        <w:t>ц</w:t>
      </w:r>
      <w:r w:rsidRPr="00E322FD">
        <w:rPr>
          <w:sz w:val="28"/>
          <w:szCs w:val="28"/>
          <w:lang w:val="uk-UA"/>
        </w:rPr>
        <w:t>іє</w:t>
      </w:r>
      <w:r w:rsidRPr="00E322FD">
        <w:rPr>
          <w:sz w:val="28"/>
          <w:szCs w:val="28"/>
        </w:rPr>
        <w:t>нт;</w:t>
      </w:r>
    </w:p>
    <w:p w14:paraId="2B14FEBC" w14:textId="77777777" w:rsidR="00212685" w:rsidRPr="00E322FD" w:rsidRDefault="00212685" w:rsidP="00212685">
      <w:pPr>
        <w:ind w:firstLine="499"/>
        <w:jc w:val="both"/>
        <w:rPr>
          <w:sz w:val="28"/>
          <w:szCs w:val="28"/>
          <w:lang w:val="uk-UA"/>
        </w:rPr>
      </w:pPr>
      <w:r w:rsidRPr="00E322FD">
        <w:rPr>
          <w:sz w:val="28"/>
          <w:szCs w:val="28"/>
        </w:rPr>
        <w:tab/>
      </w:r>
      <w:r w:rsidRPr="00E322FD">
        <w:rPr>
          <w:position w:val="-14"/>
          <w:sz w:val="28"/>
          <w:szCs w:val="28"/>
        </w:rPr>
        <w:object w:dxaOrig="285" w:dyaOrig="435" w14:anchorId="114FFB70">
          <v:shape id="_x0000_i1047" type="#_x0000_t75" style="width:14.25pt;height:21.75pt" o:ole="">
            <v:imagedata r:id="rId75" o:title=""/>
          </v:shape>
          <o:OLEObject Type="Embed" ProgID="Equation.3" ShapeID="_x0000_i1047" DrawAspect="Content" ObjectID="_1622295758" r:id="rId77"/>
        </w:object>
      </w:r>
      <w:r w:rsidRPr="00E322FD">
        <w:rPr>
          <w:sz w:val="28"/>
          <w:szCs w:val="28"/>
        </w:rPr>
        <w:t xml:space="preserve">=1,2…1,3 при к.з. на шинах </w:t>
      </w:r>
      <w:proofErr w:type="gramStart"/>
      <w:r w:rsidRPr="00E322FD">
        <w:rPr>
          <w:sz w:val="28"/>
          <w:szCs w:val="28"/>
        </w:rPr>
        <w:t>п</w:t>
      </w:r>
      <w:proofErr w:type="gramEnd"/>
      <w:r w:rsidRPr="00E322FD">
        <w:rPr>
          <w:sz w:val="28"/>
          <w:szCs w:val="28"/>
          <w:lang w:val="uk-UA"/>
        </w:rPr>
        <w:t>і</w:t>
      </w:r>
      <w:r w:rsidRPr="00E322FD">
        <w:rPr>
          <w:sz w:val="28"/>
          <w:szCs w:val="28"/>
        </w:rPr>
        <w:t>дстанц</w:t>
      </w:r>
      <w:r w:rsidRPr="00E322FD">
        <w:rPr>
          <w:sz w:val="28"/>
          <w:szCs w:val="28"/>
          <w:lang w:val="uk-UA"/>
        </w:rPr>
        <w:t>ії</w:t>
      </w:r>
      <w:r w:rsidRPr="00E322FD">
        <w:rPr>
          <w:sz w:val="28"/>
          <w:szCs w:val="28"/>
        </w:rPr>
        <w:t>;</w:t>
      </w:r>
      <w:r w:rsidRPr="00E322FD">
        <w:rPr>
          <w:sz w:val="28"/>
          <w:szCs w:val="28"/>
          <w:lang w:val="uk-UA"/>
        </w:rPr>
        <w:t xml:space="preserve"> </w:t>
      </w:r>
    </w:p>
    <w:p w14:paraId="5F7D4517" w14:textId="77777777" w:rsidR="00212685" w:rsidRPr="00E322FD" w:rsidRDefault="00212685" w:rsidP="00212685">
      <w:pPr>
        <w:ind w:firstLine="499"/>
        <w:jc w:val="both"/>
        <w:rPr>
          <w:sz w:val="28"/>
          <w:szCs w:val="28"/>
        </w:rPr>
      </w:pPr>
      <w:r w:rsidRPr="00E322FD">
        <w:rPr>
          <w:sz w:val="28"/>
          <w:szCs w:val="28"/>
        </w:rPr>
        <w:tab/>
      </w:r>
      <w:r w:rsidRPr="00E322FD">
        <w:rPr>
          <w:position w:val="-14"/>
          <w:sz w:val="28"/>
          <w:szCs w:val="28"/>
        </w:rPr>
        <w:object w:dxaOrig="285" w:dyaOrig="435" w14:anchorId="446DC1F1">
          <v:shape id="_x0000_i1048" type="#_x0000_t75" style="width:14.25pt;height:21.75pt" o:ole="">
            <v:imagedata r:id="rId75" o:title=""/>
          </v:shape>
          <o:OLEObject Type="Embed" ProgID="Equation.3" ShapeID="_x0000_i1048" DrawAspect="Content" ObjectID="_1622295759" r:id="rId78"/>
        </w:object>
      </w:r>
      <w:r w:rsidRPr="00E322FD">
        <w:rPr>
          <w:sz w:val="28"/>
          <w:szCs w:val="28"/>
        </w:rPr>
        <w:t>=1 при к.з. в дальн</w:t>
      </w:r>
      <w:r w:rsidRPr="00E322FD">
        <w:rPr>
          <w:sz w:val="28"/>
          <w:szCs w:val="28"/>
          <w:lang w:val="uk-UA"/>
        </w:rPr>
        <w:t>і</w:t>
      </w:r>
      <w:r w:rsidRPr="00E322FD">
        <w:rPr>
          <w:sz w:val="28"/>
          <w:szCs w:val="28"/>
        </w:rPr>
        <w:t>й точ</w:t>
      </w:r>
      <w:r w:rsidRPr="00E322FD">
        <w:rPr>
          <w:sz w:val="28"/>
          <w:szCs w:val="28"/>
          <w:lang w:val="uk-UA"/>
        </w:rPr>
        <w:t>ці</w:t>
      </w:r>
      <w:r w:rsidRPr="00E322FD">
        <w:rPr>
          <w:sz w:val="28"/>
          <w:szCs w:val="28"/>
        </w:rPr>
        <w:t>;</w:t>
      </w:r>
    </w:p>
    <w:p w14:paraId="63D0788B" w14:textId="77777777" w:rsidR="00212685" w:rsidRPr="00E322FD" w:rsidRDefault="00212685" w:rsidP="00212685">
      <w:pPr>
        <w:ind w:firstLine="499"/>
        <w:jc w:val="both"/>
        <w:rPr>
          <w:sz w:val="28"/>
          <w:szCs w:val="28"/>
        </w:rPr>
      </w:pPr>
      <w:r w:rsidRPr="00E322FD">
        <w:rPr>
          <w:sz w:val="28"/>
          <w:szCs w:val="28"/>
        </w:rPr>
        <w:tab/>
      </w:r>
      <w:r w:rsidRPr="00E322FD">
        <w:rPr>
          <w:position w:val="-14"/>
          <w:sz w:val="28"/>
          <w:szCs w:val="28"/>
        </w:rPr>
        <w:object w:dxaOrig="570" w:dyaOrig="435" w14:anchorId="41B6149D">
          <v:shape id="_x0000_i1049" type="#_x0000_t75" style="width:28.5pt;height:21.75pt" o:ole="">
            <v:imagedata r:id="rId79" o:title=""/>
          </v:shape>
          <o:OLEObject Type="Embed" ProgID="Equation.3" ShapeID="_x0000_i1049" DrawAspect="Content" ObjectID="_1622295760" r:id="rId80"/>
        </w:object>
      </w:r>
      <w:r w:rsidRPr="00E322FD">
        <w:rPr>
          <w:sz w:val="28"/>
          <w:szCs w:val="28"/>
        </w:rPr>
        <w:t xml:space="preserve"> - сума ном</w:t>
      </w:r>
      <w:r w:rsidRPr="00E322FD">
        <w:rPr>
          <w:sz w:val="28"/>
          <w:szCs w:val="28"/>
          <w:lang w:val="uk-UA"/>
        </w:rPr>
        <w:t>і</w:t>
      </w:r>
      <w:r w:rsidRPr="00E322FD">
        <w:rPr>
          <w:sz w:val="28"/>
          <w:szCs w:val="28"/>
        </w:rPr>
        <w:t>нальн</w:t>
      </w:r>
      <w:r w:rsidRPr="00E322FD">
        <w:rPr>
          <w:sz w:val="28"/>
          <w:szCs w:val="28"/>
          <w:lang w:val="uk-UA"/>
        </w:rPr>
        <w:t>и</w:t>
      </w:r>
      <w:r w:rsidRPr="00E322FD">
        <w:rPr>
          <w:sz w:val="28"/>
          <w:szCs w:val="28"/>
        </w:rPr>
        <w:t xml:space="preserve">х </w:t>
      </w:r>
      <w:r w:rsidRPr="00E322FD">
        <w:rPr>
          <w:sz w:val="28"/>
          <w:szCs w:val="28"/>
          <w:lang w:val="uk-UA"/>
        </w:rPr>
        <w:t>струмів</w:t>
      </w:r>
      <w:r w:rsidRPr="00E322FD">
        <w:rPr>
          <w:sz w:val="28"/>
          <w:szCs w:val="28"/>
        </w:rPr>
        <w:t xml:space="preserve"> АД </w:t>
      </w:r>
      <w:r w:rsidRPr="00E322FD">
        <w:rPr>
          <w:sz w:val="28"/>
          <w:szCs w:val="28"/>
          <w:lang w:val="uk-UA"/>
        </w:rPr>
        <w:t>потужністю більше</w:t>
      </w:r>
      <w:r w:rsidRPr="00E322FD">
        <w:rPr>
          <w:sz w:val="28"/>
          <w:szCs w:val="28"/>
        </w:rPr>
        <w:t xml:space="preserve"> 100кВт.</w:t>
      </w:r>
    </w:p>
    <w:p w14:paraId="4FAD49A2" w14:textId="77777777" w:rsidR="00212685" w:rsidRPr="00E322FD" w:rsidRDefault="00212685" w:rsidP="00212685">
      <w:pPr>
        <w:autoSpaceDE w:val="0"/>
        <w:autoSpaceDN w:val="0"/>
        <w:adjustRightInd w:val="0"/>
        <w:jc w:val="both"/>
        <w:rPr>
          <w:sz w:val="28"/>
          <w:szCs w:val="28"/>
        </w:rPr>
      </w:pPr>
      <w:r w:rsidRPr="00E322FD">
        <w:rPr>
          <w:sz w:val="28"/>
          <w:szCs w:val="28"/>
          <w:lang w:val="uk-UA"/>
        </w:rPr>
        <w:t>Значення ударного струму, що діє</w:t>
      </w:r>
      <w:r w:rsidRPr="00E322FD">
        <w:rPr>
          <w:sz w:val="28"/>
          <w:szCs w:val="28"/>
        </w:rPr>
        <w:t>:</w:t>
      </w:r>
    </w:p>
    <w:p w14:paraId="45EE9D39" w14:textId="77777777" w:rsidR="00212685" w:rsidRPr="00E322FD" w:rsidRDefault="00212685" w:rsidP="00212685">
      <w:pPr>
        <w:ind w:firstLine="499"/>
        <w:jc w:val="both"/>
        <w:rPr>
          <w:sz w:val="28"/>
          <w:szCs w:val="28"/>
        </w:rPr>
      </w:pPr>
      <w:r w:rsidRPr="00E322FD">
        <w:rPr>
          <w:position w:val="-16"/>
          <w:sz w:val="28"/>
          <w:szCs w:val="28"/>
        </w:rPr>
        <w:object w:dxaOrig="2595" w:dyaOrig="435" w14:anchorId="0141B19E">
          <v:shape id="_x0000_i1050" type="#_x0000_t75" style="width:129.75pt;height:21.75pt" o:ole="">
            <v:imagedata r:id="rId81" o:title=""/>
          </v:shape>
          <o:OLEObject Type="Embed" ProgID="Equation.3" ShapeID="_x0000_i1050" DrawAspect="Content" ObjectID="_1622295761" r:id="rId82"/>
        </w:object>
      </w:r>
    </w:p>
    <w:p w14:paraId="6E127795" w14:textId="41A762BC" w:rsidR="00212685" w:rsidRPr="00E322FD" w:rsidRDefault="00212685" w:rsidP="00212685">
      <w:pPr>
        <w:ind w:firstLine="499"/>
        <w:jc w:val="both"/>
        <w:rPr>
          <w:sz w:val="28"/>
          <w:szCs w:val="28"/>
          <w:lang w:val="uk-UA"/>
        </w:rPr>
      </w:pPr>
      <w:r w:rsidRPr="00E322FD">
        <w:rPr>
          <w:sz w:val="28"/>
          <w:szCs w:val="28"/>
          <w:lang w:val="uk-UA"/>
        </w:rPr>
        <w:t>Розрахунок струмів</w:t>
      </w:r>
      <w:r w:rsidRPr="00E322FD">
        <w:rPr>
          <w:sz w:val="28"/>
          <w:szCs w:val="28"/>
        </w:rPr>
        <w:t xml:space="preserve"> к.з. </w:t>
      </w:r>
      <w:r w:rsidRPr="00E322FD">
        <w:rPr>
          <w:sz w:val="28"/>
          <w:szCs w:val="28"/>
          <w:lang w:val="uk-UA"/>
        </w:rPr>
        <w:t xml:space="preserve">зводимо </w:t>
      </w:r>
      <w:r w:rsidRPr="00E322FD">
        <w:rPr>
          <w:sz w:val="28"/>
          <w:szCs w:val="28"/>
        </w:rPr>
        <w:t xml:space="preserve"> в таблиц</w:t>
      </w:r>
      <w:r w:rsidRPr="00E322FD">
        <w:rPr>
          <w:sz w:val="28"/>
          <w:szCs w:val="28"/>
          <w:lang w:val="uk-UA"/>
        </w:rPr>
        <w:t xml:space="preserve">ю </w:t>
      </w:r>
      <w:r w:rsidR="00AD7F06">
        <w:rPr>
          <w:sz w:val="28"/>
          <w:szCs w:val="28"/>
          <w:lang w:val="uk-UA"/>
        </w:rPr>
        <w:t>2.5</w:t>
      </w:r>
    </w:p>
    <w:p w14:paraId="55829433" w14:textId="77777777" w:rsidR="00212685" w:rsidRPr="00E322FD" w:rsidRDefault="00212685" w:rsidP="00212685">
      <w:pPr>
        <w:rPr>
          <w:sz w:val="28"/>
          <w:szCs w:val="28"/>
          <w:lang w:val="uk-UA"/>
        </w:rPr>
      </w:pPr>
      <w:r w:rsidRPr="00E322FD">
        <w:rPr>
          <w:i/>
          <w:sz w:val="28"/>
          <w:szCs w:val="28"/>
          <w:lang w:val="en-US"/>
        </w:rPr>
        <w:t>X</w:t>
      </w:r>
      <w:r w:rsidRPr="00E322FD">
        <w:rPr>
          <w:i/>
          <w:sz w:val="28"/>
          <w:szCs w:val="28"/>
          <w:vertAlign w:val="subscript"/>
        </w:rPr>
        <w:t>т</w:t>
      </w:r>
      <w:r w:rsidRPr="00E322FD">
        <w:rPr>
          <w:i/>
          <w:sz w:val="28"/>
          <w:szCs w:val="28"/>
          <w:lang w:val="uk-UA"/>
        </w:rPr>
        <w:t xml:space="preserve"> = 0,025</w:t>
      </w:r>
    </w:p>
    <w:p w14:paraId="0D7C5926" w14:textId="77777777" w:rsidR="00212685" w:rsidRPr="00E322FD" w:rsidRDefault="00212685" w:rsidP="00212685">
      <w:pPr>
        <w:rPr>
          <w:sz w:val="28"/>
          <w:szCs w:val="28"/>
          <w:lang w:val="uk-UA"/>
        </w:rPr>
      </w:pPr>
      <w:r w:rsidRPr="00E322FD">
        <w:rPr>
          <w:i/>
          <w:sz w:val="28"/>
          <w:szCs w:val="28"/>
          <w:lang w:val="en-US"/>
        </w:rPr>
        <w:t>X</w:t>
      </w:r>
      <w:r w:rsidRPr="00E322FD">
        <w:rPr>
          <w:i/>
          <w:sz w:val="28"/>
          <w:szCs w:val="28"/>
          <w:vertAlign w:val="subscript"/>
        </w:rPr>
        <w:t>мк</w:t>
      </w:r>
      <w:r w:rsidRPr="00E322FD">
        <w:rPr>
          <w:i/>
          <w:sz w:val="28"/>
          <w:szCs w:val="28"/>
          <w:lang w:val="uk-UA"/>
        </w:rPr>
        <w:t xml:space="preserve"> = 0,00082</w:t>
      </w:r>
    </w:p>
    <w:p w14:paraId="7674BA81" w14:textId="77777777" w:rsidR="00212685" w:rsidRPr="00E322FD" w:rsidRDefault="00212685" w:rsidP="00212685">
      <w:pPr>
        <w:rPr>
          <w:sz w:val="28"/>
          <w:szCs w:val="28"/>
          <w:lang w:val="uk-UA"/>
        </w:rPr>
      </w:pPr>
      <w:r w:rsidRPr="00E322FD">
        <w:rPr>
          <w:position w:val="-32"/>
          <w:sz w:val="28"/>
          <w:szCs w:val="28"/>
        </w:rPr>
        <w:object w:dxaOrig="570" w:dyaOrig="720" w14:anchorId="5047A110">
          <v:shape id="_x0000_i1051" type="#_x0000_t75" style="width:28.5pt;height:36pt" o:ole="">
            <v:imagedata r:id="rId83" o:title=""/>
          </v:shape>
          <o:OLEObject Type="Embed" ProgID="Equation.3" ShapeID="_x0000_i1051" DrawAspect="Content" ObjectID="_1622295762" r:id="rId84"/>
        </w:object>
      </w:r>
      <w:r w:rsidRPr="00E322FD">
        <w:rPr>
          <w:sz w:val="28"/>
          <w:szCs w:val="28"/>
          <w:lang w:val="uk-UA"/>
        </w:rPr>
        <w:t>= 0,02</w:t>
      </w:r>
    </w:p>
    <w:p w14:paraId="20EC4951" w14:textId="36FC9A00" w:rsidR="005C194C" w:rsidRDefault="00212685" w:rsidP="00212685">
      <w:pPr>
        <w:rPr>
          <w:i/>
          <w:sz w:val="28"/>
          <w:szCs w:val="28"/>
          <w:lang w:val="uk-UA"/>
        </w:rPr>
      </w:pPr>
      <w:r w:rsidRPr="00E322FD">
        <w:rPr>
          <w:i/>
          <w:sz w:val="28"/>
          <w:szCs w:val="28"/>
          <w:lang w:val="en-US"/>
        </w:rPr>
        <w:t>X</w:t>
      </w:r>
      <w:r w:rsidRPr="00E322FD">
        <w:rPr>
          <w:i/>
          <w:sz w:val="28"/>
          <w:szCs w:val="28"/>
          <w:vertAlign w:val="subscript"/>
        </w:rPr>
        <w:t>зс</w:t>
      </w:r>
      <w:r w:rsidRPr="00E322FD">
        <w:rPr>
          <w:i/>
          <w:sz w:val="28"/>
          <w:szCs w:val="28"/>
          <w:vertAlign w:val="subscript"/>
          <w:lang w:val="uk-UA"/>
        </w:rPr>
        <w:t xml:space="preserve"> </w:t>
      </w:r>
      <w:r w:rsidR="006C1C56">
        <w:rPr>
          <w:i/>
          <w:sz w:val="28"/>
          <w:szCs w:val="28"/>
          <w:lang w:val="uk-UA"/>
        </w:rPr>
        <w:t>= 0</w:t>
      </w:r>
      <w:proofErr w:type="gramStart"/>
      <w:r w:rsidR="006C1C56">
        <w:rPr>
          <w:i/>
          <w:sz w:val="28"/>
          <w:szCs w:val="28"/>
          <w:lang w:val="uk-UA"/>
        </w:rPr>
        <w:t>,09</w:t>
      </w:r>
      <w:proofErr w:type="gramEnd"/>
    </w:p>
    <w:p w14:paraId="668011C9" w14:textId="5A37336B" w:rsidR="005C194C" w:rsidRDefault="005C194C" w:rsidP="00212685">
      <w:pPr>
        <w:rPr>
          <w:i/>
          <w:sz w:val="28"/>
          <w:szCs w:val="28"/>
          <w:lang w:val="uk-UA"/>
        </w:rPr>
      </w:pPr>
    </w:p>
    <w:p w14:paraId="12BC8330" w14:textId="77777777" w:rsidR="005C194C" w:rsidRPr="00E322FD" w:rsidRDefault="005C194C" w:rsidP="00212685">
      <w:pPr>
        <w:rPr>
          <w:sz w:val="28"/>
          <w:szCs w:val="28"/>
          <w:lang w:val="uk-UA"/>
        </w:rPr>
      </w:pPr>
    </w:p>
    <w:p w14:paraId="338D3527" w14:textId="74915EB5" w:rsidR="00212685" w:rsidRPr="00E322FD" w:rsidRDefault="00212685" w:rsidP="00212685">
      <w:pPr>
        <w:jc w:val="right"/>
        <w:rPr>
          <w:sz w:val="28"/>
          <w:szCs w:val="28"/>
          <w:lang w:val="uk-UA"/>
        </w:rPr>
      </w:pPr>
      <w:r w:rsidRPr="00E322FD">
        <w:rPr>
          <w:sz w:val="28"/>
          <w:szCs w:val="28"/>
        </w:rPr>
        <w:t>Таблиц</w:t>
      </w:r>
      <w:r w:rsidRPr="00E322FD">
        <w:rPr>
          <w:sz w:val="28"/>
          <w:szCs w:val="28"/>
          <w:lang w:val="uk-UA"/>
        </w:rPr>
        <w:t xml:space="preserve">я </w:t>
      </w:r>
      <w:r w:rsidR="00AD7F06">
        <w:rPr>
          <w:sz w:val="28"/>
          <w:szCs w:val="28"/>
          <w:lang w:val="uk-UA"/>
        </w:rPr>
        <w:t>2.5</w:t>
      </w:r>
      <w:r w:rsidRPr="00E322FD">
        <w:rPr>
          <w:sz w:val="28"/>
          <w:szCs w:val="28"/>
          <w:lang w:val="uk-UA"/>
        </w:rPr>
        <w:t xml:space="preserve"> – Розрахунок струмів КЗ </w:t>
      </w:r>
    </w:p>
    <w:tbl>
      <w:tblPr>
        <w:tblW w:w="9719" w:type="dxa"/>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4"/>
        <w:gridCol w:w="1206"/>
        <w:gridCol w:w="1206"/>
        <w:gridCol w:w="905"/>
        <w:gridCol w:w="904"/>
        <w:gridCol w:w="905"/>
        <w:gridCol w:w="1055"/>
        <w:gridCol w:w="909"/>
        <w:gridCol w:w="904"/>
        <w:gridCol w:w="931"/>
      </w:tblGrid>
      <w:tr w:rsidR="00212685" w:rsidRPr="00E322FD" w14:paraId="37272163" w14:textId="77777777" w:rsidTr="00AC007A">
        <w:trPr>
          <w:trHeight w:val="226"/>
        </w:trPr>
        <w:tc>
          <w:tcPr>
            <w:tcW w:w="794" w:type="dxa"/>
            <w:vMerge w:val="restart"/>
            <w:tcBorders>
              <w:top w:val="single" w:sz="4" w:space="0" w:color="auto"/>
              <w:left w:val="single" w:sz="4" w:space="0" w:color="auto"/>
              <w:bottom w:val="single" w:sz="4" w:space="0" w:color="auto"/>
              <w:right w:val="single" w:sz="4" w:space="0" w:color="auto"/>
            </w:tcBorders>
            <w:vAlign w:val="center"/>
            <w:hideMark/>
          </w:tcPr>
          <w:p w14:paraId="4B3CEF8F" w14:textId="77777777" w:rsidR="00212685" w:rsidRPr="00E322FD" w:rsidRDefault="00212685" w:rsidP="00AC007A">
            <w:pPr>
              <w:jc w:val="both"/>
              <w:rPr>
                <w:sz w:val="28"/>
                <w:szCs w:val="28"/>
                <w:lang w:val="uk-UA"/>
              </w:rPr>
            </w:pPr>
            <w:r w:rsidRPr="00E322FD">
              <w:rPr>
                <w:sz w:val="28"/>
                <w:szCs w:val="28"/>
              </w:rPr>
              <w:t xml:space="preserve">Точки </w:t>
            </w:r>
            <w:r w:rsidRPr="00E322FD">
              <w:rPr>
                <w:sz w:val="28"/>
                <w:szCs w:val="28"/>
                <w:lang w:val="uk-UA"/>
              </w:rPr>
              <w:t>розрахунку</w:t>
            </w:r>
          </w:p>
        </w:tc>
        <w:tc>
          <w:tcPr>
            <w:tcW w:w="7090" w:type="dxa"/>
            <w:gridSpan w:val="7"/>
            <w:tcBorders>
              <w:top w:val="single" w:sz="4" w:space="0" w:color="auto"/>
              <w:left w:val="single" w:sz="4" w:space="0" w:color="auto"/>
              <w:bottom w:val="single" w:sz="4" w:space="0" w:color="auto"/>
              <w:right w:val="single" w:sz="4" w:space="0" w:color="auto"/>
            </w:tcBorders>
            <w:hideMark/>
          </w:tcPr>
          <w:p w14:paraId="7BBF2B58" w14:textId="77777777" w:rsidR="00212685" w:rsidRPr="00E322FD" w:rsidRDefault="00212685" w:rsidP="00AC007A">
            <w:pPr>
              <w:jc w:val="both"/>
              <w:rPr>
                <w:sz w:val="28"/>
                <w:szCs w:val="28"/>
              </w:rPr>
            </w:pPr>
            <w:r w:rsidRPr="00E322FD">
              <w:rPr>
                <w:sz w:val="28"/>
                <w:szCs w:val="28"/>
                <w:lang w:val="uk-UA"/>
              </w:rPr>
              <w:t>Опір</w:t>
            </w:r>
            <w:r w:rsidRPr="00E322FD">
              <w:rPr>
                <w:sz w:val="28"/>
                <w:szCs w:val="28"/>
              </w:rPr>
              <w:t>, Ом</w:t>
            </w:r>
          </w:p>
        </w:tc>
        <w:tc>
          <w:tcPr>
            <w:tcW w:w="1835" w:type="dxa"/>
            <w:gridSpan w:val="2"/>
            <w:tcBorders>
              <w:top w:val="single" w:sz="4" w:space="0" w:color="auto"/>
              <w:left w:val="single" w:sz="4" w:space="0" w:color="auto"/>
              <w:bottom w:val="single" w:sz="4" w:space="0" w:color="auto"/>
              <w:right w:val="single" w:sz="4" w:space="0" w:color="auto"/>
            </w:tcBorders>
            <w:hideMark/>
          </w:tcPr>
          <w:p w14:paraId="6FEECC79" w14:textId="77777777" w:rsidR="00212685" w:rsidRPr="00E322FD" w:rsidRDefault="00212685" w:rsidP="00AC007A">
            <w:pPr>
              <w:jc w:val="both"/>
              <w:rPr>
                <w:sz w:val="28"/>
                <w:szCs w:val="28"/>
              </w:rPr>
            </w:pPr>
            <w:r w:rsidRPr="00E322FD">
              <w:rPr>
                <w:sz w:val="28"/>
                <w:szCs w:val="28"/>
                <w:lang w:val="uk-UA"/>
              </w:rPr>
              <w:t>Струми</w:t>
            </w:r>
            <w:r w:rsidRPr="00E322FD">
              <w:rPr>
                <w:sz w:val="28"/>
                <w:szCs w:val="28"/>
              </w:rPr>
              <w:t xml:space="preserve"> к.з.</w:t>
            </w:r>
          </w:p>
        </w:tc>
      </w:tr>
      <w:tr w:rsidR="00212685" w:rsidRPr="00E322FD" w14:paraId="07F6750D" w14:textId="77777777" w:rsidTr="00AC007A">
        <w:trPr>
          <w:trHeight w:val="676"/>
        </w:trPr>
        <w:tc>
          <w:tcPr>
            <w:tcW w:w="794" w:type="dxa"/>
            <w:vMerge/>
            <w:tcBorders>
              <w:top w:val="single" w:sz="4" w:space="0" w:color="auto"/>
              <w:left w:val="single" w:sz="4" w:space="0" w:color="auto"/>
              <w:bottom w:val="single" w:sz="4" w:space="0" w:color="auto"/>
              <w:right w:val="single" w:sz="4" w:space="0" w:color="auto"/>
            </w:tcBorders>
            <w:vAlign w:val="center"/>
            <w:hideMark/>
          </w:tcPr>
          <w:p w14:paraId="7338AE4D" w14:textId="77777777" w:rsidR="00212685" w:rsidRPr="00E322FD" w:rsidRDefault="00212685" w:rsidP="00AC007A">
            <w:pPr>
              <w:jc w:val="both"/>
              <w:rPr>
                <w:sz w:val="28"/>
                <w:szCs w:val="28"/>
                <w:lang w:val="uk-UA"/>
              </w:rPr>
            </w:pPr>
          </w:p>
        </w:tc>
        <w:tc>
          <w:tcPr>
            <w:tcW w:w="1206" w:type="dxa"/>
            <w:tcBorders>
              <w:top w:val="single" w:sz="4" w:space="0" w:color="auto"/>
              <w:left w:val="single" w:sz="4" w:space="0" w:color="auto"/>
              <w:bottom w:val="single" w:sz="4" w:space="0" w:color="auto"/>
              <w:right w:val="single" w:sz="4" w:space="0" w:color="auto"/>
            </w:tcBorders>
            <w:vAlign w:val="center"/>
            <w:hideMark/>
          </w:tcPr>
          <w:p w14:paraId="6083A9EB" w14:textId="77777777" w:rsidR="00212685" w:rsidRPr="00E322FD" w:rsidRDefault="00212685" w:rsidP="00AC007A">
            <w:pPr>
              <w:jc w:val="both"/>
              <w:rPr>
                <w:i/>
                <w:sz w:val="28"/>
                <w:szCs w:val="28"/>
                <w:vertAlign w:val="subscript"/>
              </w:rPr>
            </w:pPr>
            <w:r w:rsidRPr="00E322FD">
              <w:rPr>
                <w:i/>
                <w:sz w:val="28"/>
                <w:szCs w:val="28"/>
                <w:lang w:val="en-US"/>
              </w:rPr>
              <w:t>R</w:t>
            </w:r>
            <w:r w:rsidRPr="00E322FD">
              <w:rPr>
                <w:i/>
                <w:sz w:val="28"/>
                <w:szCs w:val="28"/>
                <w:vertAlign w:val="subscript"/>
              </w:rPr>
              <w:t>т</w:t>
            </w:r>
          </w:p>
        </w:tc>
        <w:tc>
          <w:tcPr>
            <w:tcW w:w="1206" w:type="dxa"/>
            <w:tcBorders>
              <w:top w:val="single" w:sz="4" w:space="0" w:color="auto"/>
              <w:left w:val="single" w:sz="4" w:space="0" w:color="auto"/>
              <w:bottom w:val="single" w:sz="4" w:space="0" w:color="auto"/>
              <w:right w:val="single" w:sz="4" w:space="0" w:color="auto"/>
            </w:tcBorders>
            <w:vAlign w:val="center"/>
            <w:hideMark/>
          </w:tcPr>
          <w:p w14:paraId="361A9694" w14:textId="77777777" w:rsidR="00212685" w:rsidRPr="00E322FD" w:rsidRDefault="00212685" w:rsidP="00AC007A">
            <w:pPr>
              <w:jc w:val="both"/>
              <w:rPr>
                <w:sz w:val="28"/>
                <w:szCs w:val="28"/>
              </w:rPr>
            </w:pPr>
            <w:r w:rsidRPr="00E322FD">
              <w:rPr>
                <w:i/>
                <w:sz w:val="28"/>
                <w:szCs w:val="28"/>
                <w:lang w:val="en-US"/>
              </w:rPr>
              <w:t>R</w:t>
            </w:r>
            <w:r w:rsidRPr="00E322FD">
              <w:rPr>
                <w:i/>
                <w:sz w:val="28"/>
                <w:szCs w:val="28"/>
                <w:vertAlign w:val="subscript"/>
              </w:rPr>
              <w:t>мк</w:t>
            </w:r>
          </w:p>
        </w:tc>
        <w:tc>
          <w:tcPr>
            <w:tcW w:w="905" w:type="dxa"/>
            <w:tcBorders>
              <w:top w:val="single" w:sz="4" w:space="0" w:color="auto"/>
              <w:left w:val="single" w:sz="4" w:space="0" w:color="auto"/>
              <w:bottom w:val="single" w:sz="4" w:space="0" w:color="auto"/>
              <w:right w:val="single" w:sz="4" w:space="0" w:color="auto"/>
            </w:tcBorders>
            <w:vAlign w:val="center"/>
            <w:hideMark/>
          </w:tcPr>
          <w:p w14:paraId="350F8F6C" w14:textId="77777777" w:rsidR="00212685" w:rsidRPr="00E322FD" w:rsidRDefault="00212685" w:rsidP="00AC007A">
            <w:pPr>
              <w:jc w:val="both"/>
              <w:rPr>
                <w:sz w:val="28"/>
                <w:szCs w:val="28"/>
              </w:rPr>
            </w:pPr>
            <w:r w:rsidRPr="00E322FD">
              <w:rPr>
                <w:i/>
                <w:sz w:val="28"/>
                <w:szCs w:val="28"/>
                <w:lang w:val="en-US"/>
              </w:rPr>
              <w:t>R</w:t>
            </w:r>
            <w:r w:rsidRPr="00E322FD">
              <w:rPr>
                <w:i/>
                <w:sz w:val="28"/>
                <w:szCs w:val="28"/>
                <w:vertAlign w:val="subscript"/>
              </w:rPr>
              <w:t>гк</w:t>
            </w:r>
          </w:p>
        </w:tc>
        <w:tc>
          <w:tcPr>
            <w:tcW w:w="904" w:type="dxa"/>
            <w:tcBorders>
              <w:top w:val="single" w:sz="4" w:space="0" w:color="auto"/>
              <w:left w:val="single" w:sz="4" w:space="0" w:color="auto"/>
              <w:bottom w:val="single" w:sz="4" w:space="0" w:color="auto"/>
              <w:right w:val="single" w:sz="4" w:space="0" w:color="auto"/>
            </w:tcBorders>
            <w:vAlign w:val="center"/>
            <w:hideMark/>
          </w:tcPr>
          <w:p w14:paraId="30FDEC0A" w14:textId="77777777" w:rsidR="00212685" w:rsidRPr="00E322FD" w:rsidRDefault="00212685" w:rsidP="00AC007A">
            <w:pPr>
              <w:jc w:val="both"/>
              <w:rPr>
                <w:sz w:val="28"/>
                <w:szCs w:val="28"/>
                <w:vertAlign w:val="subscript"/>
              </w:rPr>
            </w:pPr>
            <w:r w:rsidRPr="00E322FD">
              <w:rPr>
                <w:position w:val="-32"/>
                <w:sz w:val="28"/>
                <w:szCs w:val="28"/>
                <w:vertAlign w:val="subscript"/>
              </w:rPr>
              <w:object w:dxaOrig="570" w:dyaOrig="720" w14:anchorId="66FAB229">
                <v:shape id="_x0000_i1052" type="#_x0000_t75" style="width:28.5pt;height:36pt" o:ole="">
                  <v:imagedata r:id="rId85" o:title=""/>
                </v:shape>
                <o:OLEObject Type="Embed" ProgID="Equation.3" ShapeID="_x0000_i1052" DrawAspect="Content" ObjectID="_1622295763" r:id="rId86"/>
              </w:object>
            </w:r>
          </w:p>
        </w:tc>
        <w:tc>
          <w:tcPr>
            <w:tcW w:w="905" w:type="dxa"/>
            <w:tcBorders>
              <w:top w:val="single" w:sz="4" w:space="0" w:color="auto"/>
              <w:left w:val="single" w:sz="4" w:space="0" w:color="auto"/>
              <w:bottom w:val="single" w:sz="4" w:space="0" w:color="auto"/>
              <w:right w:val="single" w:sz="4" w:space="0" w:color="auto"/>
            </w:tcBorders>
            <w:vAlign w:val="center"/>
            <w:hideMark/>
          </w:tcPr>
          <w:p w14:paraId="18551241" w14:textId="77777777" w:rsidR="00212685" w:rsidRPr="00E322FD" w:rsidRDefault="00212685" w:rsidP="00AC007A">
            <w:pPr>
              <w:jc w:val="both"/>
              <w:rPr>
                <w:i/>
                <w:sz w:val="28"/>
                <w:szCs w:val="28"/>
              </w:rPr>
            </w:pPr>
            <w:r w:rsidRPr="00E322FD">
              <w:rPr>
                <w:i/>
                <w:sz w:val="28"/>
                <w:szCs w:val="28"/>
              </w:rPr>
              <w:t>∑</w:t>
            </w:r>
            <w:r w:rsidRPr="00E322FD">
              <w:rPr>
                <w:i/>
                <w:sz w:val="28"/>
                <w:szCs w:val="28"/>
                <w:lang w:val="en-US"/>
              </w:rPr>
              <w:t>R</w:t>
            </w:r>
          </w:p>
        </w:tc>
        <w:tc>
          <w:tcPr>
            <w:tcW w:w="1055" w:type="dxa"/>
            <w:tcBorders>
              <w:top w:val="single" w:sz="4" w:space="0" w:color="auto"/>
              <w:left w:val="single" w:sz="4" w:space="0" w:color="auto"/>
              <w:bottom w:val="single" w:sz="4" w:space="0" w:color="auto"/>
              <w:right w:val="single" w:sz="4" w:space="0" w:color="auto"/>
            </w:tcBorders>
            <w:vAlign w:val="center"/>
            <w:hideMark/>
          </w:tcPr>
          <w:p w14:paraId="12A9FA31" w14:textId="77777777" w:rsidR="00212685" w:rsidRPr="00E322FD" w:rsidRDefault="00212685" w:rsidP="00AC007A">
            <w:pPr>
              <w:jc w:val="both"/>
              <w:rPr>
                <w:sz w:val="28"/>
                <w:szCs w:val="28"/>
              </w:rPr>
            </w:pPr>
            <w:r w:rsidRPr="00E322FD">
              <w:rPr>
                <w:i/>
                <w:sz w:val="28"/>
                <w:szCs w:val="28"/>
                <w:lang w:val="en-US"/>
              </w:rPr>
              <w:t>X</w:t>
            </w:r>
            <w:r w:rsidRPr="00E322FD">
              <w:rPr>
                <w:i/>
                <w:sz w:val="28"/>
                <w:szCs w:val="28"/>
                <w:vertAlign w:val="subscript"/>
              </w:rPr>
              <w:t>гк</w:t>
            </w:r>
          </w:p>
        </w:tc>
        <w:tc>
          <w:tcPr>
            <w:tcW w:w="905" w:type="dxa"/>
            <w:tcBorders>
              <w:top w:val="single" w:sz="4" w:space="0" w:color="auto"/>
              <w:left w:val="single" w:sz="4" w:space="0" w:color="auto"/>
              <w:bottom w:val="single" w:sz="4" w:space="0" w:color="auto"/>
              <w:right w:val="single" w:sz="4" w:space="0" w:color="auto"/>
            </w:tcBorders>
            <w:vAlign w:val="center"/>
            <w:hideMark/>
          </w:tcPr>
          <w:p w14:paraId="1DEFF495" w14:textId="77777777" w:rsidR="00212685" w:rsidRPr="00E322FD" w:rsidRDefault="00212685" w:rsidP="00AC007A">
            <w:pPr>
              <w:jc w:val="both"/>
              <w:rPr>
                <w:i/>
                <w:sz w:val="28"/>
                <w:szCs w:val="28"/>
              </w:rPr>
            </w:pPr>
            <w:r w:rsidRPr="00E322FD">
              <w:rPr>
                <w:i/>
                <w:sz w:val="28"/>
                <w:szCs w:val="28"/>
              </w:rPr>
              <w:t>∑</w:t>
            </w:r>
            <w:r w:rsidRPr="00E322FD">
              <w:rPr>
                <w:i/>
                <w:sz w:val="28"/>
                <w:szCs w:val="28"/>
                <w:lang w:val="en-US"/>
              </w:rPr>
              <w:t>X</w:t>
            </w:r>
          </w:p>
        </w:tc>
        <w:tc>
          <w:tcPr>
            <w:tcW w:w="904" w:type="dxa"/>
            <w:tcBorders>
              <w:top w:val="single" w:sz="4" w:space="0" w:color="auto"/>
              <w:left w:val="single" w:sz="4" w:space="0" w:color="auto"/>
              <w:bottom w:val="single" w:sz="4" w:space="0" w:color="auto"/>
              <w:right w:val="single" w:sz="4" w:space="0" w:color="auto"/>
            </w:tcBorders>
            <w:vAlign w:val="center"/>
            <w:hideMark/>
          </w:tcPr>
          <w:p w14:paraId="1986B63F" w14:textId="77777777" w:rsidR="00212685" w:rsidRPr="00E322FD" w:rsidRDefault="00212685" w:rsidP="00AC007A">
            <w:pPr>
              <w:jc w:val="both"/>
              <w:rPr>
                <w:sz w:val="28"/>
                <w:szCs w:val="28"/>
              </w:rPr>
            </w:pPr>
            <w:r w:rsidRPr="00E322FD">
              <w:rPr>
                <w:sz w:val="28"/>
                <w:szCs w:val="28"/>
                <w:lang w:val="en-US"/>
              </w:rPr>
              <w:t>I</w:t>
            </w:r>
            <w:r w:rsidRPr="00E322FD">
              <w:rPr>
                <w:sz w:val="28"/>
                <w:szCs w:val="28"/>
                <w:vertAlign w:val="subscript"/>
              </w:rPr>
              <w:t>к</w:t>
            </w:r>
            <w:r w:rsidRPr="00E322FD">
              <w:rPr>
                <w:sz w:val="28"/>
                <w:szCs w:val="28"/>
                <w:vertAlign w:val="superscript"/>
              </w:rPr>
              <w:t>(3)</w:t>
            </w:r>
            <w:r w:rsidRPr="00E322FD">
              <w:rPr>
                <w:sz w:val="28"/>
                <w:szCs w:val="28"/>
              </w:rPr>
              <w:t>, кА</w:t>
            </w:r>
          </w:p>
        </w:tc>
        <w:tc>
          <w:tcPr>
            <w:tcW w:w="931" w:type="dxa"/>
            <w:tcBorders>
              <w:top w:val="single" w:sz="4" w:space="0" w:color="auto"/>
              <w:left w:val="single" w:sz="4" w:space="0" w:color="auto"/>
              <w:bottom w:val="single" w:sz="4" w:space="0" w:color="auto"/>
              <w:right w:val="single" w:sz="4" w:space="0" w:color="auto"/>
            </w:tcBorders>
            <w:vAlign w:val="center"/>
            <w:hideMark/>
          </w:tcPr>
          <w:p w14:paraId="600A589D" w14:textId="77777777" w:rsidR="00212685" w:rsidRPr="00E322FD" w:rsidRDefault="00212685" w:rsidP="00AC007A">
            <w:pPr>
              <w:jc w:val="both"/>
              <w:rPr>
                <w:sz w:val="28"/>
                <w:szCs w:val="28"/>
              </w:rPr>
            </w:pPr>
            <w:r w:rsidRPr="00E322FD">
              <w:rPr>
                <w:sz w:val="28"/>
                <w:szCs w:val="28"/>
                <w:lang w:val="en-US"/>
              </w:rPr>
              <w:t>I</w:t>
            </w:r>
            <w:r w:rsidRPr="00E322FD">
              <w:rPr>
                <w:sz w:val="28"/>
                <w:szCs w:val="28"/>
                <w:vertAlign w:val="subscript"/>
              </w:rPr>
              <w:t>к</w:t>
            </w:r>
            <w:r w:rsidRPr="00E322FD">
              <w:rPr>
                <w:sz w:val="28"/>
                <w:szCs w:val="28"/>
                <w:vertAlign w:val="superscript"/>
              </w:rPr>
              <w:t>(2)</w:t>
            </w:r>
            <w:r w:rsidRPr="00E322FD">
              <w:rPr>
                <w:sz w:val="28"/>
                <w:szCs w:val="28"/>
              </w:rPr>
              <w:t>, кА</w:t>
            </w:r>
          </w:p>
        </w:tc>
      </w:tr>
      <w:tr w:rsidR="00212685" w:rsidRPr="00E322FD" w14:paraId="7A4DBB04" w14:textId="77777777" w:rsidTr="00AC007A">
        <w:trPr>
          <w:trHeight w:val="398"/>
        </w:trPr>
        <w:tc>
          <w:tcPr>
            <w:tcW w:w="794" w:type="dxa"/>
            <w:tcBorders>
              <w:top w:val="single" w:sz="4" w:space="0" w:color="auto"/>
              <w:left w:val="single" w:sz="4" w:space="0" w:color="auto"/>
              <w:bottom w:val="single" w:sz="4" w:space="0" w:color="auto"/>
              <w:right w:val="single" w:sz="4" w:space="0" w:color="auto"/>
            </w:tcBorders>
            <w:hideMark/>
          </w:tcPr>
          <w:p w14:paraId="14F52A6C" w14:textId="77777777" w:rsidR="00212685" w:rsidRPr="00E322FD" w:rsidRDefault="00212685" w:rsidP="00AC007A">
            <w:pPr>
              <w:jc w:val="both"/>
              <w:rPr>
                <w:sz w:val="28"/>
                <w:szCs w:val="28"/>
                <w:vertAlign w:val="subscript"/>
              </w:rPr>
            </w:pPr>
            <w:r w:rsidRPr="00E322FD">
              <w:rPr>
                <w:sz w:val="28"/>
                <w:szCs w:val="28"/>
              </w:rPr>
              <w:t>К</w:t>
            </w:r>
            <w:r w:rsidRPr="00E322FD">
              <w:rPr>
                <w:sz w:val="28"/>
                <w:szCs w:val="28"/>
                <w:vertAlign w:val="subscript"/>
              </w:rPr>
              <w:t>о</w:t>
            </w:r>
          </w:p>
        </w:tc>
        <w:tc>
          <w:tcPr>
            <w:tcW w:w="1206" w:type="dxa"/>
            <w:tcBorders>
              <w:top w:val="single" w:sz="4" w:space="0" w:color="auto"/>
              <w:left w:val="single" w:sz="4" w:space="0" w:color="auto"/>
              <w:bottom w:val="single" w:sz="4" w:space="0" w:color="auto"/>
              <w:right w:val="single" w:sz="4" w:space="0" w:color="auto"/>
            </w:tcBorders>
            <w:hideMark/>
          </w:tcPr>
          <w:p w14:paraId="1C693BA4" w14:textId="77777777" w:rsidR="00212685" w:rsidRPr="00E322FD" w:rsidRDefault="00212685" w:rsidP="00AC007A">
            <w:pPr>
              <w:jc w:val="both"/>
              <w:rPr>
                <w:sz w:val="28"/>
                <w:szCs w:val="28"/>
              </w:rPr>
            </w:pPr>
            <w:r w:rsidRPr="00E322FD">
              <w:rPr>
                <w:sz w:val="28"/>
                <w:szCs w:val="28"/>
              </w:rPr>
              <w:t>0,0056</w:t>
            </w:r>
          </w:p>
        </w:tc>
        <w:tc>
          <w:tcPr>
            <w:tcW w:w="1206" w:type="dxa"/>
            <w:tcBorders>
              <w:top w:val="single" w:sz="4" w:space="0" w:color="auto"/>
              <w:left w:val="single" w:sz="4" w:space="0" w:color="auto"/>
              <w:bottom w:val="single" w:sz="4" w:space="0" w:color="auto"/>
              <w:right w:val="single" w:sz="4" w:space="0" w:color="auto"/>
            </w:tcBorders>
            <w:hideMark/>
          </w:tcPr>
          <w:p w14:paraId="0C21C438" w14:textId="77777777" w:rsidR="00212685" w:rsidRPr="00E322FD" w:rsidRDefault="00212685" w:rsidP="00AC007A">
            <w:pPr>
              <w:jc w:val="both"/>
              <w:rPr>
                <w:sz w:val="28"/>
                <w:szCs w:val="28"/>
              </w:rPr>
            </w:pPr>
            <w:r w:rsidRPr="00E322FD">
              <w:rPr>
                <w:sz w:val="28"/>
                <w:szCs w:val="28"/>
              </w:rPr>
              <w:t>-</w:t>
            </w:r>
          </w:p>
        </w:tc>
        <w:tc>
          <w:tcPr>
            <w:tcW w:w="905" w:type="dxa"/>
            <w:tcBorders>
              <w:top w:val="single" w:sz="4" w:space="0" w:color="auto"/>
              <w:left w:val="single" w:sz="4" w:space="0" w:color="auto"/>
              <w:bottom w:val="single" w:sz="4" w:space="0" w:color="auto"/>
              <w:right w:val="single" w:sz="4" w:space="0" w:color="auto"/>
            </w:tcBorders>
            <w:hideMark/>
          </w:tcPr>
          <w:p w14:paraId="06715052" w14:textId="77777777" w:rsidR="00212685" w:rsidRPr="00E322FD" w:rsidRDefault="00212685" w:rsidP="00AC007A">
            <w:pPr>
              <w:jc w:val="both"/>
              <w:rPr>
                <w:sz w:val="28"/>
                <w:szCs w:val="28"/>
              </w:rPr>
            </w:pPr>
            <w:r w:rsidRPr="00E322FD">
              <w:rPr>
                <w:sz w:val="28"/>
                <w:szCs w:val="28"/>
              </w:rPr>
              <w:t>-</w:t>
            </w:r>
          </w:p>
        </w:tc>
        <w:tc>
          <w:tcPr>
            <w:tcW w:w="904" w:type="dxa"/>
            <w:tcBorders>
              <w:top w:val="single" w:sz="4" w:space="0" w:color="auto"/>
              <w:left w:val="single" w:sz="4" w:space="0" w:color="auto"/>
              <w:bottom w:val="single" w:sz="4" w:space="0" w:color="auto"/>
              <w:right w:val="single" w:sz="4" w:space="0" w:color="auto"/>
            </w:tcBorders>
            <w:hideMark/>
          </w:tcPr>
          <w:p w14:paraId="44230134" w14:textId="77777777" w:rsidR="00212685" w:rsidRPr="00E322FD" w:rsidRDefault="00212685" w:rsidP="00AC007A">
            <w:pPr>
              <w:jc w:val="both"/>
              <w:rPr>
                <w:sz w:val="28"/>
                <w:szCs w:val="28"/>
              </w:rPr>
            </w:pPr>
            <w:r w:rsidRPr="00E322FD">
              <w:rPr>
                <w:sz w:val="28"/>
                <w:szCs w:val="28"/>
              </w:rPr>
              <w:t>0,07</w:t>
            </w:r>
          </w:p>
        </w:tc>
        <w:tc>
          <w:tcPr>
            <w:tcW w:w="905" w:type="dxa"/>
            <w:tcBorders>
              <w:top w:val="single" w:sz="4" w:space="0" w:color="auto"/>
              <w:left w:val="single" w:sz="4" w:space="0" w:color="auto"/>
              <w:bottom w:val="single" w:sz="4" w:space="0" w:color="auto"/>
              <w:right w:val="single" w:sz="4" w:space="0" w:color="auto"/>
            </w:tcBorders>
            <w:hideMark/>
          </w:tcPr>
          <w:p w14:paraId="0DF1F033" w14:textId="77777777" w:rsidR="00212685" w:rsidRPr="00E322FD" w:rsidRDefault="00212685" w:rsidP="00AC007A">
            <w:pPr>
              <w:jc w:val="both"/>
              <w:rPr>
                <w:sz w:val="28"/>
                <w:szCs w:val="28"/>
              </w:rPr>
            </w:pPr>
            <w:r w:rsidRPr="00E322FD">
              <w:rPr>
                <w:sz w:val="28"/>
                <w:szCs w:val="28"/>
              </w:rPr>
              <w:t>0,076</w:t>
            </w:r>
          </w:p>
        </w:tc>
        <w:tc>
          <w:tcPr>
            <w:tcW w:w="1055" w:type="dxa"/>
            <w:tcBorders>
              <w:top w:val="single" w:sz="4" w:space="0" w:color="auto"/>
              <w:left w:val="single" w:sz="4" w:space="0" w:color="auto"/>
              <w:bottom w:val="single" w:sz="4" w:space="0" w:color="auto"/>
              <w:right w:val="single" w:sz="4" w:space="0" w:color="auto"/>
            </w:tcBorders>
            <w:hideMark/>
          </w:tcPr>
          <w:p w14:paraId="159892DF" w14:textId="77777777" w:rsidR="00212685" w:rsidRPr="00E322FD" w:rsidRDefault="00212685" w:rsidP="00AC007A">
            <w:pPr>
              <w:jc w:val="both"/>
              <w:rPr>
                <w:sz w:val="28"/>
                <w:szCs w:val="28"/>
              </w:rPr>
            </w:pPr>
            <w:r w:rsidRPr="00E322FD">
              <w:rPr>
                <w:sz w:val="28"/>
                <w:szCs w:val="28"/>
              </w:rPr>
              <w:t>-</w:t>
            </w:r>
          </w:p>
        </w:tc>
        <w:tc>
          <w:tcPr>
            <w:tcW w:w="905" w:type="dxa"/>
            <w:tcBorders>
              <w:top w:val="single" w:sz="4" w:space="0" w:color="auto"/>
              <w:left w:val="single" w:sz="4" w:space="0" w:color="auto"/>
              <w:bottom w:val="single" w:sz="4" w:space="0" w:color="auto"/>
              <w:right w:val="single" w:sz="4" w:space="0" w:color="auto"/>
            </w:tcBorders>
            <w:hideMark/>
          </w:tcPr>
          <w:p w14:paraId="19472D49" w14:textId="77777777" w:rsidR="00212685" w:rsidRPr="00E322FD" w:rsidRDefault="00212685" w:rsidP="00AC007A">
            <w:pPr>
              <w:jc w:val="both"/>
              <w:rPr>
                <w:sz w:val="28"/>
                <w:szCs w:val="28"/>
              </w:rPr>
            </w:pPr>
            <w:r w:rsidRPr="00E322FD">
              <w:rPr>
                <w:sz w:val="28"/>
                <w:szCs w:val="28"/>
              </w:rPr>
              <w:t>0,054</w:t>
            </w:r>
          </w:p>
        </w:tc>
        <w:tc>
          <w:tcPr>
            <w:tcW w:w="904" w:type="dxa"/>
            <w:tcBorders>
              <w:top w:val="single" w:sz="4" w:space="0" w:color="auto"/>
              <w:left w:val="single" w:sz="4" w:space="0" w:color="auto"/>
              <w:bottom w:val="single" w:sz="4" w:space="0" w:color="auto"/>
              <w:right w:val="single" w:sz="4" w:space="0" w:color="auto"/>
            </w:tcBorders>
            <w:hideMark/>
          </w:tcPr>
          <w:p w14:paraId="5AA10CCE" w14:textId="77777777" w:rsidR="00212685" w:rsidRPr="00E322FD" w:rsidRDefault="00212685" w:rsidP="00AC007A">
            <w:pPr>
              <w:jc w:val="both"/>
              <w:rPr>
                <w:sz w:val="28"/>
                <w:szCs w:val="28"/>
              </w:rPr>
            </w:pPr>
            <w:r w:rsidRPr="00E322FD">
              <w:rPr>
                <w:sz w:val="28"/>
                <w:szCs w:val="28"/>
              </w:rPr>
              <w:t>4288,6</w:t>
            </w:r>
          </w:p>
        </w:tc>
        <w:tc>
          <w:tcPr>
            <w:tcW w:w="931" w:type="dxa"/>
            <w:tcBorders>
              <w:top w:val="single" w:sz="4" w:space="0" w:color="auto"/>
              <w:left w:val="single" w:sz="4" w:space="0" w:color="auto"/>
              <w:bottom w:val="single" w:sz="4" w:space="0" w:color="auto"/>
              <w:right w:val="single" w:sz="4" w:space="0" w:color="auto"/>
            </w:tcBorders>
            <w:hideMark/>
          </w:tcPr>
          <w:p w14:paraId="6F751905" w14:textId="77777777" w:rsidR="00212685" w:rsidRPr="00E322FD" w:rsidRDefault="00212685" w:rsidP="00AC007A">
            <w:pPr>
              <w:jc w:val="both"/>
              <w:rPr>
                <w:sz w:val="28"/>
                <w:szCs w:val="28"/>
              </w:rPr>
            </w:pPr>
            <w:r w:rsidRPr="00E322FD">
              <w:rPr>
                <w:sz w:val="28"/>
                <w:szCs w:val="28"/>
              </w:rPr>
              <w:t>3713,9</w:t>
            </w:r>
          </w:p>
        </w:tc>
      </w:tr>
      <w:tr w:rsidR="00212685" w:rsidRPr="00E322FD" w14:paraId="753B7F74" w14:textId="77777777" w:rsidTr="00AC007A">
        <w:trPr>
          <w:trHeight w:val="323"/>
        </w:trPr>
        <w:tc>
          <w:tcPr>
            <w:tcW w:w="794" w:type="dxa"/>
            <w:tcBorders>
              <w:top w:val="single" w:sz="4" w:space="0" w:color="auto"/>
              <w:left w:val="single" w:sz="4" w:space="0" w:color="auto"/>
              <w:bottom w:val="single" w:sz="4" w:space="0" w:color="auto"/>
              <w:right w:val="single" w:sz="4" w:space="0" w:color="auto"/>
            </w:tcBorders>
            <w:hideMark/>
          </w:tcPr>
          <w:p w14:paraId="130C7F5E" w14:textId="77777777" w:rsidR="00212685" w:rsidRPr="00E322FD" w:rsidRDefault="00212685" w:rsidP="00AC007A">
            <w:pPr>
              <w:jc w:val="both"/>
              <w:rPr>
                <w:sz w:val="28"/>
                <w:szCs w:val="28"/>
                <w:vertAlign w:val="subscript"/>
              </w:rPr>
            </w:pPr>
            <w:r w:rsidRPr="00E322FD">
              <w:rPr>
                <w:sz w:val="28"/>
                <w:szCs w:val="28"/>
              </w:rPr>
              <w:t>К</w:t>
            </w:r>
            <w:r w:rsidRPr="00E322FD">
              <w:rPr>
                <w:sz w:val="28"/>
                <w:szCs w:val="28"/>
                <w:vertAlign w:val="subscript"/>
              </w:rPr>
              <w:t>1</w:t>
            </w:r>
          </w:p>
        </w:tc>
        <w:tc>
          <w:tcPr>
            <w:tcW w:w="1206" w:type="dxa"/>
            <w:tcBorders>
              <w:top w:val="single" w:sz="4" w:space="0" w:color="auto"/>
              <w:left w:val="single" w:sz="4" w:space="0" w:color="auto"/>
              <w:bottom w:val="single" w:sz="4" w:space="0" w:color="auto"/>
              <w:right w:val="single" w:sz="4" w:space="0" w:color="auto"/>
            </w:tcBorders>
            <w:hideMark/>
          </w:tcPr>
          <w:p w14:paraId="617EF6D0" w14:textId="77777777" w:rsidR="00212685" w:rsidRPr="00E322FD" w:rsidRDefault="00212685" w:rsidP="00AC007A">
            <w:pPr>
              <w:jc w:val="both"/>
              <w:rPr>
                <w:sz w:val="28"/>
                <w:szCs w:val="28"/>
              </w:rPr>
            </w:pPr>
            <w:r w:rsidRPr="00E322FD">
              <w:rPr>
                <w:sz w:val="28"/>
                <w:szCs w:val="28"/>
              </w:rPr>
              <w:t>0,006</w:t>
            </w:r>
          </w:p>
        </w:tc>
        <w:tc>
          <w:tcPr>
            <w:tcW w:w="1206" w:type="dxa"/>
            <w:tcBorders>
              <w:top w:val="single" w:sz="4" w:space="0" w:color="auto"/>
              <w:left w:val="single" w:sz="4" w:space="0" w:color="auto"/>
              <w:bottom w:val="single" w:sz="4" w:space="0" w:color="auto"/>
              <w:right w:val="single" w:sz="4" w:space="0" w:color="auto"/>
            </w:tcBorders>
            <w:hideMark/>
          </w:tcPr>
          <w:p w14:paraId="5ECF7635" w14:textId="77777777" w:rsidR="00212685" w:rsidRPr="00E322FD" w:rsidRDefault="00212685" w:rsidP="00AC007A">
            <w:pPr>
              <w:jc w:val="both"/>
              <w:rPr>
                <w:sz w:val="28"/>
                <w:szCs w:val="28"/>
              </w:rPr>
            </w:pPr>
            <w:r w:rsidRPr="00E322FD">
              <w:rPr>
                <w:sz w:val="28"/>
                <w:szCs w:val="28"/>
              </w:rPr>
              <w:t>0,0037</w:t>
            </w:r>
          </w:p>
        </w:tc>
        <w:tc>
          <w:tcPr>
            <w:tcW w:w="905" w:type="dxa"/>
            <w:tcBorders>
              <w:top w:val="single" w:sz="4" w:space="0" w:color="auto"/>
              <w:left w:val="single" w:sz="4" w:space="0" w:color="auto"/>
              <w:bottom w:val="single" w:sz="4" w:space="0" w:color="auto"/>
              <w:right w:val="single" w:sz="4" w:space="0" w:color="auto"/>
            </w:tcBorders>
            <w:hideMark/>
          </w:tcPr>
          <w:p w14:paraId="57F6B7A1" w14:textId="77777777" w:rsidR="00212685" w:rsidRPr="00E322FD" w:rsidRDefault="00212685" w:rsidP="00AC007A">
            <w:pPr>
              <w:jc w:val="both"/>
              <w:rPr>
                <w:sz w:val="28"/>
                <w:szCs w:val="28"/>
              </w:rPr>
            </w:pPr>
            <w:r w:rsidRPr="00E322FD">
              <w:rPr>
                <w:sz w:val="28"/>
                <w:szCs w:val="28"/>
              </w:rPr>
              <w:t>0,046</w:t>
            </w:r>
          </w:p>
        </w:tc>
        <w:tc>
          <w:tcPr>
            <w:tcW w:w="904" w:type="dxa"/>
            <w:tcBorders>
              <w:top w:val="single" w:sz="4" w:space="0" w:color="auto"/>
              <w:left w:val="single" w:sz="4" w:space="0" w:color="auto"/>
              <w:bottom w:val="single" w:sz="4" w:space="0" w:color="auto"/>
              <w:right w:val="single" w:sz="4" w:space="0" w:color="auto"/>
            </w:tcBorders>
            <w:hideMark/>
          </w:tcPr>
          <w:p w14:paraId="2EEF764E" w14:textId="77777777" w:rsidR="00212685" w:rsidRPr="00E322FD" w:rsidRDefault="00212685" w:rsidP="00AC007A">
            <w:pPr>
              <w:jc w:val="both"/>
              <w:rPr>
                <w:sz w:val="28"/>
                <w:szCs w:val="28"/>
              </w:rPr>
            </w:pPr>
            <w:r w:rsidRPr="00E322FD">
              <w:rPr>
                <w:sz w:val="28"/>
                <w:szCs w:val="28"/>
              </w:rPr>
              <w:t>0,07</w:t>
            </w:r>
          </w:p>
        </w:tc>
        <w:tc>
          <w:tcPr>
            <w:tcW w:w="905" w:type="dxa"/>
            <w:tcBorders>
              <w:top w:val="single" w:sz="4" w:space="0" w:color="auto"/>
              <w:left w:val="single" w:sz="4" w:space="0" w:color="auto"/>
              <w:bottom w:val="single" w:sz="4" w:space="0" w:color="auto"/>
              <w:right w:val="single" w:sz="4" w:space="0" w:color="auto"/>
            </w:tcBorders>
            <w:hideMark/>
          </w:tcPr>
          <w:p w14:paraId="339A4782" w14:textId="77777777" w:rsidR="00212685" w:rsidRPr="00E322FD" w:rsidRDefault="00212685" w:rsidP="00AC007A">
            <w:pPr>
              <w:jc w:val="both"/>
              <w:rPr>
                <w:sz w:val="28"/>
                <w:szCs w:val="28"/>
              </w:rPr>
            </w:pPr>
            <w:r w:rsidRPr="00E322FD">
              <w:rPr>
                <w:sz w:val="28"/>
                <w:szCs w:val="28"/>
              </w:rPr>
              <w:t>0,125</w:t>
            </w:r>
          </w:p>
        </w:tc>
        <w:tc>
          <w:tcPr>
            <w:tcW w:w="1055" w:type="dxa"/>
            <w:tcBorders>
              <w:top w:val="single" w:sz="4" w:space="0" w:color="auto"/>
              <w:left w:val="single" w:sz="4" w:space="0" w:color="auto"/>
              <w:bottom w:val="single" w:sz="4" w:space="0" w:color="auto"/>
              <w:right w:val="single" w:sz="4" w:space="0" w:color="auto"/>
            </w:tcBorders>
            <w:hideMark/>
          </w:tcPr>
          <w:p w14:paraId="40B61068" w14:textId="77777777" w:rsidR="00212685" w:rsidRPr="00E322FD" w:rsidRDefault="00212685" w:rsidP="00AC007A">
            <w:pPr>
              <w:jc w:val="both"/>
              <w:rPr>
                <w:sz w:val="28"/>
                <w:szCs w:val="28"/>
              </w:rPr>
            </w:pPr>
            <w:r w:rsidRPr="00E322FD">
              <w:rPr>
                <w:sz w:val="28"/>
                <w:szCs w:val="28"/>
              </w:rPr>
              <w:t>0,018</w:t>
            </w:r>
          </w:p>
        </w:tc>
        <w:tc>
          <w:tcPr>
            <w:tcW w:w="905" w:type="dxa"/>
            <w:tcBorders>
              <w:top w:val="single" w:sz="4" w:space="0" w:color="auto"/>
              <w:left w:val="single" w:sz="4" w:space="0" w:color="auto"/>
              <w:bottom w:val="single" w:sz="4" w:space="0" w:color="auto"/>
              <w:right w:val="single" w:sz="4" w:space="0" w:color="auto"/>
            </w:tcBorders>
            <w:hideMark/>
          </w:tcPr>
          <w:p w14:paraId="23A038E1" w14:textId="77777777" w:rsidR="00212685" w:rsidRPr="00E322FD" w:rsidRDefault="00212685" w:rsidP="00AC007A">
            <w:pPr>
              <w:jc w:val="both"/>
              <w:rPr>
                <w:sz w:val="28"/>
                <w:szCs w:val="28"/>
              </w:rPr>
            </w:pPr>
            <w:r w:rsidRPr="00E322FD">
              <w:rPr>
                <w:sz w:val="28"/>
                <w:szCs w:val="28"/>
              </w:rPr>
              <w:t>0,0728</w:t>
            </w:r>
          </w:p>
        </w:tc>
        <w:tc>
          <w:tcPr>
            <w:tcW w:w="904" w:type="dxa"/>
            <w:tcBorders>
              <w:top w:val="single" w:sz="4" w:space="0" w:color="auto"/>
              <w:left w:val="single" w:sz="4" w:space="0" w:color="auto"/>
              <w:bottom w:val="single" w:sz="4" w:space="0" w:color="auto"/>
              <w:right w:val="single" w:sz="4" w:space="0" w:color="auto"/>
            </w:tcBorders>
            <w:hideMark/>
          </w:tcPr>
          <w:p w14:paraId="54B2D412" w14:textId="77777777" w:rsidR="00212685" w:rsidRPr="00E322FD" w:rsidRDefault="00212685" w:rsidP="00AC007A">
            <w:pPr>
              <w:jc w:val="both"/>
              <w:rPr>
                <w:sz w:val="28"/>
                <w:szCs w:val="28"/>
              </w:rPr>
            </w:pPr>
            <w:r w:rsidRPr="00E322FD">
              <w:rPr>
                <w:sz w:val="28"/>
                <w:szCs w:val="28"/>
              </w:rPr>
              <w:t>2750</w:t>
            </w:r>
          </w:p>
        </w:tc>
        <w:tc>
          <w:tcPr>
            <w:tcW w:w="931" w:type="dxa"/>
            <w:tcBorders>
              <w:top w:val="single" w:sz="4" w:space="0" w:color="auto"/>
              <w:left w:val="single" w:sz="4" w:space="0" w:color="auto"/>
              <w:bottom w:val="single" w:sz="4" w:space="0" w:color="auto"/>
              <w:right w:val="single" w:sz="4" w:space="0" w:color="auto"/>
            </w:tcBorders>
            <w:hideMark/>
          </w:tcPr>
          <w:p w14:paraId="6B7EA98D" w14:textId="77777777" w:rsidR="00212685" w:rsidRPr="00E322FD" w:rsidRDefault="00212685" w:rsidP="00AC007A">
            <w:pPr>
              <w:jc w:val="both"/>
              <w:rPr>
                <w:sz w:val="28"/>
                <w:szCs w:val="28"/>
              </w:rPr>
            </w:pPr>
            <w:r w:rsidRPr="00E322FD">
              <w:rPr>
                <w:sz w:val="28"/>
                <w:szCs w:val="28"/>
              </w:rPr>
              <w:t>2379</w:t>
            </w:r>
          </w:p>
        </w:tc>
      </w:tr>
      <w:tr w:rsidR="00212685" w:rsidRPr="00E322FD" w14:paraId="2D7DA5FA" w14:textId="77777777" w:rsidTr="00AC007A">
        <w:trPr>
          <w:trHeight w:val="365"/>
        </w:trPr>
        <w:tc>
          <w:tcPr>
            <w:tcW w:w="794" w:type="dxa"/>
            <w:tcBorders>
              <w:top w:val="single" w:sz="4" w:space="0" w:color="auto"/>
              <w:left w:val="single" w:sz="4" w:space="0" w:color="auto"/>
              <w:bottom w:val="single" w:sz="4" w:space="0" w:color="auto"/>
              <w:right w:val="single" w:sz="4" w:space="0" w:color="auto"/>
            </w:tcBorders>
            <w:hideMark/>
          </w:tcPr>
          <w:p w14:paraId="06958173" w14:textId="77777777" w:rsidR="00212685" w:rsidRPr="00E322FD" w:rsidRDefault="00212685" w:rsidP="00AC007A">
            <w:pPr>
              <w:jc w:val="both"/>
              <w:rPr>
                <w:sz w:val="28"/>
                <w:szCs w:val="28"/>
              </w:rPr>
            </w:pPr>
            <w:r w:rsidRPr="00E322FD">
              <w:rPr>
                <w:sz w:val="28"/>
                <w:szCs w:val="28"/>
              </w:rPr>
              <w:t>К</w:t>
            </w:r>
            <w:r w:rsidRPr="00E322FD">
              <w:rPr>
                <w:sz w:val="28"/>
                <w:szCs w:val="28"/>
                <w:vertAlign w:val="subscript"/>
              </w:rPr>
              <w:t>о</w:t>
            </w:r>
          </w:p>
        </w:tc>
        <w:tc>
          <w:tcPr>
            <w:tcW w:w="1206" w:type="dxa"/>
            <w:tcBorders>
              <w:top w:val="single" w:sz="4" w:space="0" w:color="auto"/>
              <w:left w:val="single" w:sz="4" w:space="0" w:color="auto"/>
              <w:bottom w:val="single" w:sz="4" w:space="0" w:color="auto"/>
              <w:right w:val="single" w:sz="4" w:space="0" w:color="auto"/>
            </w:tcBorders>
            <w:hideMark/>
          </w:tcPr>
          <w:p w14:paraId="3093D971" w14:textId="77777777" w:rsidR="00212685" w:rsidRPr="00E322FD" w:rsidRDefault="00212685" w:rsidP="00AC007A">
            <w:pPr>
              <w:jc w:val="both"/>
              <w:rPr>
                <w:sz w:val="28"/>
                <w:szCs w:val="28"/>
              </w:rPr>
            </w:pPr>
            <w:r w:rsidRPr="00E322FD">
              <w:rPr>
                <w:sz w:val="28"/>
                <w:szCs w:val="28"/>
              </w:rPr>
              <w:t>0,0056</w:t>
            </w:r>
          </w:p>
        </w:tc>
        <w:tc>
          <w:tcPr>
            <w:tcW w:w="1206" w:type="dxa"/>
            <w:tcBorders>
              <w:top w:val="single" w:sz="4" w:space="0" w:color="auto"/>
              <w:left w:val="single" w:sz="4" w:space="0" w:color="auto"/>
              <w:bottom w:val="single" w:sz="4" w:space="0" w:color="auto"/>
              <w:right w:val="single" w:sz="4" w:space="0" w:color="auto"/>
            </w:tcBorders>
            <w:hideMark/>
          </w:tcPr>
          <w:p w14:paraId="33099486" w14:textId="77777777" w:rsidR="00212685" w:rsidRPr="00E322FD" w:rsidRDefault="00212685" w:rsidP="00AC007A">
            <w:pPr>
              <w:jc w:val="both"/>
              <w:rPr>
                <w:sz w:val="28"/>
                <w:szCs w:val="28"/>
              </w:rPr>
            </w:pPr>
            <w:r w:rsidRPr="00E322FD">
              <w:rPr>
                <w:sz w:val="28"/>
                <w:szCs w:val="28"/>
              </w:rPr>
              <w:t>-</w:t>
            </w:r>
          </w:p>
        </w:tc>
        <w:tc>
          <w:tcPr>
            <w:tcW w:w="905" w:type="dxa"/>
            <w:tcBorders>
              <w:top w:val="single" w:sz="4" w:space="0" w:color="auto"/>
              <w:left w:val="single" w:sz="4" w:space="0" w:color="auto"/>
              <w:bottom w:val="single" w:sz="4" w:space="0" w:color="auto"/>
              <w:right w:val="single" w:sz="4" w:space="0" w:color="auto"/>
            </w:tcBorders>
            <w:hideMark/>
          </w:tcPr>
          <w:p w14:paraId="1193B5AB" w14:textId="77777777" w:rsidR="00212685" w:rsidRPr="00E322FD" w:rsidRDefault="00212685" w:rsidP="00AC007A">
            <w:pPr>
              <w:jc w:val="both"/>
              <w:rPr>
                <w:sz w:val="28"/>
                <w:szCs w:val="28"/>
              </w:rPr>
            </w:pPr>
            <w:r w:rsidRPr="00E322FD">
              <w:rPr>
                <w:sz w:val="28"/>
                <w:szCs w:val="28"/>
              </w:rPr>
              <w:t>-</w:t>
            </w:r>
          </w:p>
        </w:tc>
        <w:tc>
          <w:tcPr>
            <w:tcW w:w="904" w:type="dxa"/>
            <w:tcBorders>
              <w:top w:val="single" w:sz="4" w:space="0" w:color="auto"/>
              <w:left w:val="single" w:sz="4" w:space="0" w:color="auto"/>
              <w:bottom w:val="single" w:sz="4" w:space="0" w:color="auto"/>
              <w:right w:val="single" w:sz="4" w:space="0" w:color="auto"/>
            </w:tcBorders>
            <w:hideMark/>
          </w:tcPr>
          <w:p w14:paraId="6AAD248E" w14:textId="77777777" w:rsidR="00212685" w:rsidRPr="00E322FD" w:rsidRDefault="00212685" w:rsidP="00AC007A">
            <w:pPr>
              <w:jc w:val="both"/>
              <w:rPr>
                <w:sz w:val="28"/>
                <w:szCs w:val="28"/>
              </w:rPr>
            </w:pPr>
            <w:r w:rsidRPr="00E322FD">
              <w:rPr>
                <w:sz w:val="28"/>
                <w:szCs w:val="28"/>
              </w:rPr>
              <w:t>0,07</w:t>
            </w:r>
          </w:p>
        </w:tc>
        <w:tc>
          <w:tcPr>
            <w:tcW w:w="905" w:type="dxa"/>
            <w:tcBorders>
              <w:top w:val="single" w:sz="4" w:space="0" w:color="auto"/>
              <w:left w:val="single" w:sz="4" w:space="0" w:color="auto"/>
              <w:bottom w:val="single" w:sz="4" w:space="0" w:color="auto"/>
              <w:right w:val="single" w:sz="4" w:space="0" w:color="auto"/>
            </w:tcBorders>
            <w:hideMark/>
          </w:tcPr>
          <w:p w14:paraId="0F6047B6" w14:textId="77777777" w:rsidR="00212685" w:rsidRPr="00E322FD" w:rsidRDefault="00212685" w:rsidP="00AC007A">
            <w:pPr>
              <w:jc w:val="both"/>
              <w:rPr>
                <w:sz w:val="28"/>
                <w:szCs w:val="28"/>
              </w:rPr>
            </w:pPr>
            <w:r w:rsidRPr="00E322FD">
              <w:rPr>
                <w:sz w:val="28"/>
                <w:szCs w:val="28"/>
              </w:rPr>
              <w:t>0,076</w:t>
            </w:r>
          </w:p>
        </w:tc>
        <w:tc>
          <w:tcPr>
            <w:tcW w:w="1055" w:type="dxa"/>
            <w:tcBorders>
              <w:top w:val="single" w:sz="4" w:space="0" w:color="auto"/>
              <w:left w:val="single" w:sz="4" w:space="0" w:color="auto"/>
              <w:bottom w:val="single" w:sz="4" w:space="0" w:color="auto"/>
              <w:right w:val="single" w:sz="4" w:space="0" w:color="auto"/>
            </w:tcBorders>
            <w:hideMark/>
          </w:tcPr>
          <w:p w14:paraId="7BABC8B6" w14:textId="77777777" w:rsidR="00212685" w:rsidRPr="00E322FD" w:rsidRDefault="00212685" w:rsidP="00AC007A">
            <w:pPr>
              <w:jc w:val="both"/>
              <w:rPr>
                <w:sz w:val="28"/>
                <w:szCs w:val="28"/>
              </w:rPr>
            </w:pPr>
            <w:r w:rsidRPr="00E322FD">
              <w:rPr>
                <w:sz w:val="28"/>
                <w:szCs w:val="28"/>
              </w:rPr>
              <w:t>-</w:t>
            </w:r>
          </w:p>
        </w:tc>
        <w:tc>
          <w:tcPr>
            <w:tcW w:w="905" w:type="dxa"/>
            <w:tcBorders>
              <w:top w:val="single" w:sz="4" w:space="0" w:color="auto"/>
              <w:left w:val="single" w:sz="4" w:space="0" w:color="auto"/>
              <w:bottom w:val="single" w:sz="4" w:space="0" w:color="auto"/>
              <w:right w:val="single" w:sz="4" w:space="0" w:color="auto"/>
            </w:tcBorders>
            <w:hideMark/>
          </w:tcPr>
          <w:p w14:paraId="083FE5C8" w14:textId="77777777" w:rsidR="00212685" w:rsidRPr="00E322FD" w:rsidRDefault="00212685" w:rsidP="00AC007A">
            <w:pPr>
              <w:jc w:val="both"/>
              <w:rPr>
                <w:sz w:val="28"/>
                <w:szCs w:val="28"/>
              </w:rPr>
            </w:pPr>
            <w:r w:rsidRPr="00E322FD">
              <w:rPr>
                <w:sz w:val="28"/>
                <w:szCs w:val="28"/>
              </w:rPr>
              <w:t>0,054</w:t>
            </w:r>
          </w:p>
        </w:tc>
        <w:tc>
          <w:tcPr>
            <w:tcW w:w="904" w:type="dxa"/>
            <w:tcBorders>
              <w:top w:val="single" w:sz="4" w:space="0" w:color="auto"/>
              <w:left w:val="single" w:sz="4" w:space="0" w:color="auto"/>
              <w:bottom w:val="single" w:sz="4" w:space="0" w:color="auto"/>
              <w:right w:val="single" w:sz="4" w:space="0" w:color="auto"/>
            </w:tcBorders>
            <w:hideMark/>
          </w:tcPr>
          <w:p w14:paraId="165EE048" w14:textId="77777777" w:rsidR="00212685" w:rsidRPr="00E322FD" w:rsidRDefault="00212685" w:rsidP="00AC007A">
            <w:pPr>
              <w:jc w:val="both"/>
              <w:rPr>
                <w:sz w:val="28"/>
                <w:szCs w:val="28"/>
              </w:rPr>
            </w:pPr>
            <w:r w:rsidRPr="00E322FD">
              <w:rPr>
                <w:sz w:val="28"/>
                <w:szCs w:val="28"/>
              </w:rPr>
              <w:t>4288,6</w:t>
            </w:r>
          </w:p>
        </w:tc>
        <w:tc>
          <w:tcPr>
            <w:tcW w:w="931" w:type="dxa"/>
            <w:tcBorders>
              <w:top w:val="single" w:sz="4" w:space="0" w:color="auto"/>
              <w:left w:val="single" w:sz="4" w:space="0" w:color="auto"/>
              <w:bottom w:val="single" w:sz="4" w:space="0" w:color="auto"/>
              <w:right w:val="single" w:sz="4" w:space="0" w:color="auto"/>
            </w:tcBorders>
            <w:hideMark/>
          </w:tcPr>
          <w:p w14:paraId="50CEED97" w14:textId="77777777" w:rsidR="00212685" w:rsidRPr="00E322FD" w:rsidRDefault="00212685" w:rsidP="00AC007A">
            <w:pPr>
              <w:jc w:val="both"/>
              <w:rPr>
                <w:sz w:val="28"/>
                <w:szCs w:val="28"/>
              </w:rPr>
            </w:pPr>
            <w:r w:rsidRPr="00E322FD">
              <w:rPr>
                <w:sz w:val="28"/>
                <w:szCs w:val="28"/>
              </w:rPr>
              <w:t>3713,9</w:t>
            </w:r>
          </w:p>
        </w:tc>
      </w:tr>
      <w:tr w:rsidR="00212685" w:rsidRPr="00E322FD" w14:paraId="2C4EC37E" w14:textId="77777777" w:rsidTr="00AC007A">
        <w:trPr>
          <w:trHeight w:val="150"/>
        </w:trPr>
        <w:tc>
          <w:tcPr>
            <w:tcW w:w="794" w:type="dxa"/>
            <w:tcBorders>
              <w:top w:val="single" w:sz="4" w:space="0" w:color="auto"/>
              <w:left w:val="single" w:sz="4" w:space="0" w:color="auto"/>
              <w:bottom w:val="single" w:sz="4" w:space="0" w:color="auto"/>
              <w:right w:val="single" w:sz="4" w:space="0" w:color="auto"/>
            </w:tcBorders>
            <w:hideMark/>
          </w:tcPr>
          <w:p w14:paraId="485545C8" w14:textId="77777777" w:rsidR="00212685" w:rsidRPr="00E322FD" w:rsidRDefault="00212685" w:rsidP="00AC007A">
            <w:pPr>
              <w:jc w:val="both"/>
              <w:rPr>
                <w:sz w:val="28"/>
                <w:szCs w:val="28"/>
              </w:rPr>
            </w:pPr>
            <w:r w:rsidRPr="00E322FD">
              <w:rPr>
                <w:sz w:val="28"/>
                <w:szCs w:val="28"/>
              </w:rPr>
              <w:t>К</w:t>
            </w:r>
            <w:r w:rsidRPr="00E322FD">
              <w:rPr>
                <w:sz w:val="28"/>
                <w:szCs w:val="28"/>
                <w:vertAlign w:val="subscript"/>
              </w:rPr>
              <w:t>1</w:t>
            </w:r>
          </w:p>
        </w:tc>
        <w:tc>
          <w:tcPr>
            <w:tcW w:w="1206" w:type="dxa"/>
            <w:tcBorders>
              <w:top w:val="single" w:sz="4" w:space="0" w:color="auto"/>
              <w:left w:val="single" w:sz="4" w:space="0" w:color="auto"/>
              <w:bottom w:val="single" w:sz="4" w:space="0" w:color="auto"/>
              <w:right w:val="single" w:sz="4" w:space="0" w:color="auto"/>
            </w:tcBorders>
            <w:hideMark/>
          </w:tcPr>
          <w:p w14:paraId="0A62DAF5" w14:textId="77777777" w:rsidR="00212685" w:rsidRPr="00E322FD" w:rsidRDefault="00212685" w:rsidP="00AC007A">
            <w:pPr>
              <w:jc w:val="both"/>
              <w:rPr>
                <w:sz w:val="28"/>
                <w:szCs w:val="28"/>
              </w:rPr>
            </w:pPr>
            <w:r w:rsidRPr="00E322FD">
              <w:rPr>
                <w:sz w:val="28"/>
                <w:szCs w:val="28"/>
              </w:rPr>
              <w:t>0,0056</w:t>
            </w:r>
          </w:p>
        </w:tc>
        <w:tc>
          <w:tcPr>
            <w:tcW w:w="1206" w:type="dxa"/>
            <w:tcBorders>
              <w:top w:val="single" w:sz="4" w:space="0" w:color="auto"/>
              <w:left w:val="single" w:sz="4" w:space="0" w:color="auto"/>
              <w:bottom w:val="single" w:sz="4" w:space="0" w:color="auto"/>
              <w:right w:val="single" w:sz="4" w:space="0" w:color="auto"/>
            </w:tcBorders>
            <w:hideMark/>
          </w:tcPr>
          <w:p w14:paraId="0D769F8E" w14:textId="77777777" w:rsidR="00212685" w:rsidRPr="00E322FD" w:rsidRDefault="00212685" w:rsidP="00AC007A">
            <w:pPr>
              <w:jc w:val="both"/>
              <w:rPr>
                <w:sz w:val="28"/>
                <w:szCs w:val="28"/>
              </w:rPr>
            </w:pPr>
            <w:r w:rsidRPr="00E322FD">
              <w:rPr>
                <w:sz w:val="28"/>
                <w:szCs w:val="28"/>
              </w:rPr>
              <w:t>0,0037</w:t>
            </w:r>
          </w:p>
        </w:tc>
        <w:tc>
          <w:tcPr>
            <w:tcW w:w="905" w:type="dxa"/>
            <w:tcBorders>
              <w:top w:val="single" w:sz="4" w:space="0" w:color="auto"/>
              <w:left w:val="single" w:sz="4" w:space="0" w:color="auto"/>
              <w:bottom w:val="single" w:sz="4" w:space="0" w:color="auto"/>
              <w:right w:val="single" w:sz="4" w:space="0" w:color="auto"/>
            </w:tcBorders>
            <w:hideMark/>
          </w:tcPr>
          <w:p w14:paraId="1AD3C70E" w14:textId="77777777" w:rsidR="00212685" w:rsidRPr="00E322FD" w:rsidRDefault="00212685" w:rsidP="00AC007A">
            <w:pPr>
              <w:jc w:val="both"/>
              <w:rPr>
                <w:sz w:val="28"/>
                <w:szCs w:val="28"/>
              </w:rPr>
            </w:pPr>
            <w:r w:rsidRPr="00E322FD">
              <w:rPr>
                <w:sz w:val="28"/>
                <w:szCs w:val="28"/>
              </w:rPr>
              <w:t>0,032</w:t>
            </w:r>
          </w:p>
        </w:tc>
        <w:tc>
          <w:tcPr>
            <w:tcW w:w="904" w:type="dxa"/>
            <w:tcBorders>
              <w:top w:val="single" w:sz="4" w:space="0" w:color="auto"/>
              <w:left w:val="single" w:sz="4" w:space="0" w:color="auto"/>
              <w:bottom w:val="single" w:sz="4" w:space="0" w:color="auto"/>
              <w:right w:val="single" w:sz="4" w:space="0" w:color="auto"/>
            </w:tcBorders>
            <w:hideMark/>
          </w:tcPr>
          <w:p w14:paraId="49882DF7" w14:textId="77777777" w:rsidR="00212685" w:rsidRPr="00E322FD" w:rsidRDefault="00212685" w:rsidP="00AC007A">
            <w:pPr>
              <w:jc w:val="both"/>
              <w:rPr>
                <w:sz w:val="28"/>
                <w:szCs w:val="28"/>
              </w:rPr>
            </w:pPr>
            <w:r w:rsidRPr="00E322FD">
              <w:rPr>
                <w:sz w:val="28"/>
                <w:szCs w:val="28"/>
              </w:rPr>
              <w:t>0,07</w:t>
            </w:r>
          </w:p>
        </w:tc>
        <w:tc>
          <w:tcPr>
            <w:tcW w:w="905" w:type="dxa"/>
            <w:tcBorders>
              <w:top w:val="single" w:sz="4" w:space="0" w:color="auto"/>
              <w:left w:val="single" w:sz="4" w:space="0" w:color="auto"/>
              <w:bottom w:val="single" w:sz="4" w:space="0" w:color="auto"/>
              <w:right w:val="single" w:sz="4" w:space="0" w:color="auto"/>
            </w:tcBorders>
            <w:hideMark/>
          </w:tcPr>
          <w:p w14:paraId="08583A52" w14:textId="77777777" w:rsidR="00212685" w:rsidRPr="00E322FD" w:rsidRDefault="00212685" w:rsidP="00AC007A">
            <w:pPr>
              <w:jc w:val="both"/>
              <w:rPr>
                <w:sz w:val="28"/>
                <w:szCs w:val="28"/>
              </w:rPr>
            </w:pPr>
            <w:r w:rsidRPr="00E322FD">
              <w:rPr>
                <w:sz w:val="28"/>
                <w:szCs w:val="28"/>
              </w:rPr>
              <w:t>0,111</w:t>
            </w:r>
          </w:p>
        </w:tc>
        <w:tc>
          <w:tcPr>
            <w:tcW w:w="1055" w:type="dxa"/>
            <w:tcBorders>
              <w:top w:val="single" w:sz="4" w:space="0" w:color="auto"/>
              <w:left w:val="single" w:sz="4" w:space="0" w:color="auto"/>
              <w:bottom w:val="single" w:sz="4" w:space="0" w:color="auto"/>
              <w:right w:val="single" w:sz="4" w:space="0" w:color="auto"/>
            </w:tcBorders>
            <w:hideMark/>
          </w:tcPr>
          <w:p w14:paraId="3BC20A3F" w14:textId="77777777" w:rsidR="00212685" w:rsidRPr="00E322FD" w:rsidRDefault="00212685" w:rsidP="00AC007A">
            <w:pPr>
              <w:jc w:val="both"/>
              <w:rPr>
                <w:sz w:val="28"/>
                <w:szCs w:val="28"/>
              </w:rPr>
            </w:pPr>
            <w:r w:rsidRPr="00E322FD">
              <w:rPr>
                <w:sz w:val="28"/>
                <w:szCs w:val="28"/>
              </w:rPr>
              <w:t>0,0035</w:t>
            </w:r>
          </w:p>
        </w:tc>
        <w:tc>
          <w:tcPr>
            <w:tcW w:w="905" w:type="dxa"/>
            <w:tcBorders>
              <w:top w:val="single" w:sz="4" w:space="0" w:color="auto"/>
              <w:left w:val="single" w:sz="4" w:space="0" w:color="auto"/>
              <w:bottom w:val="single" w:sz="4" w:space="0" w:color="auto"/>
              <w:right w:val="single" w:sz="4" w:space="0" w:color="auto"/>
            </w:tcBorders>
            <w:hideMark/>
          </w:tcPr>
          <w:p w14:paraId="1E0FDE0B" w14:textId="77777777" w:rsidR="00212685" w:rsidRPr="00E322FD" w:rsidRDefault="00212685" w:rsidP="00AC007A">
            <w:pPr>
              <w:jc w:val="both"/>
              <w:rPr>
                <w:sz w:val="28"/>
                <w:szCs w:val="28"/>
              </w:rPr>
            </w:pPr>
            <w:r w:rsidRPr="00E322FD">
              <w:rPr>
                <w:sz w:val="28"/>
                <w:szCs w:val="28"/>
              </w:rPr>
              <w:t>0,057</w:t>
            </w:r>
          </w:p>
        </w:tc>
        <w:tc>
          <w:tcPr>
            <w:tcW w:w="904" w:type="dxa"/>
            <w:tcBorders>
              <w:top w:val="single" w:sz="4" w:space="0" w:color="auto"/>
              <w:left w:val="single" w:sz="4" w:space="0" w:color="auto"/>
              <w:bottom w:val="single" w:sz="4" w:space="0" w:color="auto"/>
              <w:right w:val="single" w:sz="4" w:space="0" w:color="auto"/>
            </w:tcBorders>
            <w:hideMark/>
          </w:tcPr>
          <w:p w14:paraId="61C60697" w14:textId="77777777" w:rsidR="00212685" w:rsidRPr="00E322FD" w:rsidRDefault="00212685" w:rsidP="00AC007A">
            <w:pPr>
              <w:jc w:val="both"/>
              <w:rPr>
                <w:sz w:val="28"/>
                <w:szCs w:val="28"/>
              </w:rPr>
            </w:pPr>
            <w:r w:rsidRPr="00E322FD">
              <w:rPr>
                <w:sz w:val="28"/>
                <w:szCs w:val="28"/>
              </w:rPr>
              <w:t>3269</w:t>
            </w:r>
          </w:p>
        </w:tc>
        <w:tc>
          <w:tcPr>
            <w:tcW w:w="931" w:type="dxa"/>
            <w:tcBorders>
              <w:top w:val="single" w:sz="4" w:space="0" w:color="auto"/>
              <w:left w:val="single" w:sz="4" w:space="0" w:color="auto"/>
              <w:bottom w:val="single" w:sz="4" w:space="0" w:color="auto"/>
              <w:right w:val="single" w:sz="4" w:space="0" w:color="auto"/>
            </w:tcBorders>
            <w:hideMark/>
          </w:tcPr>
          <w:p w14:paraId="04F7AA59" w14:textId="77777777" w:rsidR="00212685" w:rsidRPr="00E322FD" w:rsidRDefault="00212685" w:rsidP="00AC007A">
            <w:pPr>
              <w:jc w:val="both"/>
              <w:rPr>
                <w:sz w:val="28"/>
                <w:szCs w:val="28"/>
              </w:rPr>
            </w:pPr>
            <w:r w:rsidRPr="00E322FD">
              <w:rPr>
                <w:sz w:val="28"/>
                <w:szCs w:val="28"/>
              </w:rPr>
              <w:t>2831,1</w:t>
            </w:r>
          </w:p>
        </w:tc>
      </w:tr>
      <w:tr w:rsidR="00212685" w:rsidRPr="00E322FD" w14:paraId="4FABB1FE" w14:textId="77777777" w:rsidTr="00AC007A">
        <w:trPr>
          <w:trHeight w:val="172"/>
        </w:trPr>
        <w:tc>
          <w:tcPr>
            <w:tcW w:w="794" w:type="dxa"/>
            <w:tcBorders>
              <w:top w:val="single" w:sz="4" w:space="0" w:color="auto"/>
              <w:left w:val="single" w:sz="4" w:space="0" w:color="auto"/>
              <w:bottom w:val="single" w:sz="4" w:space="0" w:color="auto"/>
              <w:right w:val="single" w:sz="4" w:space="0" w:color="auto"/>
            </w:tcBorders>
            <w:hideMark/>
          </w:tcPr>
          <w:p w14:paraId="64AE8439" w14:textId="77777777" w:rsidR="00212685" w:rsidRPr="00E322FD" w:rsidRDefault="00212685" w:rsidP="00AC007A">
            <w:pPr>
              <w:jc w:val="both"/>
              <w:rPr>
                <w:sz w:val="28"/>
                <w:szCs w:val="28"/>
                <w:vertAlign w:val="subscript"/>
              </w:rPr>
            </w:pPr>
            <w:r w:rsidRPr="00E322FD">
              <w:rPr>
                <w:sz w:val="28"/>
                <w:szCs w:val="28"/>
              </w:rPr>
              <w:t>К</w:t>
            </w:r>
            <w:r w:rsidRPr="00E322FD">
              <w:rPr>
                <w:sz w:val="28"/>
                <w:szCs w:val="28"/>
                <w:vertAlign w:val="subscript"/>
              </w:rPr>
              <w:t>2</w:t>
            </w:r>
          </w:p>
        </w:tc>
        <w:tc>
          <w:tcPr>
            <w:tcW w:w="1206" w:type="dxa"/>
            <w:tcBorders>
              <w:top w:val="single" w:sz="4" w:space="0" w:color="auto"/>
              <w:left w:val="single" w:sz="4" w:space="0" w:color="auto"/>
              <w:bottom w:val="single" w:sz="4" w:space="0" w:color="auto"/>
              <w:right w:val="single" w:sz="4" w:space="0" w:color="auto"/>
            </w:tcBorders>
            <w:hideMark/>
          </w:tcPr>
          <w:p w14:paraId="16137B8A" w14:textId="77777777" w:rsidR="00212685" w:rsidRPr="00E322FD" w:rsidRDefault="00212685" w:rsidP="00AC007A">
            <w:pPr>
              <w:jc w:val="both"/>
              <w:rPr>
                <w:sz w:val="28"/>
                <w:szCs w:val="28"/>
              </w:rPr>
            </w:pPr>
            <w:r w:rsidRPr="00E322FD">
              <w:rPr>
                <w:sz w:val="28"/>
                <w:szCs w:val="28"/>
              </w:rPr>
              <w:t>0,0056</w:t>
            </w:r>
          </w:p>
        </w:tc>
        <w:tc>
          <w:tcPr>
            <w:tcW w:w="1206" w:type="dxa"/>
            <w:tcBorders>
              <w:top w:val="single" w:sz="4" w:space="0" w:color="auto"/>
              <w:left w:val="single" w:sz="4" w:space="0" w:color="auto"/>
              <w:bottom w:val="single" w:sz="4" w:space="0" w:color="auto"/>
              <w:right w:val="single" w:sz="4" w:space="0" w:color="auto"/>
            </w:tcBorders>
            <w:hideMark/>
          </w:tcPr>
          <w:p w14:paraId="04772824" w14:textId="77777777" w:rsidR="00212685" w:rsidRPr="00E322FD" w:rsidRDefault="00212685" w:rsidP="00AC007A">
            <w:pPr>
              <w:jc w:val="both"/>
              <w:rPr>
                <w:sz w:val="28"/>
                <w:szCs w:val="28"/>
              </w:rPr>
            </w:pPr>
            <w:r w:rsidRPr="00E322FD">
              <w:rPr>
                <w:sz w:val="28"/>
                <w:szCs w:val="28"/>
              </w:rPr>
              <w:t>0,0037</w:t>
            </w:r>
          </w:p>
        </w:tc>
        <w:tc>
          <w:tcPr>
            <w:tcW w:w="905" w:type="dxa"/>
            <w:tcBorders>
              <w:top w:val="single" w:sz="4" w:space="0" w:color="auto"/>
              <w:left w:val="single" w:sz="4" w:space="0" w:color="auto"/>
              <w:bottom w:val="single" w:sz="4" w:space="0" w:color="auto"/>
              <w:right w:val="single" w:sz="4" w:space="0" w:color="auto"/>
            </w:tcBorders>
            <w:hideMark/>
          </w:tcPr>
          <w:p w14:paraId="6A4B99BC" w14:textId="77777777" w:rsidR="00212685" w:rsidRPr="00E322FD" w:rsidRDefault="00212685" w:rsidP="00AC007A">
            <w:pPr>
              <w:jc w:val="both"/>
              <w:rPr>
                <w:sz w:val="28"/>
                <w:szCs w:val="28"/>
              </w:rPr>
            </w:pPr>
            <w:r w:rsidRPr="00E322FD">
              <w:rPr>
                <w:sz w:val="28"/>
                <w:szCs w:val="28"/>
              </w:rPr>
              <w:t>0,0095</w:t>
            </w:r>
          </w:p>
        </w:tc>
        <w:tc>
          <w:tcPr>
            <w:tcW w:w="904" w:type="dxa"/>
            <w:tcBorders>
              <w:top w:val="single" w:sz="4" w:space="0" w:color="auto"/>
              <w:left w:val="single" w:sz="4" w:space="0" w:color="auto"/>
              <w:bottom w:val="single" w:sz="4" w:space="0" w:color="auto"/>
              <w:right w:val="single" w:sz="4" w:space="0" w:color="auto"/>
            </w:tcBorders>
            <w:hideMark/>
          </w:tcPr>
          <w:p w14:paraId="7155A506" w14:textId="77777777" w:rsidR="00212685" w:rsidRPr="00E322FD" w:rsidRDefault="00212685" w:rsidP="00AC007A">
            <w:pPr>
              <w:jc w:val="both"/>
              <w:rPr>
                <w:sz w:val="28"/>
                <w:szCs w:val="28"/>
              </w:rPr>
            </w:pPr>
            <w:r w:rsidRPr="00E322FD">
              <w:rPr>
                <w:sz w:val="28"/>
                <w:szCs w:val="28"/>
              </w:rPr>
              <w:t>0,07</w:t>
            </w:r>
          </w:p>
        </w:tc>
        <w:tc>
          <w:tcPr>
            <w:tcW w:w="905" w:type="dxa"/>
            <w:tcBorders>
              <w:top w:val="single" w:sz="4" w:space="0" w:color="auto"/>
              <w:left w:val="single" w:sz="4" w:space="0" w:color="auto"/>
              <w:bottom w:val="single" w:sz="4" w:space="0" w:color="auto"/>
              <w:right w:val="single" w:sz="4" w:space="0" w:color="auto"/>
            </w:tcBorders>
            <w:hideMark/>
          </w:tcPr>
          <w:p w14:paraId="7DA8CE50" w14:textId="77777777" w:rsidR="00212685" w:rsidRPr="00E322FD" w:rsidRDefault="00212685" w:rsidP="00AC007A">
            <w:pPr>
              <w:jc w:val="both"/>
              <w:rPr>
                <w:sz w:val="28"/>
                <w:szCs w:val="28"/>
              </w:rPr>
            </w:pPr>
            <w:r w:rsidRPr="00E322FD">
              <w:rPr>
                <w:sz w:val="28"/>
                <w:szCs w:val="28"/>
              </w:rPr>
              <w:t>0,0888</w:t>
            </w:r>
          </w:p>
        </w:tc>
        <w:tc>
          <w:tcPr>
            <w:tcW w:w="1055" w:type="dxa"/>
            <w:tcBorders>
              <w:top w:val="single" w:sz="4" w:space="0" w:color="auto"/>
              <w:left w:val="single" w:sz="4" w:space="0" w:color="auto"/>
              <w:bottom w:val="single" w:sz="4" w:space="0" w:color="auto"/>
              <w:right w:val="single" w:sz="4" w:space="0" w:color="auto"/>
            </w:tcBorders>
            <w:hideMark/>
          </w:tcPr>
          <w:p w14:paraId="4FFFCC12" w14:textId="77777777" w:rsidR="00212685" w:rsidRPr="00E322FD" w:rsidRDefault="00212685" w:rsidP="00AC007A">
            <w:pPr>
              <w:jc w:val="both"/>
              <w:rPr>
                <w:sz w:val="28"/>
                <w:szCs w:val="28"/>
              </w:rPr>
            </w:pPr>
            <w:r w:rsidRPr="00E322FD">
              <w:rPr>
                <w:sz w:val="28"/>
                <w:szCs w:val="28"/>
              </w:rPr>
              <w:t>0,00061</w:t>
            </w:r>
          </w:p>
        </w:tc>
        <w:tc>
          <w:tcPr>
            <w:tcW w:w="905" w:type="dxa"/>
            <w:tcBorders>
              <w:top w:val="single" w:sz="4" w:space="0" w:color="auto"/>
              <w:left w:val="single" w:sz="4" w:space="0" w:color="auto"/>
              <w:bottom w:val="single" w:sz="4" w:space="0" w:color="auto"/>
              <w:right w:val="single" w:sz="4" w:space="0" w:color="auto"/>
            </w:tcBorders>
            <w:hideMark/>
          </w:tcPr>
          <w:p w14:paraId="2344B5DE" w14:textId="77777777" w:rsidR="00212685" w:rsidRPr="00E322FD" w:rsidRDefault="00212685" w:rsidP="00AC007A">
            <w:pPr>
              <w:jc w:val="both"/>
              <w:rPr>
                <w:sz w:val="28"/>
                <w:szCs w:val="28"/>
              </w:rPr>
            </w:pPr>
            <w:r w:rsidRPr="00E322FD">
              <w:rPr>
                <w:sz w:val="28"/>
                <w:szCs w:val="28"/>
              </w:rPr>
              <w:t>0,055</w:t>
            </w:r>
          </w:p>
        </w:tc>
        <w:tc>
          <w:tcPr>
            <w:tcW w:w="904" w:type="dxa"/>
            <w:tcBorders>
              <w:top w:val="single" w:sz="4" w:space="0" w:color="auto"/>
              <w:left w:val="single" w:sz="4" w:space="0" w:color="auto"/>
              <w:bottom w:val="single" w:sz="4" w:space="0" w:color="auto"/>
              <w:right w:val="single" w:sz="4" w:space="0" w:color="auto"/>
            </w:tcBorders>
            <w:hideMark/>
          </w:tcPr>
          <w:p w14:paraId="1E01CBA2" w14:textId="77777777" w:rsidR="00212685" w:rsidRPr="00E322FD" w:rsidRDefault="00212685" w:rsidP="00AC007A">
            <w:pPr>
              <w:jc w:val="both"/>
              <w:rPr>
                <w:sz w:val="28"/>
                <w:szCs w:val="28"/>
              </w:rPr>
            </w:pPr>
            <w:r w:rsidRPr="00E322FD">
              <w:rPr>
                <w:sz w:val="28"/>
                <w:szCs w:val="28"/>
              </w:rPr>
              <w:t>3835</w:t>
            </w:r>
          </w:p>
        </w:tc>
        <w:tc>
          <w:tcPr>
            <w:tcW w:w="931" w:type="dxa"/>
            <w:tcBorders>
              <w:top w:val="single" w:sz="4" w:space="0" w:color="auto"/>
              <w:left w:val="single" w:sz="4" w:space="0" w:color="auto"/>
              <w:bottom w:val="single" w:sz="4" w:space="0" w:color="auto"/>
              <w:right w:val="single" w:sz="4" w:space="0" w:color="auto"/>
            </w:tcBorders>
            <w:hideMark/>
          </w:tcPr>
          <w:p w14:paraId="45EDD25A" w14:textId="77777777" w:rsidR="00212685" w:rsidRPr="00E322FD" w:rsidRDefault="00212685" w:rsidP="00AC007A">
            <w:pPr>
              <w:jc w:val="both"/>
              <w:rPr>
                <w:sz w:val="28"/>
                <w:szCs w:val="28"/>
              </w:rPr>
            </w:pPr>
            <w:r w:rsidRPr="00E322FD">
              <w:rPr>
                <w:sz w:val="28"/>
                <w:szCs w:val="28"/>
              </w:rPr>
              <w:t>2379,3</w:t>
            </w:r>
          </w:p>
        </w:tc>
      </w:tr>
      <w:tr w:rsidR="00212685" w:rsidRPr="00E322FD" w14:paraId="13694F8E" w14:textId="77777777" w:rsidTr="00AC007A">
        <w:trPr>
          <w:trHeight w:val="193"/>
        </w:trPr>
        <w:tc>
          <w:tcPr>
            <w:tcW w:w="794" w:type="dxa"/>
            <w:tcBorders>
              <w:top w:val="single" w:sz="4" w:space="0" w:color="auto"/>
              <w:left w:val="single" w:sz="4" w:space="0" w:color="auto"/>
              <w:bottom w:val="single" w:sz="4" w:space="0" w:color="auto"/>
              <w:right w:val="single" w:sz="4" w:space="0" w:color="auto"/>
            </w:tcBorders>
            <w:hideMark/>
          </w:tcPr>
          <w:p w14:paraId="08D83B50" w14:textId="77777777" w:rsidR="00212685" w:rsidRPr="00E322FD" w:rsidRDefault="00212685" w:rsidP="00AC007A">
            <w:pPr>
              <w:jc w:val="both"/>
              <w:rPr>
                <w:sz w:val="28"/>
                <w:szCs w:val="28"/>
                <w:vertAlign w:val="subscript"/>
              </w:rPr>
            </w:pPr>
            <w:r w:rsidRPr="00E322FD">
              <w:rPr>
                <w:sz w:val="28"/>
                <w:szCs w:val="28"/>
              </w:rPr>
              <w:t>К</w:t>
            </w:r>
            <w:r w:rsidRPr="00E322FD">
              <w:rPr>
                <w:sz w:val="28"/>
                <w:szCs w:val="28"/>
                <w:vertAlign w:val="subscript"/>
              </w:rPr>
              <w:t>3</w:t>
            </w:r>
          </w:p>
        </w:tc>
        <w:tc>
          <w:tcPr>
            <w:tcW w:w="1206" w:type="dxa"/>
            <w:tcBorders>
              <w:top w:val="single" w:sz="4" w:space="0" w:color="auto"/>
              <w:left w:val="single" w:sz="4" w:space="0" w:color="auto"/>
              <w:bottom w:val="single" w:sz="4" w:space="0" w:color="auto"/>
              <w:right w:val="single" w:sz="4" w:space="0" w:color="auto"/>
            </w:tcBorders>
            <w:hideMark/>
          </w:tcPr>
          <w:p w14:paraId="6A681DF6" w14:textId="77777777" w:rsidR="00212685" w:rsidRPr="00E322FD" w:rsidRDefault="00212685" w:rsidP="00AC007A">
            <w:pPr>
              <w:jc w:val="both"/>
              <w:rPr>
                <w:sz w:val="28"/>
                <w:szCs w:val="28"/>
              </w:rPr>
            </w:pPr>
            <w:r w:rsidRPr="00E322FD">
              <w:rPr>
                <w:sz w:val="28"/>
                <w:szCs w:val="28"/>
              </w:rPr>
              <w:t>0,0056</w:t>
            </w:r>
          </w:p>
        </w:tc>
        <w:tc>
          <w:tcPr>
            <w:tcW w:w="1206" w:type="dxa"/>
            <w:tcBorders>
              <w:top w:val="single" w:sz="4" w:space="0" w:color="auto"/>
              <w:left w:val="single" w:sz="4" w:space="0" w:color="auto"/>
              <w:bottom w:val="single" w:sz="4" w:space="0" w:color="auto"/>
              <w:right w:val="single" w:sz="4" w:space="0" w:color="auto"/>
            </w:tcBorders>
            <w:hideMark/>
          </w:tcPr>
          <w:p w14:paraId="37526585" w14:textId="77777777" w:rsidR="00212685" w:rsidRPr="00E322FD" w:rsidRDefault="00212685" w:rsidP="00AC007A">
            <w:pPr>
              <w:jc w:val="both"/>
              <w:rPr>
                <w:sz w:val="28"/>
                <w:szCs w:val="28"/>
              </w:rPr>
            </w:pPr>
            <w:r w:rsidRPr="00E322FD">
              <w:rPr>
                <w:sz w:val="28"/>
                <w:szCs w:val="28"/>
              </w:rPr>
              <w:t>0,0037</w:t>
            </w:r>
          </w:p>
        </w:tc>
        <w:tc>
          <w:tcPr>
            <w:tcW w:w="905" w:type="dxa"/>
            <w:tcBorders>
              <w:top w:val="single" w:sz="4" w:space="0" w:color="auto"/>
              <w:left w:val="single" w:sz="4" w:space="0" w:color="auto"/>
              <w:bottom w:val="single" w:sz="4" w:space="0" w:color="auto"/>
              <w:right w:val="single" w:sz="4" w:space="0" w:color="auto"/>
            </w:tcBorders>
            <w:hideMark/>
          </w:tcPr>
          <w:p w14:paraId="6F0D8285" w14:textId="77777777" w:rsidR="00212685" w:rsidRPr="00E322FD" w:rsidRDefault="00212685" w:rsidP="00AC007A">
            <w:pPr>
              <w:jc w:val="both"/>
              <w:rPr>
                <w:sz w:val="28"/>
                <w:szCs w:val="28"/>
              </w:rPr>
            </w:pPr>
            <w:r w:rsidRPr="00E322FD">
              <w:rPr>
                <w:sz w:val="28"/>
                <w:szCs w:val="28"/>
              </w:rPr>
              <w:t>0,048</w:t>
            </w:r>
          </w:p>
        </w:tc>
        <w:tc>
          <w:tcPr>
            <w:tcW w:w="904" w:type="dxa"/>
            <w:tcBorders>
              <w:top w:val="single" w:sz="4" w:space="0" w:color="auto"/>
              <w:left w:val="single" w:sz="4" w:space="0" w:color="auto"/>
              <w:bottom w:val="single" w:sz="4" w:space="0" w:color="auto"/>
              <w:right w:val="single" w:sz="4" w:space="0" w:color="auto"/>
            </w:tcBorders>
            <w:hideMark/>
          </w:tcPr>
          <w:p w14:paraId="74551509" w14:textId="77777777" w:rsidR="00212685" w:rsidRPr="00E322FD" w:rsidRDefault="00212685" w:rsidP="00AC007A">
            <w:pPr>
              <w:jc w:val="both"/>
              <w:rPr>
                <w:sz w:val="28"/>
                <w:szCs w:val="28"/>
              </w:rPr>
            </w:pPr>
            <w:r w:rsidRPr="00E322FD">
              <w:rPr>
                <w:sz w:val="28"/>
                <w:szCs w:val="28"/>
              </w:rPr>
              <w:t>0,07</w:t>
            </w:r>
          </w:p>
        </w:tc>
        <w:tc>
          <w:tcPr>
            <w:tcW w:w="905" w:type="dxa"/>
            <w:tcBorders>
              <w:top w:val="single" w:sz="4" w:space="0" w:color="auto"/>
              <w:left w:val="single" w:sz="4" w:space="0" w:color="auto"/>
              <w:bottom w:val="single" w:sz="4" w:space="0" w:color="auto"/>
              <w:right w:val="single" w:sz="4" w:space="0" w:color="auto"/>
            </w:tcBorders>
            <w:hideMark/>
          </w:tcPr>
          <w:p w14:paraId="7F14E9AF" w14:textId="77777777" w:rsidR="00212685" w:rsidRPr="00E322FD" w:rsidRDefault="00212685" w:rsidP="00AC007A">
            <w:pPr>
              <w:jc w:val="both"/>
              <w:rPr>
                <w:sz w:val="28"/>
                <w:szCs w:val="28"/>
              </w:rPr>
            </w:pPr>
            <w:r w:rsidRPr="00E322FD">
              <w:rPr>
                <w:sz w:val="28"/>
                <w:szCs w:val="28"/>
              </w:rPr>
              <w:t>0,127</w:t>
            </w:r>
          </w:p>
        </w:tc>
        <w:tc>
          <w:tcPr>
            <w:tcW w:w="1055" w:type="dxa"/>
            <w:tcBorders>
              <w:top w:val="single" w:sz="4" w:space="0" w:color="auto"/>
              <w:left w:val="single" w:sz="4" w:space="0" w:color="auto"/>
              <w:bottom w:val="single" w:sz="4" w:space="0" w:color="auto"/>
              <w:right w:val="single" w:sz="4" w:space="0" w:color="auto"/>
            </w:tcBorders>
            <w:hideMark/>
          </w:tcPr>
          <w:p w14:paraId="6055E2AC" w14:textId="77777777" w:rsidR="00212685" w:rsidRPr="00E322FD" w:rsidRDefault="00212685" w:rsidP="00AC007A">
            <w:pPr>
              <w:jc w:val="both"/>
              <w:rPr>
                <w:sz w:val="28"/>
                <w:szCs w:val="28"/>
              </w:rPr>
            </w:pPr>
            <w:r w:rsidRPr="00E322FD">
              <w:rPr>
                <w:sz w:val="28"/>
                <w:szCs w:val="28"/>
              </w:rPr>
              <w:t>0,00051</w:t>
            </w:r>
          </w:p>
        </w:tc>
        <w:tc>
          <w:tcPr>
            <w:tcW w:w="905" w:type="dxa"/>
            <w:tcBorders>
              <w:top w:val="single" w:sz="4" w:space="0" w:color="auto"/>
              <w:left w:val="single" w:sz="4" w:space="0" w:color="auto"/>
              <w:bottom w:val="single" w:sz="4" w:space="0" w:color="auto"/>
              <w:right w:val="single" w:sz="4" w:space="0" w:color="auto"/>
            </w:tcBorders>
            <w:hideMark/>
          </w:tcPr>
          <w:p w14:paraId="59E5C350" w14:textId="77777777" w:rsidR="00212685" w:rsidRPr="00E322FD" w:rsidRDefault="00212685" w:rsidP="00AC007A">
            <w:pPr>
              <w:jc w:val="both"/>
              <w:rPr>
                <w:sz w:val="28"/>
                <w:szCs w:val="28"/>
              </w:rPr>
            </w:pPr>
            <w:r w:rsidRPr="00E322FD">
              <w:rPr>
                <w:sz w:val="28"/>
                <w:szCs w:val="28"/>
              </w:rPr>
              <w:t>0,056</w:t>
            </w:r>
          </w:p>
        </w:tc>
        <w:tc>
          <w:tcPr>
            <w:tcW w:w="904" w:type="dxa"/>
            <w:tcBorders>
              <w:top w:val="single" w:sz="4" w:space="0" w:color="auto"/>
              <w:left w:val="single" w:sz="4" w:space="0" w:color="auto"/>
              <w:bottom w:val="single" w:sz="4" w:space="0" w:color="auto"/>
              <w:right w:val="single" w:sz="4" w:space="0" w:color="auto"/>
            </w:tcBorders>
            <w:hideMark/>
          </w:tcPr>
          <w:p w14:paraId="5E82C44E" w14:textId="77777777" w:rsidR="00212685" w:rsidRPr="00E322FD" w:rsidRDefault="00212685" w:rsidP="00AC007A">
            <w:pPr>
              <w:jc w:val="both"/>
              <w:rPr>
                <w:sz w:val="28"/>
                <w:szCs w:val="28"/>
              </w:rPr>
            </w:pPr>
            <w:r w:rsidRPr="00E322FD">
              <w:rPr>
                <w:sz w:val="28"/>
                <w:szCs w:val="28"/>
              </w:rPr>
              <w:t>2891</w:t>
            </w:r>
          </w:p>
        </w:tc>
        <w:tc>
          <w:tcPr>
            <w:tcW w:w="931" w:type="dxa"/>
            <w:tcBorders>
              <w:top w:val="single" w:sz="4" w:space="0" w:color="auto"/>
              <w:left w:val="single" w:sz="4" w:space="0" w:color="auto"/>
              <w:bottom w:val="single" w:sz="4" w:space="0" w:color="auto"/>
              <w:right w:val="single" w:sz="4" w:space="0" w:color="auto"/>
            </w:tcBorders>
            <w:hideMark/>
          </w:tcPr>
          <w:p w14:paraId="59B1C1EC" w14:textId="77777777" w:rsidR="00212685" w:rsidRPr="00E322FD" w:rsidRDefault="00212685" w:rsidP="00AC007A">
            <w:pPr>
              <w:jc w:val="both"/>
              <w:rPr>
                <w:sz w:val="28"/>
                <w:szCs w:val="28"/>
              </w:rPr>
            </w:pPr>
            <w:r w:rsidRPr="00E322FD">
              <w:rPr>
                <w:sz w:val="28"/>
                <w:szCs w:val="28"/>
              </w:rPr>
              <w:t>2500</w:t>
            </w:r>
          </w:p>
        </w:tc>
      </w:tr>
      <w:tr w:rsidR="00212685" w:rsidRPr="00E322FD" w14:paraId="6D930AAA" w14:textId="77777777" w:rsidTr="00AC007A">
        <w:trPr>
          <w:trHeight w:val="316"/>
        </w:trPr>
        <w:tc>
          <w:tcPr>
            <w:tcW w:w="794" w:type="dxa"/>
            <w:tcBorders>
              <w:top w:val="single" w:sz="4" w:space="0" w:color="auto"/>
              <w:left w:val="single" w:sz="4" w:space="0" w:color="auto"/>
              <w:bottom w:val="single" w:sz="4" w:space="0" w:color="auto"/>
              <w:right w:val="single" w:sz="4" w:space="0" w:color="auto"/>
            </w:tcBorders>
            <w:hideMark/>
          </w:tcPr>
          <w:p w14:paraId="4A1DC5BD" w14:textId="77777777" w:rsidR="00212685" w:rsidRPr="00E322FD" w:rsidRDefault="00212685" w:rsidP="00AC007A">
            <w:pPr>
              <w:jc w:val="both"/>
              <w:rPr>
                <w:sz w:val="28"/>
                <w:szCs w:val="28"/>
                <w:vertAlign w:val="subscript"/>
              </w:rPr>
            </w:pPr>
            <w:r w:rsidRPr="00E322FD">
              <w:rPr>
                <w:sz w:val="28"/>
                <w:szCs w:val="28"/>
              </w:rPr>
              <w:t>К</w:t>
            </w:r>
            <w:r w:rsidRPr="00E322FD">
              <w:rPr>
                <w:sz w:val="28"/>
                <w:szCs w:val="28"/>
                <w:vertAlign w:val="subscript"/>
              </w:rPr>
              <w:t>4</w:t>
            </w:r>
          </w:p>
        </w:tc>
        <w:tc>
          <w:tcPr>
            <w:tcW w:w="1206" w:type="dxa"/>
            <w:tcBorders>
              <w:top w:val="single" w:sz="4" w:space="0" w:color="auto"/>
              <w:left w:val="single" w:sz="4" w:space="0" w:color="auto"/>
              <w:bottom w:val="single" w:sz="4" w:space="0" w:color="auto"/>
              <w:right w:val="single" w:sz="4" w:space="0" w:color="auto"/>
            </w:tcBorders>
            <w:hideMark/>
          </w:tcPr>
          <w:p w14:paraId="7337C49D" w14:textId="77777777" w:rsidR="00212685" w:rsidRPr="00E322FD" w:rsidRDefault="00212685" w:rsidP="00AC007A">
            <w:pPr>
              <w:jc w:val="both"/>
              <w:rPr>
                <w:sz w:val="28"/>
                <w:szCs w:val="28"/>
              </w:rPr>
            </w:pPr>
            <w:r w:rsidRPr="00E322FD">
              <w:rPr>
                <w:sz w:val="28"/>
                <w:szCs w:val="28"/>
              </w:rPr>
              <w:t>0,0056</w:t>
            </w:r>
          </w:p>
        </w:tc>
        <w:tc>
          <w:tcPr>
            <w:tcW w:w="1206" w:type="dxa"/>
            <w:tcBorders>
              <w:top w:val="single" w:sz="4" w:space="0" w:color="auto"/>
              <w:left w:val="single" w:sz="4" w:space="0" w:color="auto"/>
              <w:bottom w:val="single" w:sz="4" w:space="0" w:color="auto"/>
              <w:right w:val="single" w:sz="4" w:space="0" w:color="auto"/>
            </w:tcBorders>
            <w:hideMark/>
          </w:tcPr>
          <w:p w14:paraId="3D7EBCE3" w14:textId="77777777" w:rsidR="00212685" w:rsidRPr="00E322FD" w:rsidRDefault="00212685" w:rsidP="00AC007A">
            <w:pPr>
              <w:jc w:val="both"/>
              <w:rPr>
                <w:sz w:val="28"/>
                <w:szCs w:val="28"/>
              </w:rPr>
            </w:pPr>
            <w:r w:rsidRPr="00E322FD">
              <w:rPr>
                <w:sz w:val="28"/>
                <w:szCs w:val="28"/>
              </w:rPr>
              <w:t>0,0037</w:t>
            </w:r>
          </w:p>
        </w:tc>
        <w:tc>
          <w:tcPr>
            <w:tcW w:w="905" w:type="dxa"/>
            <w:tcBorders>
              <w:top w:val="single" w:sz="4" w:space="0" w:color="auto"/>
              <w:left w:val="single" w:sz="4" w:space="0" w:color="auto"/>
              <w:bottom w:val="single" w:sz="4" w:space="0" w:color="auto"/>
              <w:right w:val="single" w:sz="4" w:space="0" w:color="auto"/>
            </w:tcBorders>
            <w:hideMark/>
          </w:tcPr>
          <w:p w14:paraId="42212210" w14:textId="77777777" w:rsidR="00212685" w:rsidRPr="00E322FD" w:rsidRDefault="00212685" w:rsidP="00AC007A">
            <w:pPr>
              <w:jc w:val="both"/>
              <w:rPr>
                <w:sz w:val="28"/>
                <w:szCs w:val="28"/>
              </w:rPr>
            </w:pPr>
            <w:r w:rsidRPr="00E322FD">
              <w:rPr>
                <w:sz w:val="28"/>
                <w:szCs w:val="28"/>
              </w:rPr>
              <w:t>0,0048</w:t>
            </w:r>
          </w:p>
        </w:tc>
        <w:tc>
          <w:tcPr>
            <w:tcW w:w="904" w:type="dxa"/>
            <w:tcBorders>
              <w:top w:val="single" w:sz="4" w:space="0" w:color="auto"/>
              <w:left w:val="single" w:sz="4" w:space="0" w:color="auto"/>
              <w:bottom w:val="single" w:sz="4" w:space="0" w:color="auto"/>
              <w:right w:val="single" w:sz="4" w:space="0" w:color="auto"/>
            </w:tcBorders>
            <w:hideMark/>
          </w:tcPr>
          <w:p w14:paraId="0C24923D" w14:textId="77777777" w:rsidR="00212685" w:rsidRPr="00E322FD" w:rsidRDefault="00212685" w:rsidP="00AC007A">
            <w:pPr>
              <w:jc w:val="both"/>
              <w:rPr>
                <w:sz w:val="28"/>
                <w:szCs w:val="28"/>
              </w:rPr>
            </w:pPr>
            <w:r w:rsidRPr="00E322FD">
              <w:rPr>
                <w:sz w:val="28"/>
                <w:szCs w:val="28"/>
              </w:rPr>
              <w:t>0,07</w:t>
            </w:r>
          </w:p>
        </w:tc>
        <w:tc>
          <w:tcPr>
            <w:tcW w:w="905" w:type="dxa"/>
            <w:tcBorders>
              <w:top w:val="single" w:sz="4" w:space="0" w:color="auto"/>
              <w:left w:val="single" w:sz="4" w:space="0" w:color="auto"/>
              <w:bottom w:val="single" w:sz="4" w:space="0" w:color="auto"/>
              <w:right w:val="single" w:sz="4" w:space="0" w:color="auto"/>
            </w:tcBorders>
            <w:hideMark/>
          </w:tcPr>
          <w:p w14:paraId="720ADA24" w14:textId="77777777" w:rsidR="00212685" w:rsidRPr="00E322FD" w:rsidRDefault="00212685" w:rsidP="00AC007A">
            <w:pPr>
              <w:jc w:val="both"/>
              <w:rPr>
                <w:sz w:val="28"/>
                <w:szCs w:val="28"/>
              </w:rPr>
            </w:pPr>
            <w:r w:rsidRPr="00E322FD">
              <w:rPr>
                <w:sz w:val="28"/>
                <w:szCs w:val="28"/>
              </w:rPr>
              <w:t>0,0841</w:t>
            </w:r>
          </w:p>
        </w:tc>
        <w:tc>
          <w:tcPr>
            <w:tcW w:w="1055" w:type="dxa"/>
            <w:tcBorders>
              <w:top w:val="single" w:sz="4" w:space="0" w:color="auto"/>
              <w:left w:val="single" w:sz="4" w:space="0" w:color="auto"/>
              <w:bottom w:val="single" w:sz="4" w:space="0" w:color="auto"/>
              <w:right w:val="single" w:sz="4" w:space="0" w:color="auto"/>
            </w:tcBorders>
            <w:hideMark/>
          </w:tcPr>
          <w:p w14:paraId="255F88D2" w14:textId="77777777" w:rsidR="00212685" w:rsidRPr="00E322FD" w:rsidRDefault="00212685" w:rsidP="00AC007A">
            <w:pPr>
              <w:jc w:val="both"/>
              <w:rPr>
                <w:sz w:val="28"/>
                <w:szCs w:val="28"/>
              </w:rPr>
            </w:pPr>
            <w:r w:rsidRPr="00E322FD">
              <w:rPr>
                <w:sz w:val="28"/>
                <w:szCs w:val="28"/>
              </w:rPr>
              <w:t>0,00031</w:t>
            </w:r>
          </w:p>
        </w:tc>
        <w:tc>
          <w:tcPr>
            <w:tcW w:w="905" w:type="dxa"/>
            <w:tcBorders>
              <w:top w:val="single" w:sz="4" w:space="0" w:color="auto"/>
              <w:left w:val="single" w:sz="4" w:space="0" w:color="auto"/>
              <w:bottom w:val="single" w:sz="4" w:space="0" w:color="auto"/>
              <w:right w:val="single" w:sz="4" w:space="0" w:color="auto"/>
            </w:tcBorders>
            <w:hideMark/>
          </w:tcPr>
          <w:p w14:paraId="5D10AFF0" w14:textId="77777777" w:rsidR="00212685" w:rsidRPr="00E322FD" w:rsidRDefault="00212685" w:rsidP="00AC007A">
            <w:pPr>
              <w:jc w:val="both"/>
              <w:rPr>
                <w:sz w:val="28"/>
                <w:szCs w:val="28"/>
              </w:rPr>
            </w:pPr>
            <w:r w:rsidRPr="00E322FD">
              <w:rPr>
                <w:sz w:val="28"/>
                <w:szCs w:val="28"/>
              </w:rPr>
              <w:t>0,055</w:t>
            </w:r>
          </w:p>
        </w:tc>
        <w:tc>
          <w:tcPr>
            <w:tcW w:w="904" w:type="dxa"/>
            <w:tcBorders>
              <w:top w:val="single" w:sz="4" w:space="0" w:color="auto"/>
              <w:left w:val="single" w:sz="4" w:space="0" w:color="auto"/>
              <w:bottom w:val="single" w:sz="4" w:space="0" w:color="auto"/>
              <w:right w:val="single" w:sz="4" w:space="0" w:color="auto"/>
            </w:tcBorders>
            <w:hideMark/>
          </w:tcPr>
          <w:p w14:paraId="643A673F" w14:textId="77777777" w:rsidR="00212685" w:rsidRPr="00E322FD" w:rsidRDefault="00212685" w:rsidP="00AC007A">
            <w:pPr>
              <w:jc w:val="both"/>
              <w:rPr>
                <w:sz w:val="28"/>
                <w:szCs w:val="28"/>
              </w:rPr>
            </w:pPr>
            <w:r w:rsidRPr="00E322FD">
              <w:rPr>
                <w:sz w:val="28"/>
                <w:szCs w:val="28"/>
              </w:rPr>
              <w:t>3990</w:t>
            </w:r>
          </w:p>
        </w:tc>
        <w:tc>
          <w:tcPr>
            <w:tcW w:w="931" w:type="dxa"/>
            <w:tcBorders>
              <w:top w:val="single" w:sz="4" w:space="0" w:color="auto"/>
              <w:left w:val="single" w:sz="4" w:space="0" w:color="auto"/>
              <w:bottom w:val="single" w:sz="4" w:space="0" w:color="auto"/>
              <w:right w:val="single" w:sz="4" w:space="0" w:color="auto"/>
            </w:tcBorders>
            <w:hideMark/>
          </w:tcPr>
          <w:p w14:paraId="2F97CCA8" w14:textId="77777777" w:rsidR="00212685" w:rsidRPr="00E322FD" w:rsidRDefault="00212685" w:rsidP="00AC007A">
            <w:pPr>
              <w:jc w:val="both"/>
              <w:rPr>
                <w:sz w:val="28"/>
                <w:szCs w:val="28"/>
              </w:rPr>
            </w:pPr>
            <w:r w:rsidRPr="00E322FD">
              <w:rPr>
                <w:sz w:val="28"/>
                <w:szCs w:val="28"/>
              </w:rPr>
              <w:t>3450</w:t>
            </w:r>
          </w:p>
        </w:tc>
      </w:tr>
      <w:tr w:rsidR="00212685" w:rsidRPr="00E322FD" w14:paraId="1EE3FE03" w14:textId="77777777" w:rsidTr="00AC007A">
        <w:trPr>
          <w:trHeight w:val="128"/>
        </w:trPr>
        <w:tc>
          <w:tcPr>
            <w:tcW w:w="794" w:type="dxa"/>
            <w:tcBorders>
              <w:top w:val="single" w:sz="4" w:space="0" w:color="auto"/>
              <w:left w:val="single" w:sz="4" w:space="0" w:color="auto"/>
              <w:bottom w:val="single" w:sz="4" w:space="0" w:color="auto"/>
              <w:right w:val="single" w:sz="4" w:space="0" w:color="auto"/>
            </w:tcBorders>
            <w:hideMark/>
          </w:tcPr>
          <w:p w14:paraId="3D0D2075" w14:textId="77777777" w:rsidR="00212685" w:rsidRPr="00E322FD" w:rsidRDefault="00212685" w:rsidP="00AC007A">
            <w:pPr>
              <w:jc w:val="both"/>
              <w:rPr>
                <w:sz w:val="28"/>
                <w:szCs w:val="28"/>
                <w:vertAlign w:val="subscript"/>
              </w:rPr>
            </w:pPr>
            <w:r w:rsidRPr="00E322FD">
              <w:rPr>
                <w:sz w:val="28"/>
                <w:szCs w:val="28"/>
              </w:rPr>
              <w:t>К</w:t>
            </w:r>
            <w:r w:rsidRPr="00E322FD">
              <w:rPr>
                <w:sz w:val="28"/>
                <w:szCs w:val="28"/>
                <w:vertAlign w:val="subscript"/>
              </w:rPr>
              <w:t>5</w:t>
            </w:r>
          </w:p>
        </w:tc>
        <w:tc>
          <w:tcPr>
            <w:tcW w:w="1206" w:type="dxa"/>
            <w:tcBorders>
              <w:top w:val="single" w:sz="4" w:space="0" w:color="auto"/>
              <w:left w:val="single" w:sz="4" w:space="0" w:color="auto"/>
              <w:bottom w:val="single" w:sz="4" w:space="0" w:color="auto"/>
              <w:right w:val="single" w:sz="4" w:space="0" w:color="auto"/>
            </w:tcBorders>
            <w:hideMark/>
          </w:tcPr>
          <w:p w14:paraId="3BA2F65B" w14:textId="77777777" w:rsidR="00212685" w:rsidRPr="00E322FD" w:rsidRDefault="00212685" w:rsidP="00AC007A">
            <w:pPr>
              <w:jc w:val="both"/>
              <w:rPr>
                <w:sz w:val="28"/>
                <w:szCs w:val="28"/>
              </w:rPr>
            </w:pPr>
            <w:r w:rsidRPr="00E322FD">
              <w:rPr>
                <w:sz w:val="28"/>
                <w:szCs w:val="28"/>
              </w:rPr>
              <w:t>0,0056</w:t>
            </w:r>
          </w:p>
        </w:tc>
        <w:tc>
          <w:tcPr>
            <w:tcW w:w="1206" w:type="dxa"/>
            <w:tcBorders>
              <w:top w:val="single" w:sz="4" w:space="0" w:color="auto"/>
              <w:left w:val="single" w:sz="4" w:space="0" w:color="auto"/>
              <w:bottom w:val="single" w:sz="4" w:space="0" w:color="auto"/>
              <w:right w:val="single" w:sz="4" w:space="0" w:color="auto"/>
            </w:tcBorders>
            <w:hideMark/>
          </w:tcPr>
          <w:p w14:paraId="75D1D054" w14:textId="77777777" w:rsidR="00212685" w:rsidRPr="00E322FD" w:rsidRDefault="00212685" w:rsidP="00AC007A">
            <w:pPr>
              <w:jc w:val="both"/>
              <w:rPr>
                <w:sz w:val="28"/>
                <w:szCs w:val="28"/>
              </w:rPr>
            </w:pPr>
            <w:r w:rsidRPr="00E322FD">
              <w:rPr>
                <w:sz w:val="28"/>
                <w:szCs w:val="28"/>
              </w:rPr>
              <w:t>0,0037</w:t>
            </w:r>
          </w:p>
        </w:tc>
        <w:tc>
          <w:tcPr>
            <w:tcW w:w="905" w:type="dxa"/>
            <w:tcBorders>
              <w:top w:val="single" w:sz="4" w:space="0" w:color="auto"/>
              <w:left w:val="single" w:sz="4" w:space="0" w:color="auto"/>
              <w:bottom w:val="single" w:sz="4" w:space="0" w:color="auto"/>
              <w:right w:val="single" w:sz="4" w:space="0" w:color="auto"/>
            </w:tcBorders>
            <w:hideMark/>
          </w:tcPr>
          <w:p w14:paraId="0D322D77" w14:textId="77777777" w:rsidR="00212685" w:rsidRPr="00E322FD" w:rsidRDefault="00212685" w:rsidP="00AC007A">
            <w:pPr>
              <w:jc w:val="both"/>
              <w:rPr>
                <w:sz w:val="28"/>
                <w:szCs w:val="28"/>
              </w:rPr>
            </w:pPr>
            <w:r w:rsidRPr="00E322FD">
              <w:rPr>
                <w:sz w:val="28"/>
                <w:szCs w:val="28"/>
              </w:rPr>
              <w:t>0,048</w:t>
            </w:r>
          </w:p>
        </w:tc>
        <w:tc>
          <w:tcPr>
            <w:tcW w:w="904" w:type="dxa"/>
            <w:tcBorders>
              <w:top w:val="single" w:sz="4" w:space="0" w:color="auto"/>
              <w:left w:val="single" w:sz="4" w:space="0" w:color="auto"/>
              <w:bottom w:val="single" w:sz="4" w:space="0" w:color="auto"/>
              <w:right w:val="single" w:sz="4" w:space="0" w:color="auto"/>
            </w:tcBorders>
            <w:hideMark/>
          </w:tcPr>
          <w:p w14:paraId="5906E6F3" w14:textId="77777777" w:rsidR="00212685" w:rsidRPr="00E322FD" w:rsidRDefault="00212685" w:rsidP="00AC007A">
            <w:pPr>
              <w:jc w:val="both"/>
              <w:rPr>
                <w:sz w:val="28"/>
                <w:szCs w:val="28"/>
              </w:rPr>
            </w:pPr>
            <w:r w:rsidRPr="00E322FD">
              <w:rPr>
                <w:sz w:val="28"/>
                <w:szCs w:val="28"/>
              </w:rPr>
              <w:t>0,07</w:t>
            </w:r>
          </w:p>
        </w:tc>
        <w:tc>
          <w:tcPr>
            <w:tcW w:w="905" w:type="dxa"/>
            <w:tcBorders>
              <w:top w:val="single" w:sz="4" w:space="0" w:color="auto"/>
              <w:left w:val="single" w:sz="4" w:space="0" w:color="auto"/>
              <w:bottom w:val="single" w:sz="4" w:space="0" w:color="auto"/>
              <w:right w:val="single" w:sz="4" w:space="0" w:color="auto"/>
            </w:tcBorders>
            <w:hideMark/>
          </w:tcPr>
          <w:p w14:paraId="78D6E55F" w14:textId="77777777" w:rsidR="00212685" w:rsidRPr="00E322FD" w:rsidRDefault="00212685" w:rsidP="00AC007A">
            <w:pPr>
              <w:jc w:val="both"/>
              <w:rPr>
                <w:sz w:val="28"/>
                <w:szCs w:val="28"/>
              </w:rPr>
            </w:pPr>
            <w:r w:rsidRPr="00E322FD">
              <w:rPr>
                <w:sz w:val="28"/>
                <w:szCs w:val="28"/>
              </w:rPr>
              <w:t>0,127</w:t>
            </w:r>
          </w:p>
        </w:tc>
        <w:tc>
          <w:tcPr>
            <w:tcW w:w="1055" w:type="dxa"/>
            <w:tcBorders>
              <w:top w:val="single" w:sz="4" w:space="0" w:color="auto"/>
              <w:left w:val="single" w:sz="4" w:space="0" w:color="auto"/>
              <w:bottom w:val="single" w:sz="4" w:space="0" w:color="auto"/>
              <w:right w:val="single" w:sz="4" w:space="0" w:color="auto"/>
            </w:tcBorders>
            <w:hideMark/>
          </w:tcPr>
          <w:p w14:paraId="672A5955" w14:textId="77777777" w:rsidR="00212685" w:rsidRPr="00E322FD" w:rsidRDefault="00212685" w:rsidP="00AC007A">
            <w:pPr>
              <w:jc w:val="both"/>
              <w:rPr>
                <w:sz w:val="28"/>
                <w:szCs w:val="28"/>
              </w:rPr>
            </w:pPr>
            <w:r w:rsidRPr="00E322FD">
              <w:rPr>
                <w:sz w:val="28"/>
                <w:szCs w:val="28"/>
              </w:rPr>
              <w:t>0,0036</w:t>
            </w:r>
          </w:p>
        </w:tc>
        <w:tc>
          <w:tcPr>
            <w:tcW w:w="905" w:type="dxa"/>
            <w:tcBorders>
              <w:top w:val="single" w:sz="4" w:space="0" w:color="auto"/>
              <w:left w:val="single" w:sz="4" w:space="0" w:color="auto"/>
              <w:bottom w:val="single" w:sz="4" w:space="0" w:color="auto"/>
              <w:right w:val="single" w:sz="4" w:space="0" w:color="auto"/>
            </w:tcBorders>
            <w:hideMark/>
          </w:tcPr>
          <w:p w14:paraId="5EB1FA67" w14:textId="77777777" w:rsidR="00212685" w:rsidRPr="00E322FD" w:rsidRDefault="00212685" w:rsidP="00AC007A">
            <w:pPr>
              <w:jc w:val="both"/>
              <w:rPr>
                <w:sz w:val="28"/>
                <w:szCs w:val="28"/>
              </w:rPr>
            </w:pPr>
            <w:r w:rsidRPr="00E322FD">
              <w:rPr>
                <w:sz w:val="28"/>
                <w:szCs w:val="28"/>
              </w:rPr>
              <w:t>0,055</w:t>
            </w:r>
          </w:p>
        </w:tc>
        <w:tc>
          <w:tcPr>
            <w:tcW w:w="904" w:type="dxa"/>
            <w:tcBorders>
              <w:top w:val="single" w:sz="4" w:space="0" w:color="auto"/>
              <w:left w:val="single" w:sz="4" w:space="0" w:color="auto"/>
              <w:bottom w:val="single" w:sz="4" w:space="0" w:color="auto"/>
              <w:right w:val="single" w:sz="4" w:space="0" w:color="auto"/>
            </w:tcBorders>
            <w:hideMark/>
          </w:tcPr>
          <w:p w14:paraId="6CE02A2A" w14:textId="77777777" w:rsidR="00212685" w:rsidRPr="00E322FD" w:rsidRDefault="00212685" w:rsidP="00AC007A">
            <w:pPr>
              <w:jc w:val="both"/>
              <w:rPr>
                <w:sz w:val="28"/>
                <w:szCs w:val="28"/>
              </w:rPr>
            </w:pPr>
            <w:r w:rsidRPr="00E322FD">
              <w:rPr>
                <w:sz w:val="28"/>
                <w:szCs w:val="28"/>
              </w:rPr>
              <w:t>2891</w:t>
            </w:r>
          </w:p>
        </w:tc>
        <w:tc>
          <w:tcPr>
            <w:tcW w:w="931" w:type="dxa"/>
            <w:tcBorders>
              <w:top w:val="single" w:sz="4" w:space="0" w:color="auto"/>
              <w:left w:val="single" w:sz="4" w:space="0" w:color="auto"/>
              <w:bottom w:val="single" w:sz="4" w:space="0" w:color="auto"/>
              <w:right w:val="single" w:sz="4" w:space="0" w:color="auto"/>
            </w:tcBorders>
            <w:hideMark/>
          </w:tcPr>
          <w:p w14:paraId="6EBE8AE9" w14:textId="77777777" w:rsidR="00212685" w:rsidRPr="00E322FD" w:rsidRDefault="00212685" w:rsidP="00AC007A">
            <w:pPr>
              <w:jc w:val="both"/>
              <w:rPr>
                <w:sz w:val="28"/>
                <w:szCs w:val="28"/>
              </w:rPr>
            </w:pPr>
            <w:r w:rsidRPr="00E322FD">
              <w:rPr>
                <w:sz w:val="28"/>
                <w:szCs w:val="28"/>
              </w:rPr>
              <w:t>2500</w:t>
            </w:r>
          </w:p>
        </w:tc>
      </w:tr>
      <w:tr w:rsidR="00212685" w:rsidRPr="00E322FD" w14:paraId="26639A91" w14:textId="77777777" w:rsidTr="00AC007A">
        <w:trPr>
          <w:trHeight w:val="387"/>
        </w:trPr>
        <w:tc>
          <w:tcPr>
            <w:tcW w:w="794" w:type="dxa"/>
            <w:tcBorders>
              <w:top w:val="single" w:sz="4" w:space="0" w:color="auto"/>
              <w:left w:val="single" w:sz="4" w:space="0" w:color="auto"/>
              <w:bottom w:val="single" w:sz="4" w:space="0" w:color="auto"/>
              <w:right w:val="single" w:sz="4" w:space="0" w:color="auto"/>
            </w:tcBorders>
            <w:hideMark/>
          </w:tcPr>
          <w:p w14:paraId="2B948C30" w14:textId="77777777" w:rsidR="00212685" w:rsidRPr="00E322FD" w:rsidRDefault="00212685" w:rsidP="00AC007A">
            <w:pPr>
              <w:jc w:val="both"/>
              <w:rPr>
                <w:sz w:val="28"/>
                <w:szCs w:val="28"/>
              </w:rPr>
            </w:pPr>
            <w:r w:rsidRPr="00E322FD">
              <w:rPr>
                <w:sz w:val="28"/>
                <w:szCs w:val="28"/>
              </w:rPr>
              <w:t>К</w:t>
            </w:r>
            <w:r w:rsidRPr="00E322FD">
              <w:rPr>
                <w:sz w:val="28"/>
                <w:szCs w:val="28"/>
                <w:vertAlign w:val="subscript"/>
              </w:rPr>
              <w:t>о</w:t>
            </w:r>
          </w:p>
        </w:tc>
        <w:tc>
          <w:tcPr>
            <w:tcW w:w="1206" w:type="dxa"/>
            <w:tcBorders>
              <w:top w:val="single" w:sz="4" w:space="0" w:color="auto"/>
              <w:left w:val="single" w:sz="4" w:space="0" w:color="auto"/>
              <w:bottom w:val="single" w:sz="4" w:space="0" w:color="auto"/>
              <w:right w:val="single" w:sz="4" w:space="0" w:color="auto"/>
            </w:tcBorders>
            <w:hideMark/>
          </w:tcPr>
          <w:p w14:paraId="7CD2D1C5" w14:textId="77777777" w:rsidR="00212685" w:rsidRPr="00E322FD" w:rsidRDefault="00212685" w:rsidP="00AC007A">
            <w:pPr>
              <w:jc w:val="both"/>
              <w:rPr>
                <w:sz w:val="28"/>
                <w:szCs w:val="28"/>
              </w:rPr>
            </w:pPr>
            <w:r w:rsidRPr="00E322FD">
              <w:rPr>
                <w:sz w:val="28"/>
                <w:szCs w:val="28"/>
              </w:rPr>
              <w:t>0,0074</w:t>
            </w:r>
          </w:p>
        </w:tc>
        <w:tc>
          <w:tcPr>
            <w:tcW w:w="1206" w:type="dxa"/>
            <w:tcBorders>
              <w:top w:val="single" w:sz="4" w:space="0" w:color="auto"/>
              <w:left w:val="single" w:sz="4" w:space="0" w:color="auto"/>
              <w:bottom w:val="single" w:sz="4" w:space="0" w:color="auto"/>
              <w:right w:val="single" w:sz="4" w:space="0" w:color="auto"/>
            </w:tcBorders>
            <w:hideMark/>
          </w:tcPr>
          <w:p w14:paraId="3EC66595" w14:textId="77777777" w:rsidR="00212685" w:rsidRPr="00E322FD" w:rsidRDefault="00212685" w:rsidP="00AC007A">
            <w:pPr>
              <w:jc w:val="both"/>
              <w:rPr>
                <w:sz w:val="28"/>
                <w:szCs w:val="28"/>
              </w:rPr>
            </w:pPr>
            <w:r w:rsidRPr="00E322FD">
              <w:rPr>
                <w:sz w:val="28"/>
                <w:szCs w:val="28"/>
              </w:rPr>
              <w:t>-</w:t>
            </w:r>
          </w:p>
        </w:tc>
        <w:tc>
          <w:tcPr>
            <w:tcW w:w="905" w:type="dxa"/>
            <w:tcBorders>
              <w:top w:val="single" w:sz="4" w:space="0" w:color="auto"/>
              <w:left w:val="single" w:sz="4" w:space="0" w:color="auto"/>
              <w:bottom w:val="single" w:sz="4" w:space="0" w:color="auto"/>
              <w:right w:val="single" w:sz="4" w:space="0" w:color="auto"/>
            </w:tcBorders>
            <w:hideMark/>
          </w:tcPr>
          <w:p w14:paraId="5C33D813" w14:textId="77777777" w:rsidR="00212685" w:rsidRPr="00E322FD" w:rsidRDefault="00212685" w:rsidP="00AC007A">
            <w:pPr>
              <w:jc w:val="both"/>
              <w:rPr>
                <w:sz w:val="28"/>
                <w:szCs w:val="28"/>
              </w:rPr>
            </w:pPr>
            <w:r w:rsidRPr="00E322FD">
              <w:rPr>
                <w:sz w:val="28"/>
                <w:szCs w:val="28"/>
              </w:rPr>
              <w:t>-</w:t>
            </w:r>
          </w:p>
        </w:tc>
        <w:tc>
          <w:tcPr>
            <w:tcW w:w="904" w:type="dxa"/>
            <w:tcBorders>
              <w:top w:val="single" w:sz="4" w:space="0" w:color="auto"/>
              <w:left w:val="single" w:sz="4" w:space="0" w:color="auto"/>
              <w:bottom w:val="single" w:sz="4" w:space="0" w:color="auto"/>
              <w:right w:val="single" w:sz="4" w:space="0" w:color="auto"/>
            </w:tcBorders>
            <w:hideMark/>
          </w:tcPr>
          <w:p w14:paraId="4BF52DAA" w14:textId="77777777" w:rsidR="00212685" w:rsidRPr="00E322FD" w:rsidRDefault="00212685" w:rsidP="00AC007A">
            <w:pPr>
              <w:jc w:val="both"/>
              <w:rPr>
                <w:sz w:val="28"/>
                <w:szCs w:val="28"/>
              </w:rPr>
            </w:pPr>
            <w:r w:rsidRPr="00E322FD">
              <w:rPr>
                <w:sz w:val="28"/>
                <w:szCs w:val="28"/>
              </w:rPr>
              <w:t>0,044</w:t>
            </w:r>
          </w:p>
        </w:tc>
        <w:tc>
          <w:tcPr>
            <w:tcW w:w="905" w:type="dxa"/>
            <w:tcBorders>
              <w:top w:val="single" w:sz="4" w:space="0" w:color="auto"/>
              <w:left w:val="single" w:sz="4" w:space="0" w:color="auto"/>
              <w:bottom w:val="single" w:sz="4" w:space="0" w:color="auto"/>
              <w:right w:val="single" w:sz="4" w:space="0" w:color="auto"/>
            </w:tcBorders>
            <w:hideMark/>
          </w:tcPr>
          <w:p w14:paraId="17E5A7A8" w14:textId="77777777" w:rsidR="00212685" w:rsidRPr="00E322FD" w:rsidRDefault="00212685" w:rsidP="00AC007A">
            <w:pPr>
              <w:jc w:val="both"/>
              <w:rPr>
                <w:sz w:val="28"/>
                <w:szCs w:val="28"/>
              </w:rPr>
            </w:pPr>
            <w:r w:rsidRPr="00E322FD">
              <w:rPr>
                <w:sz w:val="28"/>
                <w:szCs w:val="28"/>
              </w:rPr>
              <w:t>0,08</w:t>
            </w:r>
          </w:p>
        </w:tc>
        <w:tc>
          <w:tcPr>
            <w:tcW w:w="1055" w:type="dxa"/>
            <w:tcBorders>
              <w:top w:val="single" w:sz="4" w:space="0" w:color="auto"/>
              <w:left w:val="single" w:sz="4" w:space="0" w:color="auto"/>
              <w:bottom w:val="single" w:sz="4" w:space="0" w:color="auto"/>
              <w:right w:val="single" w:sz="4" w:space="0" w:color="auto"/>
            </w:tcBorders>
            <w:hideMark/>
          </w:tcPr>
          <w:p w14:paraId="605D83CA" w14:textId="77777777" w:rsidR="00212685" w:rsidRPr="00E322FD" w:rsidRDefault="00212685" w:rsidP="00AC007A">
            <w:pPr>
              <w:jc w:val="both"/>
              <w:rPr>
                <w:sz w:val="28"/>
                <w:szCs w:val="28"/>
              </w:rPr>
            </w:pPr>
            <w:r w:rsidRPr="00E322FD">
              <w:rPr>
                <w:sz w:val="28"/>
                <w:szCs w:val="28"/>
              </w:rPr>
              <w:t>-</w:t>
            </w:r>
          </w:p>
        </w:tc>
        <w:tc>
          <w:tcPr>
            <w:tcW w:w="905" w:type="dxa"/>
            <w:tcBorders>
              <w:top w:val="single" w:sz="4" w:space="0" w:color="auto"/>
              <w:left w:val="single" w:sz="4" w:space="0" w:color="auto"/>
              <w:bottom w:val="single" w:sz="4" w:space="0" w:color="auto"/>
              <w:right w:val="single" w:sz="4" w:space="0" w:color="auto"/>
            </w:tcBorders>
            <w:hideMark/>
          </w:tcPr>
          <w:p w14:paraId="7E95B937" w14:textId="77777777" w:rsidR="00212685" w:rsidRPr="00E322FD" w:rsidRDefault="00212685" w:rsidP="00AC007A">
            <w:pPr>
              <w:jc w:val="both"/>
              <w:rPr>
                <w:sz w:val="28"/>
                <w:szCs w:val="28"/>
              </w:rPr>
            </w:pPr>
            <w:r w:rsidRPr="00E322FD">
              <w:rPr>
                <w:sz w:val="28"/>
                <w:szCs w:val="28"/>
              </w:rPr>
              <w:t>0,066</w:t>
            </w:r>
          </w:p>
        </w:tc>
        <w:tc>
          <w:tcPr>
            <w:tcW w:w="904" w:type="dxa"/>
            <w:tcBorders>
              <w:top w:val="single" w:sz="4" w:space="0" w:color="auto"/>
              <w:left w:val="single" w:sz="4" w:space="0" w:color="auto"/>
              <w:bottom w:val="single" w:sz="4" w:space="0" w:color="auto"/>
              <w:right w:val="single" w:sz="4" w:space="0" w:color="auto"/>
            </w:tcBorders>
            <w:hideMark/>
          </w:tcPr>
          <w:p w14:paraId="50EF7535" w14:textId="77777777" w:rsidR="00212685" w:rsidRPr="00E322FD" w:rsidRDefault="00212685" w:rsidP="00AC007A">
            <w:pPr>
              <w:jc w:val="both"/>
              <w:rPr>
                <w:sz w:val="28"/>
                <w:szCs w:val="28"/>
              </w:rPr>
            </w:pPr>
            <w:r w:rsidRPr="00E322FD">
              <w:rPr>
                <w:sz w:val="28"/>
                <w:szCs w:val="28"/>
              </w:rPr>
              <w:t>3800</w:t>
            </w:r>
          </w:p>
        </w:tc>
        <w:tc>
          <w:tcPr>
            <w:tcW w:w="931" w:type="dxa"/>
            <w:tcBorders>
              <w:top w:val="single" w:sz="4" w:space="0" w:color="auto"/>
              <w:left w:val="single" w:sz="4" w:space="0" w:color="auto"/>
              <w:bottom w:val="single" w:sz="4" w:space="0" w:color="auto"/>
              <w:right w:val="single" w:sz="4" w:space="0" w:color="auto"/>
            </w:tcBorders>
            <w:hideMark/>
          </w:tcPr>
          <w:p w14:paraId="0D704068" w14:textId="77777777" w:rsidR="00212685" w:rsidRPr="00E322FD" w:rsidRDefault="00212685" w:rsidP="00AC007A">
            <w:pPr>
              <w:jc w:val="both"/>
              <w:rPr>
                <w:sz w:val="28"/>
                <w:szCs w:val="28"/>
              </w:rPr>
            </w:pPr>
            <w:r w:rsidRPr="00E322FD">
              <w:rPr>
                <w:sz w:val="28"/>
                <w:szCs w:val="28"/>
              </w:rPr>
              <w:t>3285</w:t>
            </w:r>
          </w:p>
        </w:tc>
      </w:tr>
      <w:tr w:rsidR="00212685" w:rsidRPr="00E322FD" w14:paraId="06B1D32A" w14:textId="77777777" w:rsidTr="00AC007A">
        <w:trPr>
          <w:trHeight w:val="128"/>
        </w:trPr>
        <w:tc>
          <w:tcPr>
            <w:tcW w:w="794" w:type="dxa"/>
            <w:tcBorders>
              <w:top w:val="single" w:sz="4" w:space="0" w:color="auto"/>
              <w:left w:val="single" w:sz="4" w:space="0" w:color="auto"/>
              <w:bottom w:val="single" w:sz="4" w:space="0" w:color="auto"/>
              <w:right w:val="single" w:sz="4" w:space="0" w:color="auto"/>
            </w:tcBorders>
            <w:hideMark/>
          </w:tcPr>
          <w:p w14:paraId="562D7CC6" w14:textId="77777777" w:rsidR="00212685" w:rsidRPr="00E322FD" w:rsidRDefault="00212685" w:rsidP="00AC007A">
            <w:pPr>
              <w:jc w:val="both"/>
              <w:rPr>
                <w:sz w:val="28"/>
                <w:szCs w:val="28"/>
              </w:rPr>
            </w:pPr>
            <w:r w:rsidRPr="00E322FD">
              <w:rPr>
                <w:sz w:val="28"/>
                <w:szCs w:val="28"/>
              </w:rPr>
              <w:t>К</w:t>
            </w:r>
            <w:r w:rsidRPr="00E322FD">
              <w:rPr>
                <w:sz w:val="28"/>
                <w:szCs w:val="28"/>
                <w:vertAlign w:val="subscript"/>
              </w:rPr>
              <w:t>1</w:t>
            </w:r>
          </w:p>
        </w:tc>
        <w:tc>
          <w:tcPr>
            <w:tcW w:w="1206" w:type="dxa"/>
            <w:tcBorders>
              <w:top w:val="single" w:sz="4" w:space="0" w:color="auto"/>
              <w:left w:val="single" w:sz="4" w:space="0" w:color="auto"/>
              <w:bottom w:val="single" w:sz="4" w:space="0" w:color="auto"/>
              <w:right w:val="single" w:sz="4" w:space="0" w:color="auto"/>
            </w:tcBorders>
            <w:hideMark/>
          </w:tcPr>
          <w:p w14:paraId="2A189870" w14:textId="77777777" w:rsidR="00212685" w:rsidRPr="00E322FD" w:rsidRDefault="00212685" w:rsidP="00AC007A">
            <w:pPr>
              <w:jc w:val="both"/>
              <w:rPr>
                <w:sz w:val="28"/>
                <w:szCs w:val="28"/>
              </w:rPr>
            </w:pPr>
            <w:r w:rsidRPr="00E322FD">
              <w:rPr>
                <w:sz w:val="28"/>
                <w:szCs w:val="28"/>
              </w:rPr>
              <w:t>0,0074</w:t>
            </w:r>
          </w:p>
        </w:tc>
        <w:tc>
          <w:tcPr>
            <w:tcW w:w="1206" w:type="dxa"/>
            <w:tcBorders>
              <w:top w:val="single" w:sz="4" w:space="0" w:color="auto"/>
              <w:left w:val="single" w:sz="4" w:space="0" w:color="auto"/>
              <w:bottom w:val="single" w:sz="4" w:space="0" w:color="auto"/>
              <w:right w:val="single" w:sz="4" w:space="0" w:color="auto"/>
            </w:tcBorders>
            <w:hideMark/>
          </w:tcPr>
          <w:p w14:paraId="0C9CD8BB" w14:textId="77777777" w:rsidR="00212685" w:rsidRPr="00E322FD" w:rsidRDefault="00212685" w:rsidP="00AC007A">
            <w:pPr>
              <w:jc w:val="both"/>
              <w:rPr>
                <w:sz w:val="28"/>
                <w:szCs w:val="28"/>
              </w:rPr>
            </w:pPr>
            <w:r w:rsidRPr="00E322FD">
              <w:rPr>
                <w:sz w:val="28"/>
                <w:szCs w:val="28"/>
              </w:rPr>
              <w:t>0,038</w:t>
            </w:r>
          </w:p>
        </w:tc>
        <w:tc>
          <w:tcPr>
            <w:tcW w:w="905" w:type="dxa"/>
            <w:tcBorders>
              <w:top w:val="single" w:sz="4" w:space="0" w:color="auto"/>
              <w:left w:val="single" w:sz="4" w:space="0" w:color="auto"/>
              <w:bottom w:val="single" w:sz="4" w:space="0" w:color="auto"/>
              <w:right w:val="single" w:sz="4" w:space="0" w:color="auto"/>
            </w:tcBorders>
            <w:hideMark/>
          </w:tcPr>
          <w:p w14:paraId="783341D1" w14:textId="77777777" w:rsidR="00212685" w:rsidRPr="00E322FD" w:rsidRDefault="00212685" w:rsidP="00AC007A">
            <w:pPr>
              <w:jc w:val="both"/>
              <w:rPr>
                <w:sz w:val="28"/>
                <w:szCs w:val="28"/>
              </w:rPr>
            </w:pPr>
            <w:r w:rsidRPr="00E322FD">
              <w:rPr>
                <w:sz w:val="28"/>
                <w:szCs w:val="28"/>
              </w:rPr>
              <w:t>0,075</w:t>
            </w:r>
          </w:p>
        </w:tc>
        <w:tc>
          <w:tcPr>
            <w:tcW w:w="904" w:type="dxa"/>
            <w:tcBorders>
              <w:top w:val="single" w:sz="4" w:space="0" w:color="auto"/>
              <w:left w:val="single" w:sz="4" w:space="0" w:color="auto"/>
              <w:bottom w:val="single" w:sz="4" w:space="0" w:color="auto"/>
              <w:right w:val="single" w:sz="4" w:space="0" w:color="auto"/>
            </w:tcBorders>
            <w:hideMark/>
          </w:tcPr>
          <w:p w14:paraId="6170DE7E" w14:textId="77777777" w:rsidR="00212685" w:rsidRPr="00E322FD" w:rsidRDefault="00212685" w:rsidP="00AC007A">
            <w:pPr>
              <w:jc w:val="both"/>
              <w:rPr>
                <w:sz w:val="28"/>
                <w:szCs w:val="28"/>
              </w:rPr>
            </w:pPr>
            <w:r w:rsidRPr="00E322FD">
              <w:rPr>
                <w:sz w:val="28"/>
                <w:szCs w:val="28"/>
              </w:rPr>
              <w:t>0,044</w:t>
            </w:r>
          </w:p>
        </w:tc>
        <w:tc>
          <w:tcPr>
            <w:tcW w:w="905" w:type="dxa"/>
            <w:tcBorders>
              <w:top w:val="single" w:sz="4" w:space="0" w:color="auto"/>
              <w:left w:val="single" w:sz="4" w:space="0" w:color="auto"/>
              <w:bottom w:val="single" w:sz="4" w:space="0" w:color="auto"/>
              <w:right w:val="single" w:sz="4" w:space="0" w:color="auto"/>
            </w:tcBorders>
            <w:hideMark/>
          </w:tcPr>
          <w:p w14:paraId="42147372" w14:textId="77777777" w:rsidR="00212685" w:rsidRPr="00E322FD" w:rsidRDefault="00212685" w:rsidP="00AC007A">
            <w:pPr>
              <w:jc w:val="both"/>
              <w:rPr>
                <w:sz w:val="28"/>
                <w:szCs w:val="28"/>
              </w:rPr>
            </w:pPr>
            <w:r w:rsidRPr="00E322FD">
              <w:rPr>
                <w:sz w:val="28"/>
                <w:szCs w:val="28"/>
              </w:rPr>
              <w:t>0,165</w:t>
            </w:r>
          </w:p>
        </w:tc>
        <w:tc>
          <w:tcPr>
            <w:tcW w:w="1055" w:type="dxa"/>
            <w:tcBorders>
              <w:top w:val="single" w:sz="4" w:space="0" w:color="auto"/>
              <w:left w:val="single" w:sz="4" w:space="0" w:color="auto"/>
              <w:bottom w:val="single" w:sz="4" w:space="0" w:color="auto"/>
              <w:right w:val="single" w:sz="4" w:space="0" w:color="auto"/>
            </w:tcBorders>
            <w:hideMark/>
          </w:tcPr>
          <w:p w14:paraId="259DB6EE" w14:textId="77777777" w:rsidR="00212685" w:rsidRPr="00E322FD" w:rsidRDefault="00212685" w:rsidP="00AC007A">
            <w:pPr>
              <w:jc w:val="both"/>
              <w:rPr>
                <w:sz w:val="28"/>
                <w:szCs w:val="28"/>
              </w:rPr>
            </w:pPr>
            <w:r w:rsidRPr="00E322FD">
              <w:rPr>
                <w:sz w:val="28"/>
                <w:szCs w:val="28"/>
              </w:rPr>
              <w:t>0,038</w:t>
            </w:r>
          </w:p>
        </w:tc>
        <w:tc>
          <w:tcPr>
            <w:tcW w:w="905" w:type="dxa"/>
            <w:tcBorders>
              <w:top w:val="single" w:sz="4" w:space="0" w:color="auto"/>
              <w:left w:val="single" w:sz="4" w:space="0" w:color="auto"/>
              <w:bottom w:val="single" w:sz="4" w:space="0" w:color="auto"/>
              <w:right w:val="single" w:sz="4" w:space="0" w:color="auto"/>
            </w:tcBorders>
            <w:hideMark/>
          </w:tcPr>
          <w:p w14:paraId="2E7F8C1F" w14:textId="77777777" w:rsidR="00212685" w:rsidRPr="00E322FD" w:rsidRDefault="00212685" w:rsidP="00AC007A">
            <w:pPr>
              <w:jc w:val="both"/>
              <w:rPr>
                <w:sz w:val="28"/>
                <w:szCs w:val="28"/>
              </w:rPr>
            </w:pPr>
            <w:r w:rsidRPr="00E322FD">
              <w:rPr>
                <w:sz w:val="28"/>
                <w:szCs w:val="28"/>
              </w:rPr>
              <w:t>0,104</w:t>
            </w:r>
          </w:p>
        </w:tc>
        <w:tc>
          <w:tcPr>
            <w:tcW w:w="904" w:type="dxa"/>
            <w:tcBorders>
              <w:top w:val="single" w:sz="4" w:space="0" w:color="auto"/>
              <w:left w:val="single" w:sz="4" w:space="0" w:color="auto"/>
              <w:bottom w:val="single" w:sz="4" w:space="0" w:color="auto"/>
              <w:right w:val="single" w:sz="4" w:space="0" w:color="auto"/>
            </w:tcBorders>
            <w:hideMark/>
          </w:tcPr>
          <w:p w14:paraId="6E2F5BEC" w14:textId="77777777" w:rsidR="00212685" w:rsidRPr="00E322FD" w:rsidRDefault="00212685" w:rsidP="00AC007A">
            <w:pPr>
              <w:jc w:val="both"/>
              <w:rPr>
                <w:sz w:val="28"/>
                <w:szCs w:val="28"/>
              </w:rPr>
            </w:pPr>
            <w:r w:rsidRPr="00E322FD">
              <w:rPr>
                <w:sz w:val="28"/>
                <w:szCs w:val="28"/>
              </w:rPr>
              <w:t>2049</w:t>
            </w:r>
          </w:p>
        </w:tc>
        <w:tc>
          <w:tcPr>
            <w:tcW w:w="931" w:type="dxa"/>
            <w:tcBorders>
              <w:top w:val="single" w:sz="4" w:space="0" w:color="auto"/>
              <w:left w:val="single" w:sz="4" w:space="0" w:color="auto"/>
              <w:bottom w:val="single" w:sz="4" w:space="0" w:color="auto"/>
              <w:right w:val="single" w:sz="4" w:space="0" w:color="auto"/>
            </w:tcBorders>
            <w:hideMark/>
          </w:tcPr>
          <w:p w14:paraId="29E664B2" w14:textId="77777777" w:rsidR="00212685" w:rsidRPr="00E322FD" w:rsidRDefault="00212685" w:rsidP="00AC007A">
            <w:pPr>
              <w:jc w:val="both"/>
              <w:rPr>
                <w:sz w:val="28"/>
                <w:szCs w:val="28"/>
              </w:rPr>
            </w:pPr>
            <w:r w:rsidRPr="00E322FD">
              <w:rPr>
                <w:sz w:val="28"/>
                <w:szCs w:val="28"/>
              </w:rPr>
              <w:t>1769</w:t>
            </w:r>
          </w:p>
        </w:tc>
      </w:tr>
      <w:tr w:rsidR="00212685" w:rsidRPr="00E322FD" w14:paraId="4889037B" w14:textId="77777777" w:rsidTr="00AC007A">
        <w:trPr>
          <w:trHeight w:val="128"/>
        </w:trPr>
        <w:tc>
          <w:tcPr>
            <w:tcW w:w="794" w:type="dxa"/>
            <w:tcBorders>
              <w:top w:val="single" w:sz="4" w:space="0" w:color="auto"/>
              <w:left w:val="single" w:sz="4" w:space="0" w:color="auto"/>
              <w:bottom w:val="single" w:sz="4" w:space="0" w:color="auto"/>
              <w:right w:val="single" w:sz="4" w:space="0" w:color="auto"/>
            </w:tcBorders>
            <w:hideMark/>
          </w:tcPr>
          <w:p w14:paraId="6EFEA535" w14:textId="77777777" w:rsidR="00212685" w:rsidRPr="00E322FD" w:rsidRDefault="00212685" w:rsidP="00AC007A">
            <w:pPr>
              <w:jc w:val="both"/>
              <w:rPr>
                <w:sz w:val="28"/>
                <w:szCs w:val="28"/>
              </w:rPr>
            </w:pPr>
            <w:r w:rsidRPr="00E322FD">
              <w:rPr>
                <w:sz w:val="28"/>
                <w:szCs w:val="28"/>
              </w:rPr>
              <w:t>К</w:t>
            </w:r>
            <w:r w:rsidRPr="00E322FD">
              <w:rPr>
                <w:sz w:val="28"/>
                <w:szCs w:val="28"/>
                <w:vertAlign w:val="subscript"/>
              </w:rPr>
              <w:t>2</w:t>
            </w:r>
          </w:p>
        </w:tc>
        <w:tc>
          <w:tcPr>
            <w:tcW w:w="1206" w:type="dxa"/>
            <w:tcBorders>
              <w:top w:val="single" w:sz="4" w:space="0" w:color="auto"/>
              <w:left w:val="single" w:sz="4" w:space="0" w:color="auto"/>
              <w:bottom w:val="single" w:sz="4" w:space="0" w:color="auto"/>
              <w:right w:val="single" w:sz="4" w:space="0" w:color="auto"/>
            </w:tcBorders>
            <w:hideMark/>
          </w:tcPr>
          <w:p w14:paraId="3A14CFE0" w14:textId="77777777" w:rsidR="00212685" w:rsidRPr="00E322FD" w:rsidRDefault="00212685" w:rsidP="00AC007A">
            <w:pPr>
              <w:jc w:val="both"/>
              <w:rPr>
                <w:sz w:val="28"/>
                <w:szCs w:val="28"/>
              </w:rPr>
            </w:pPr>
            <w:r w:rsidRPr="00E322FD">
              <w:rPr>
                <w:sz w:val="28"/>
                <w:szCs w:val="28"/>
              </w:rPr>
              <w:t>0,0074</w:t>
            </w:r>
          </w:p>
        </w:tc>
        <w:tc>
          <w:tcPr>
            <w:tcW w:w="1206" w:type="dxa"/>
            <w:tcBorders>
              <w:top w:val="single" w:sz="4" w:space="0" w:color="auto"/>
              <w:left w:val="single" w:sz="4" w:space="0" w:color="auto"/>
              <w:bottom w:val="single" w:sz="4" w:space="0" w:color="auto"/>
              <w:right w:val="single" w:sz="4" w:space="0" w:color="auto"/>
            </w:tcBorders>
            <w:hideMark/>
          </w:tcPr>
          <w:p w14:paraId="4B779453" w14:textId="77777777" w:rsidR="00212685" w:rsidRPr="00E322FD" w:rsidRDefault="00212685" w:rsidP="00AC007A">
            <w:pPr>
              <w:jc w:val="both"/>
              <w:rPr>
                <w:sz w:val="28"/>
                <w:szCs w:val="28"/>
              </w:rPr>
            </w:pPr>
            <w:r w:rsidRPr="00E322FD">
              <w:rPr>
                <w:sz w:val="28"/>
                <w:szCs w:val="28"/>
              </w:rPr>
              <w:t>0,038</w:t>
            </w:r>
          </w:p>
        </w:tc>
        <w:tc>
          <w:tcPr>
            <w:tcW w:w="905" w:type="dxa"/>
            <w:tcBorders>
              <w:top w:val="single" w:sz="4" w:space="0" w:color="auto"/>
              <w:left w:val="single" w:sz="4" w:space="0" w:color="auto"/>
              <w:bottom w:val="single" w:sz="4" w:space="0" w:color="auto"/>
              <w:right w:val="single" w:sz="4" w:space="0" w:color="auto"/>
            </w:tcBorders>
            <w:hideMark/>
          </w:tcPr>
          <w:p w14:paraId="458206B9" w14:textId="77777777" w:rsidR="00212685" w:rsidRPr="00E322FD" w:rsidRDefault="00212685" w:rsidP="00AC007A">
            <w:pPr>
              <w:jc w:val="both"/>
              <w:rPr>
                <w:sz w:val="28"/>
                <w:szCs w:val="28"/>
              </w:rPr>
            </w:pPr>
            <w:r w:rsidRPr="00E322FD">
              <w:rPr>
                <w:sz w:val="28"/>
                <w:szCs w:val="28"/>
              </w:rPr>
              <w:t>0,242</w:t>
            </w:r>
          </w:p>
        </w:tc>
        <w:tc>
          <w:tcPr>
            <w:tcW w:w="904" w:type="dxa"/>
            <w:tcBorders>
              <w:top w:val="single" w:sz="4" w:space="0" w:color="auto"/>
              <w:left w:val="single" w:sz="4" w:space="0" w:color="auto"/>
              <w:bottom w:val="single" w:sz="4" w:space="0" w:color="auto"/>
              <w:right w:val="single" w:sz="4" w:space="0" w:color="auto"/>
            </w:tcBorders>
            <w:hideMark/>
          </w:tcPr>
          <w:p w14:paraId="2848C77E" w14:textId="77777777" w:rsidR="00212685" w:rsidRPr="00E322FD" w:rsidRDefault="00212685" w:rsidP="00AC007A">
            <w:pPr>
              <w:jc w:val="both"/>
              <w:rPr>
                <w:sz w:val="28"/>
                <w:szCs w:val="28"/>
              </w:rPr>
            </w:pPr>
            <w:r w:rsidRPr="00E322FD">
              <w:rPr>
                <w:sz w:val="28"/>
                <w:szCs w:val="28"/>
              </w:rPr>
              <w:t>0,044</w:t>
            </w:r>
          </w:p>
        </w:tc>
        <w:tc>
          <w:tcPr>
            <w:tcW w:w="905" w:type="dxa"/>
            <w:tcBorders>
              <w:top w:val="single" w:sz="4" w:space="0" w:color="auto"/>
              <w:left w:val="single" w:sz="4" w:space="0" w:color="auto"/>
              <w:bottom w:val="single" w:sz="4" w:space="0" w:color="auto"/>
              <w:right w:val="single" w:sz="4" w:space="0" w:color="auto"/>
            </w:tcBorders>
            <w:hideMark/>
          </w:tcPr>
          <w:p w14:paraId="0B19EFEA" w14:textId="77777777" w:rsidR="00212685" w:rsidRPr="00E322FD" w:rsidRDefault="00212685" w:rsidP="00AC007A">
            <w:pPr>
              <w:jc w:val="both"/>
              <w:rPr>
                <w:sz w:val="28"/>
                <w:szCs w:val="28"/>
              </w:rPr>
            </w:pPr>
            <w:r w:rsidRPr="00E322FD">
              <w:rPr>
                <w:sz w:val="28"/>
                <w:szCs w:val="28"/>
              </w:rPr>
              <w:t>0,332</w:t>
            </w:r>
          </w:p>
        </w:tc>
        <w:tc>
          <w:tcPr>
            <w:tcW w:w="1055" w:type="dxa"/>
            <w:tcBorders>
              <w:top w:val="single" w:sz="4" w:space="0" w:color="auto"/>
              <w:left w:val="single" w:sz="4" w:space="0" w:color="auto"/>
              <w:bottom w:val="single" w:sz="4" w:space="0" w:color="auto"/>
              <w:right w:val="single" w:sz="4" w:space="0" w:color="auto"/>
            </w:tcBorders>
            <w:hideMark/>
          </w:tcPr>
          <w:p w14:paraId="7D158DE4" w14:textId="77777777" w:rsidR="00212685" w:rsidRPr="00E322FD" w:rsidRDefault="00212685" w:rsidP="00AC007A">
            <w:pPr>
              <w:jc w:val="both"/>
              <w:rPr>
                <w:sz w:val="28"/>
                <w:szCs w:val="28"/>
              </w:rPr>
            </w:pPr>
            <w:r w:rsidRPr="00E322FD">
              <w:rPr>
                <w:sz w:val="28"/>
                <w:szCs w:val="28"/>
              </w:rPr>
              <w:t>0,05</w:t>
            </w:r>
          </w:p>
        </w:tc>
        <w:tc>
          <w:tcPr>
            <w:tcW w:w="905" w:type="dxa"/>
            <w:tcBorders>
              <w:top w:val="single" w:sz="4" w:space="0" w:color="auto"/>
              <w:left w:val="single" w:sz="4" w:space="0" w:color="auto"/>
              <w:bottom w:val="single" w:sz="4" w:space="0" w:color="auto"/>
              <w:right w:val="single" w:sz="4" w:space="0" w:color="auto"/>
            </w:tcBorders>
            <w:hideMark/>
          </w:tcPr>
          <w:p w14:paraId="3EF15246" w14:textId="77777777" w:rsidR="00212685" w:rsidRPr="00E322FD" w:rsidRDefault="00212685" w:rsidP="00AC007A">
            <w:pPr>
              <w:jc w:val="both"/>
              <w:rPr>
                <w:sz w:val="28"/>
                <w:szCs w:val="28"/>
              </w:rPr>
            </w:pPr>
            <w:r w:rsidRPr="00E322FD">
              <w:rPr>
                <w:sz w:val="28"/>
                <w:szCs w:val="28"/>
              </w:rPr>
              <w:t>0,166</w:t>
            </w:r>
          </w:p>
        </w:tc>
        <w:tc>
          <w:tcPr>
            <w:tcW w:w="904" w:type="dxa"/>
            <w:tcBorders>
              <w:top w:val="single" w:sz="4" w:space="0" w:color="auto"/>
              <w:left w:val="single" w:sz="4" w:space="0" w:color="auto"/>
              <w:bottom w:val="single" w:sz="4" w:space="0" w:color="auto"/>
              <w:right w:val="single" w:sz="4" w:space="0" w:color="auto"/>
            </w:tcBorders>
            <w:hideMark/>
          </w:tcPr>
          <w:p w14:paraId="4AEE1761" w14:textId="77777777" w:rsidR="00212685" w:rsidRPr="00E322FD" w:rsidRDefault="00212685" w:rsidP="00AC007A">
            <w:pPr>
              <w:jc w:val="both"/>
              <w:rPr>
                <w:sz w:val="28"/>
                <w:szCs w:val="28"/>
              </w:rPr>
            </w:pPr>
            <w:r w:rsidRPr="00E322FD">
              <w:rPr>
                <w:sz w:val="28"/>
                <w:szCs w:val="28"/>
              </w:rPr>
              <w:t>1140</w:t>
            </w:r>
          </w:p>
        </w:tc>
        <w:tc>
          <w:tcPr>
            <w:tcW w:w="931" w:type="dxa"/>
            <w:tcBorders>
              <w:top w:val="single" w:sz="4" w:space="0" w:color="auto"/>
              <w:left w:val="single" w:sz="4" w:space="0" w:color="auto"/>
              <w:bottom w:val="single" w:sz="4" w:space="0" w:color="auto"/>
              <w:right w:val="single" w:sz="4" w:space="0" w:color="auto"/>
            </w:tcBorders>
            <w:hideMark/>
          </w:tcPr>
          <w:p w14:paraId="2B03B6D0" w14:textId="77777777" w:rsidR="00212685" w:rsidRPr="00E322FD" w:rsidRDefault="00212685" w:rsidP="00AC007A">
            <w:pPr>
              <w:jc w:val="both"/>
              <w:rPr>
                <w:sz w:val="28"/>
                <w:szCs w:val="28"/>
              </w:rPr>
            </w:pPr>
            <w:r w:rsidRPr="00E322FD">
              <w:rPr>
                <w:sz w:val="28"/>
                <w:szCs w:val="28"/>
              </w:rPr>
              <w:t>985</w:t>
            </w:r>
          </w:p>
        </w:tc>
      </w:tr>
      <w:tr w:rsidR="00212685" w:rsidRPr="00E322FD" w14:paraId="5261864C" w14:textId="77777777" w:rsidTr="00AC007A">
        <w:trPr>
          <w:trHeight w:val="387"/>
        </w:trPr>
        <w:tc>
          <w:tcPr>
            <w:tcW w:w="794" w:type="dxa"/>
            <w:tcBorders>
              <w:top w:val="single" w:sz="4" w:space="0" w:color="auto"/>
              <w:left w:val="single" w:sz="4" w:space="0" w:color="auto"/>
              <w:bottom w:val="single" w:sz="4" w:space="0" w:color="auto"/>
              <w:right w:val="single" w:sz="4" w:space="0" w:color="auto"/>
            </w:tcBorders>
            <w:hideMark/>
          </w:tcPr>
          <w:p w14:paraId="4B576F2F" w14:textId="77777777" w:rsidR="00212685" w:rsidRPr="00E322FD" w:rsidRDefault="00212685" w:rsidP="00AC007A">
            <w:pPr>
              <w:jc w:val="both"/>
              <w:rPr>
                <w:sz w:val="28"/>
                <w:szCs w:val="28"/>
              </w:rPr>
            </w:pPr>
            <w:r w:rsidRPr="00E322FD">
              <w:rPr>
                <w:sz w:val="28"/>
                <w:szCs w:val="28"/>
              </w:rPr>
              <w:t>К</w:t>
            </w:r>
            <w:r w:rsidRPr="00E322FD">
              <w:rPr>
                <w:sz w:val="28"/>
                <w:szCs w:val="28"/>
                <w:vertAlign w:val="subscript"/>
              </w:rPr>
              <w:t>о</w:t>
            </w:r>
          </w:p>
        </w:tc>
        <w:tc>
          <w:tcPr>
            <w:tcW w:w="1206" w:type="dxa"/>
            <w:tcBorders>
              <w:top w:val="single" w:sz="4" w:space="0" w:color="auto"/>
              <w:left w:val="single" w:sz="4" w:space="0" w:color="auto"/>
              <w:bottom w:val="single" w:sz="4" w:space="0" w:color="auto"/>
              <w:right w:val="single" w:sz="4" w:space="0" w:color="auto"/>
            </w:tcBorders>
            <w:hideMark/>
          </w:tcPr>
          <w:p w14:paraId="74512E52" w14:textId="77777777" w:rsidR="00212685" w:rsidRPr="00E322FD" w:rsidRDefault="00212685" w:rsidP="00AC007A">
            <w:pPr>
              <w:jc w:val="both"/>
              <w:rPr>
                <w:sz w:val="28"/>
                <w:szCs w:val="28"/>
              </w:rPr>
            </w:pPr>
            <w:r w:rsidRPr="00E322FD">
              <w:rPr>
                <w:sz w:val="28"/>
                <w:szCs w:val="28"/>
              </w:rPr>
              <w:t>0,0074</w:t>
            </w:r>
          </w:p>
        </w:tc>
        <w:tc>
          <w:tcPr>
            <w:tcW w:w="1206" w:type="dxa"/>
            <w:tcBorders>
              <w:top w:val="single" w:sz="4" w:space="0" w:color="auto"/>
              <w:left w:val="single" w:sz="4" w:space="0" w:color="auto"/>
              <w:bottom w:val="single" w:sz="4" w:space="0" w:color="auto"/>
              <w:right w:val="single" w:sz="4" w:space="0" w:color="auto"/>
            </w:tcBorders>
            <w:hideMark/>
          </w:tcPr>
          <w:p w14:paraId="696AEE3B" w14:textId="77777777" w:rsidR="00212685" w:rsidRPr="00E322FD" w:rsidRDefault="00212685" w:rsidP="00AC007A">
            <w:pPr>
              <w:jc w:val="both"/>
              <w:rPr>
                <w:sz w:val="28"/>
                <w:szCs w:val="28"/>
              </w:rPr>
            </w:pPr>
            <w:r w:rsidRPr="00E322FD">
              <w:rPr>
                <w:sz w:val="28"/>
                <w:szCs w:val="28"/>
              </w:rPr>
              <w:t>-</w:t>
            </w:r>
          </w:p>
        </w:tc>
        <w:tc>
          <w:tcPr>
            <w:tcW w:w="905" w:type="dxa"/>
            <w:tcBorders>
              <w:top w:val="single" w:sz="4" w:space="0" w:color="auto"/>
              <w:left w:val="single" w:sz="4" w:space="0" w:color="auto"/>
              <w:bottom w:val="single" w:sz="4" w:space="0" w:color="auto"/>
              <w:right w:val="single" w:sz="4" w:space="0" w:color="auto"/>
            </w:tcBorders>
            <w:hideMark/>
          </w:tcPr>
          <w:p w14:paraId="464243BF" w14:textId="77777777" w:rsidR="00212685" w:rsidRPr="00E322FD" w:rsidRDefault="00212685" w:rsidP="00AC007A">
            <w:pPr>
              <w:jc w:val="both"/>
              <w:rPr>
                <w:sz w:val="28"/>
                <w:szCs w:val="28"/>
              </w:rPr>
            </w:pPr>
            <w:r w:rsidRPr="00E322FD">
              <w:rPr>
                <w:sz w:val="28"/>
                <w:szCs w:val="28"/>
              </w:rPr>
              <w:t>-</w:t>
            </w:r>
          </w:p>
        </w:tc>
        <w:tc>
          <w:tcPr>
            <w:tcW w:w="904" w:type="dxa"/>
            <w:tcBorders>
              <w:top w:val="single" w:sz="4" w:space="0" w:color="auto"/>
              <w:left w:val="single" w:sz="4" w:space="0" w:color="auto"/>
              <w:bottom w:val="single" w:sz="4" w:space="0" w:color="auto"/>
              <w:right w:val="single" w:sz="4" w:space="0" w:color="auto"/>
            </w:tcBorders>
            <w:hideMark/>
          </w:tcPr>
          <w:p w14:paraId="772DC8F4" w14:textId="77777777" w:rsidR="00212685" w:rsidRPr="00E322FD" w:rsidRDefault="00212685" w:rsidP="00AC007A">
            <w:pPr>
              <w:jc w:val="both"/>
              <w:rPr>
                <w:sz w:val="28"/>
                <w:szCs w:val="28"/>
              </w:rPr>
            </w:pPr>
            <w:r w:rsidRPr="00E322FD">
              <w:rPr>
                <w:sz w:val="28"/>
                <w:szCs w:val="28"/>
              </w:rPr>
              <w:t>0,046</w:t>
            </w:r>
          </w:p>
        </w:tc>
        <w:tc>
          <w:tcPr>
            <w:tcW w:w="905" w:type="dxa"/>
            <w:tcBorders>
              <w:top w:val="single" w:sz="4" w:space="0" w:color="auto"/>
              <w:left w:val="single" w:sz="4" w:space="0" w:color="auto"/>
              <w:bottom w:val="single" w:sz="4" w:space="0" w:color="auto"/>
              <w:right w:val="single" w:sz="4" w:space="0" w:color="auto"/>
            </w:tcBorders>
            <w:hideMark/>
          </w:tcPr>
          <w:p w14:paraId="32833F4A" w14:textId="77777777" w:rsidR="00212685" w:rsidRPr="00E322FD" w:rsidRDefault="00212685" w:rsidP="00AC007A">
            <w:pPr>
              <w:jc w:val="both"/>
              <w:rPr>
                <w:sz w:val="28"/>
                <w:szCs w:val="28"/>
              </w:rPr>
            </w:pPr>
            <w:r w:rsidRPr="00E322FD">
              <w:rPr>
                <w:sz w:val="28"/>
                <w:szCs w:val="28"/>
              </w:rPr>
              <w:t>0,08</w:t>
            </w:r>
          </w:p>
        </w:tc>
        <w:tc>
          <w:tcPr>
            <w:tcW w:w="1055" w:type="dxa"/>
            <w:tcBorders>
              <w:top w:val="single" w:sz="4" w:space="0" w:color="auto"/>
              <w:left w:val="single" w:sz="4" w:space="0" w:color="auto"/>
              <w:bottom w:val="single" w:sz="4" w:space="0" w:color="auto"/>
              <w:right w:val="single" w:sz="4" w:space="0" w:color="auto"/>
            </w:tcBorders>
            <w:hideMark/>
          </w:tcPr>
          <w:p w14:paraId="701FBD17" w14:textId="77777777" w:rsidR="00212685" w:rsidRPr="00E322FD" w:rsidRDefault="00212685" w:rsidP="00AC007A">
            <w:pPr>
              <w:jc w:val="both"/>
              <w:rPr>
                <w:sz w:val="28"/>
                <w:szCs w:val="28"/>
              </w:rPr>
            </w:pPr>
            <w:r w:rsidRPr="00E322FD">
              <w:rPr>
                <w:sz w:val="28"/>
                <w:szCs w:val="28"/>
              </w:rPr>
              <w:t>-</w:t>
            </w:r>
          </w:p>
        </w:tc>
        <w:tc>
          <w:tcPr>
            <w:tcW w:w="905" w:type="dxa"/>
            <w:tcBorders>
              <w:top w:val="single" w:sz="4" w:space="0" w:color="auto"/>
              <w:left w:val="single" w:sz="4" w:space="0" w:color="auto"/>
              <w:bottom w:val="single" w:sz="4" w:space="0" w:color="auto"/>
              <w:right w:val="single" w:sz="4" w:space="0" w:color="auto"/>
            </w:tcBorders>
            <w:hideMark/>
          </w:tcPr>
          <w:p w14:paraId="0CA618F0" w14:textId="77777777" w:rsidR="00212685" w:rsidRPr="00E322FD" w:rsidRDefault="00212685" w:rsidP="00AC007A">
            <w:pPr>
              <w:jc w:val="both"/>
              <w:rPr>
                <w:sz w:val="28"/>
                <w:szCs w:val="28"/>
              </w:rPr>
            </w:pPr>
            <w:r w:rsidRPr="00E322FD">
              <w:rPr>
                <w:sz w:val="28"/>
                <w:szCs w:val="28"/>
              </w:rPr>
              <w:t>0,066</w:t>
            </w:r>
          </w:p>
        </w:tc>
        <w:tc>
          <w:tcPr>
            <w:tcW w:w="904" w:type="dxa"/>
            <w:tcBorders>
              <w:top w:val="single" w:sz="4" w:space="0" w:color="auto"/>
              <w:left w:val="single" w:sz="4" w:space="0" w:color="auto"/>
              <w:bottom w:val="single" w:sz="4" w:space="0" w:color="auto"/>
              <w:right w:val="single" w:sz="4" w:space="0" w:color="auto"/>
            </w:tcBorders>
            <w:hideMark/>
          </w:tcPr>
          <w:p w14:paraId="5B177325" w14:textId="77777777" w:rsidR="00212685" w:rsidRPr="00E322FD" w:rsidRDefault="00212685" w:rsidP="00AC007A">
            <w:pPr>
              <w:jc w:val="both"/>
              <w:rPr>
                <w:sz w:val="28"/>
                <w:szCs w:val="28"/>
              </w:rPr>
            </w:pPr>
            <w:r w:rsidRPr="00E322FD">
              <w:rPr>
                <w:sz w:val="28"/>
                <w:szCs w:val="28"/>
              </w:rPr>
              <w:t>3800</w:t>
            </w:r>
          </w:p>
        </w:tc>
        <w:tc>
          <w:tcPr>
            <w:tcW w:w="931" w:type="dxa"/>
            <w:tcBorders>
              <w:top w:val="single" w:sz="4" w:space="0" w:color="auto"/>
              <w:left w:val="single" w:sz="4" w:space="0" w:color="auto"/>
              <w:bottom w:val="single" w:sz="4" w:space="0" w:color="auto"/>
              <w:right w:val="single" w:sz="4" w:space="0" w:color="auto"/>
            </w:tcBorders>
            <w:hideMark/>
          </w:tcPr>
          <w:p w14:paraId="2DA948FB" w14:textId="77777777" w:rsidR="00212685" w:rsidRPr="00E322FD" w:rsidRDefault="00212685" w:rsidP="00AC007A">
            <w:pPr>
              <w:jc w:val="both"/>
              <w:rPr>
                <w:sz w:val="28"/>
                <w:szCs w:val="28"/>
              </w:rPr>
            </w:pPr>
            <w:r w:rsidRPr="00E322FD">
              <w:rPr>
                <w:sz w:val="28"/>
                <w:szCs w:val="28"/>
              </w:rPr>
              <w:t>3285</w:t>
            </w:r>
          </w:p>
        </w:tc>
      </w:tr>
      <w:tr w:rsidR="00212685" w:rsidRPr="00E322FD" w14:paraId="50CEEDE9" w14:textId="77777777" w:rsidTr="00AC007A">
        <w:trPr>
          <w:trHeight w:val="128"/>
        </w:trPr>
        <w:tc>
          <w:tcPr>
            <w:tcW w:w="794" w:type="dxa"/>
            <w:tcBorders>
              <w:top w:val="single" w:sz="4" w:space="0" w:color="auto"/>
              <w:left w:val="single" w:sz="4" w:space="0" w:color="auto"/>
              <w:bottom w:val="single" w:sz="4" w:space="0" w:color="auto"/>
              <w:right w:val="single" w:sz="4" w:space="0" w:color="auto"/>
            </w:tcBorders>
            <w:hideMark/>
          </w:tcPr>
          <w:p w14:paraId="0269E588" w14:textId="77777777" w:rsidR="00212685" w:rsidRPr="00E322FD" w:rsidRDefault="00212685" w:rsidP="00AC007A">
            <w:pPr>
              <w:jc w:val="both"/>
              <w:rPr>
                <w:sz w:val="28"/>
                <w:szCs w:val="28"/>
              </w:rPr>
            </w:pPr>
            <w:r w:rsidRPr="00E322FD">
              <w:rPr>
                <w:sz w:val="28"/>
                <w:szCs w:val="28"/>
              </w:rPr>
              <w:t>К</w:t>
            </w:r>
            <w:r w:rsidRPr="00E322FD">
              <w:rPr>
                <w:sz w:val="28"/>
                <w:szCs w:val="28"/>
                <w:vertAlign w:val="subscript"/>
              </w:rPr>
              <w:t>1</w:t>
            </w:r>
          </w:p>
        </w:tc>
        <w:tc>
          <w:tcPr>
            <w:tcW w:w="1206" w:type="dxa"/>
            <w:tcBorders>
              <w:top w:val="single" w:sz="4" w:space="0" w:color="auto"/>
              <w:left w:val="single" w:sz="4" w:space="0" w:color="auto"/>
              <w:bottom w:val="single" w:sz="4" w:space="0" w:color="auto"/>
              <w:right w:val="single" w:sz="4" w:space="0" w:color="auto"/>
            </w:tcBorders>
            <w:hideMark/>
          </w:tcPr>
          <w:p w14:paraId="339756AB" w14:textId="77777777" w:rsidR="00212685" w:rsidRPr="00E322FD" w:rsidRDefault="00212685" w:rsidP="00AC007A">
            <w:pPr>
              <w:jc w:val="both"/>
              <w:rPr>
                <w:sz w:val="28"/>
                <w:szCs w:val="28"/>
              </w:rPr>
            </w:pPr>
            <w:r w:rsidRPr="00E322FD">
              <w:rPr>
                <w:sz w:val="28"/>
                <w:szCs w:val="28"/>
              </w:rPr>
              <w:t>0,0074</w:t>
            </w:r>
          </w:p>
        </w:tc>
        <w:tc>
          <w:tcPr>
            <w:tcW w:w="1206" w:type="dxa"/>
            <w:tcBorders>
              <w:top w:val="single" w:sz="4" w:space="0" w:color="auto"/>
              <w:left w:val="single" w:sz="4" w:space="0" w:color="auto"/>
              <w:bottom w:val="single" w:sz="4" w:space="0" w:color="auto"/>
              <w:right w:val="single" w:sz="4" w:space="0" w:color="auto"/>
            </w:tcBorders>
            <w:hideMark/>
          </w:tcPr>
          <w:p w14:paraId="4FE4A3CE" w14:textId="77777777" w:rsidR="00212685" w:rsidRPr="00E322FD" w:rsidRDefault="00212685" w:rsidP="00AC007A">
            <w:pPr>
              <w:jc w:val="both"/>
              <w:rPr>
                <w:sz w:val="28"/>
                <w:szCs w:val="28"/>
              </w:rPr>
            </w:pPr>
            <w:r w:rsidRPr="00E322FD">
              <w:rPr>
                <w:sz w:val="28"/>
                <w:szCs w:val="28"/>
              </w:rPr>
              <w:t>0,039</w:t>
            </w:r>
          </w:p>
        </w:tc>
        <w:tc>
          <w:tcPr>
            <w:tcW w:w="905" w:type="dxa"/>
            <w:tcBorders>
              <w:top w:val="single" w:sz="4" w:space="0" w:color="auto"/>
              <w:left w:val="single" w:sz="4" w:space="0" w:color="auto"/>
              <w:bottom w:val="single" w:sz="4" w:space="0" w:color="auto"/>
              <w:right w:val="single" w:sz="4" w:space="0" w:color="auto"/>
            </w:tcBorders>
            <w:hideMark/>
          </w:tcPr>
          <w:p w14:paraId="116D03D5" w14:textId="77777777" w:rsidR="00212685" w:rsidRPr="00E322FD" w:rsidRDefault="00212685" w:rsidP="00AC007A">
            <w:pPr>
              <w:jc w:val="both"/>
              <w:rPr>
                <w:sz w:val="28"/>
                <w:szCs w:val="28"/>
              </w:rPr>
            </w:pPr>
            <w:r w:rsidRPr="00E322FD">
              <w:rPr>
                <w:sz w:val="28"/>
                <w:szCs w:val="28"/>
              </w:rPr>
              <w:t>0,078</w:t>
            </w:r>
          </w:p>
        </w:tc>
        <w:tc>
          <w:tcPr>
            <w:tcW w:w="904" w:type="dxa"/>
            <w:tcBorders>
              <w:top w:val="single" w:sz="4" w:space="0" w:color="auto"/>
              <w:left w:val="single" w:sz="4" w:space="0" w:color="auto"/>
              <w:bottom w:val="single" w:sz="4" w:space="0" w:color="auto"/>
              <w:right w:val="single" w:sz="4" w:space="0" w:color="auto"/>
            </w:tcBorders>
            <w:hideMark/>
          </w:tcPr>
          <w:p w14:paraId="1E38CEBC" w14:textId="77777777" w:rsidR="00212685" w:rsidRPr="00E322FD" w:rsidRDefault="00212685" w:rsidP="00AC007A">
            <w:pPr>
              <w:jc w:val="both"/>
              <w:rPr>
                <w:sz w:val="28"/>
                <w:szCs w:val="28"/>
              </w:rPr>
            </w:pPr>
            <w:r w:rsidRPr="00E322FD">
              <w:rPr>
                <w:sz w:val="28"/>
                <w:szCs w:val="28"/>
              </w:rPr>
              <w:t>0,046</w:t>
            </w:r>
          </w:p>
        </w:tc>
        <w:tc>
          <w:tcPr>
            <w:tcW w:w="905" w:type="dxa"/>
            <w:tcBorders>
              <w:top w:val="single" w:sz="4" w:space="0" w:color="auto"/>
              <w:left w:val="single" w:sz="4" w:space="0" w:color="auto"/>
              <w:bottom w:val="single" w:sz="4" w:space="0" w:color="auto"/>
              <w:right w:val="single" w:sz="4" w:space="0" w:color="auto"/>
            </w:tcBorders>
            <w:hideMark/>
          </w:tcPr>
          <w:p w14:paraId="045FB94C" w14:textId="77777777" w:rsidR="00212685" w:rsidRPr="00E322FD" w:rsidRDefault="00212685" w:rsidP="00AC007A">
            <w:pPr>
              <w:jc w:val="both"/>
              <w:rPr>
                <w:sz w:val="28"/>
                <w:szCs w:val="28"/>
              </w:rPr>
            </w:pPr>
            <w:r w:rsidRPr="00E322FD">
              <w:rPr>
                <w:sz w:val="28"/>
                <w:szCs w:val="28"/>
              </w:rPr>
              <w:t>0,168</w:t>
            </w:r>
          </w:p>
        </w:tc>
        <w:tc>
          <w:tcPr>
            <w:tcW w:w="1055" w:type="dxa"/>
            <w:tcBorders>
              <w:top w:val="single" w:sz="4" w:space="0" w:color="auto"/>
              <w:left w:val="single" w:sz="4" w:space="0" w:color="auto"/>
              <w:bottom w:val="single" w:sz="4" w:space="0" w:color="auto"/>
              <w:right w:val="single" w:sz="4" w:space="0" w:color="auto"/>
            </w:tcBorders>
            <w:hideMark/>
          </w:tcPr>
          <w:p w14:paraId="67545885" w14:textId="77777777" w:rsidR="00212685" w:rsidRPr="00E322FD" w:rsidRDefault="00212685" w:rsidP="00AC007A">
            <w:pPr>
              <w:jc w:val="both"/>
              <w:rPr>
                <w:sz w:val="28"/>
                <w:szCs w:val="28"/>
              </w:rPr>
            </w:pPr>
            <w:r w:rsidRPr="00E322FD">
              <w:rPr>
                <w:sz w:val="28"/>
                <w:szCs w:val="28"/>
              </w:rPr>
              <w:t>0,041</w:t>
            </w:r>
          </w:p>
        </w:tc>
        <w:tc>
          <w:tcPr>
            <w:tcW w:w="905" w:type="dxa"/>
            <w:tcBorders>
              <w:top w:val="single" w:sz="4" w:space="0" w:color="auto"/>
              <w:left w:val="single" w:sz="4" w:space="0" w:color="auto"/>
              <w:bottom w:val="single" w:sz="4" w:space="0" w:color="auto"/>
              <w:right w:val="single" w:sz="4" w:space="0" w:color="auto"/>
            </w:tcBorders>
            <w:hideMark/>
          </w:tcPr>
          <w:p w14:paraId="29D4E433" w14:textId="77777777" w:rsidR="00212685" w:rsidRPr="00E322FD" w:rsidRDefault="00212685" w:rsidP="00AC007A">
            <w:pPr>
              <w:jc w:val="both"/>
              <w:rPr>
                <w:sz w:val="28"/>
                <w:szCs w:val="28"/>
              </w:rPr>
            </w:pPr>
            <w:r w:rsidRPr="00E322FD">
              <w:rPr>
                <w:sz w:val="28"/>
                <w:szCs w:val="28"/>
              </w:rPr>
              <w:t>0,107</w:t>
            </w:r>
          </w:p>
        </w:tc>
        <w:tc>
          <w:tcPr>
            <w:tcW w:w="904" w:type="dxa"/>
            <w:tcBorders>
              <w:top w:val="single" w:sz="4" w:space="0" w:color="auto"/>
              <w:left w:val="single" w:sz="4" w:space="0" w:color="auto"/>
              <w:bottom w:val="single" w:sz="4" w:space="0" w:color="auto"/>
              <w:right w:val="single" w:sz="4" w:space="0" w:color="auto"/>
            </w:tcBorders>
            <w:hideMark/>
          </w:tcPr>
          <w:p w14:paraId="674331FF" w14:textId="77777777" w:rsidR="00212685" w:rsidRPr="00E322FD" w:rsidRDefault="00212685" w:rsidP="00AC007A">
            <w:pPr>
              <w:jc w:val="both"/>
              <w:rPr>
                <w:sz w:val="28"/>
                <w:szCs w:val="28"/>
              </w:rPr>
            </w:pPr>
            <w:r w:rsidRPr="00E322FD">
              <w:rPr>
                <w:sz w:val="28"/>
                <w:szCs w:val="28"/>
              </w:rPr>
              <w:t>1995</w:t>
            </w:r>
          </w:p>
        </w:tc>
        <w:tc>
          <w:tcPr>
            <w:tcW w:w="931" w:type="dxa"/>
            <w:tcBorders>
              <w:top w:val="single" w:sz="4" w:space="0" w:color="auto"/>
              <w:left w:val="single" w:sz="4" w:space="0" w:color="auto"/>
              <w:bottom w:val="single" w:sz="4" w:space="0" w:color="auto"/>
              <w:right w:val="single" w:sz="4" w:space="0" w:color="auto"/>
            </w:tcBorders>
            <w:hideMark/>
          </w:tcPr>
          <w:p w14:paraId="17E1E9B1" w14:textId="77777777" w:rsidR="00212685" w:rsidRPr="00E322FD" w:rsidRDefault="00212685" w:rsidP="00AC007A">
            <w:pPr>
              <w:jc w:val="both"/>
              <w:rPr>
                <w:sz w:val="28"/>
                <w:szCs w:val="28"/>
              </w:rPr>
            </w:pPr>
            <w:r w:rsidRPr="00E322FD">
              <w:rPr>
                <w:sz w:val="28"/>
                <w:szCs w:val="28"/>
              </w:rPr>
              <w:t>1725</w:t>
            </w:r>
          </w:p>
        </w:tc>
      </w:tr>
      <w:tr w:rsidR="00212685" w:rsidRPr="00E322FD" w14:paraId="11300534" w14:textId="77777777" w:rsidTr="00AC007A">
        <w:trPr>
          <w:trHeight w:val="128"/>
        </w:trPr>
        <w:tc>
          <w:tcPr>
            <w:tcW w:w="794" w:type="dxa"/>
            <w:tcBorders>
              <w:top w:val="single" w:sz="4" w:space="0" w:color="auto"/>
              <w:left w:val="single" w:sz="4" w:space="0" w:color="auto"/>
              <w:bottom w:val="single" w:sz="4" w:space="0" w:color="auto"/>
              <w:right w:val="single" w:sz="4" w:space="0" w:color="auto"/>
            </w:tcBorders>
            <w:hideMark/>
          </w:tcPr>
          <w:p w14:paraId="2D89EFD8" w14:textId="77777777" w:rsidR="00212685" w:rsidRPr="00E322FD" w:rsidRDefault="00212685" w:rsidP="00AC007A">
            <w:pPr>
              <w:jc w:val="both"/>
              <w:rPr>
                <w:sz w:val="28"/>
                <w:szCs w:val="28"/>
              </w:rPr>
            </w:pPr>
            <w:r w:rsidRPr="00E322FD">
              <w:rPr>
                <w:sz w:val="28"/>
                <w:szCs w:val="28"/>
              </w:rPr>
              <w:t>К</w:t>
            </w:r>
            <w:r w:rsidRPr="00E322FD">
              <w:rPr>
                <w:sz w:val="28"/>
                <w:szCs w:val="28"/>
                <w:vertAlign w:val="subscript"/>
              </w:rPr>
              <w:t>2</w:t>
            </w:r>
          </w:p>
        </w:tc>
        <w:tc>
          <w:tcPr>
            <w:tcW w:w="1206" w:type="dxa"/>
            <w:tcBorders>
              <w:top w:val="single" w:sz="4" w:space="0" w:color="auto"/>
              <w:left w:val="single" w:sz="4" w:space="0" w:color="auto"/>
              <w:bottom w:val="single" w:sz="4" w:space="0" w:color="auto"/>
              <w:right w:val="single" w:sz="4" w:space="0" w:color="auto"/>
            </w:tcBorders>
            <w:hideMark/>
          </w:tcPr>
          <w:p w14:paraId="1FC2F009" w14:textId="77777777" w:rsidR="00212685" w:rsidRPr="00E322FD" w:rsidRDefault="00212685" w:rsidP="00AC007A">
            <w:pPr>
              <w:jc w:val="both"/>
              <w:rPr>
                <w:sz w:val="28"/>
                <w:szCs w:val="28"/>
              </w:rPr>
            </w:pPr>
            <w:r w:rsidRPr="00E322FD">
              <w:rPr>
                <w:sz w:val="28"/>
                <w:szCs w:val="28"/>
              </w:rPr>
              <w:t>0,0074</w:t>
            </w:r>
          </w:p>
        </w:tc>
        <w:tc>
          <w:tcPr>
            <w:tcW w:w="1206" w:type="dxa"/>
            <w:tcBorders>
              <w:top w:val="single" w:sz="4" w:space="0" w:color="auto"/>
              <w:left w:val="single" w:sz="4" w:space="0" w:color="auto"/>
              <w:bottom w:val="single" w:sz="4" w:space="0" w:color="auto"/>
              <w:right w:val="single" w:sz="4" w:space="0" w:color="auto"/>
            </w:tcBorders>
            <w:hideMark/>
          </w:tcPr>
          <w:p w14:paraId="147F5673" w14:textId="77777777" w:rsidR="00212685" w:rsidRPr="00E322FD" w:rsidRDefault="00212685" w:rsidP="00AC007A">
            <w:pPr>
              <w:jc w:val="both"/>
              <w:rPr>
                <w:sz w:val="28"/>
                <w:szCs w:val="28"/>
              </w:rPr>
            </w:pPr>
            <w:r w:rsidRPr="00E322FD">
              <w:rPr>
                <w:sz w:val="28"/>
                <w:szCs w:val="28"/>
              </w:rPr>
              <w:t>0,039</w:t>
            </w:r>
          </w:p>
        </w:tc>
        <w:tc>
          <w:tcPr>
            <w:tcW w:w="905" w:type="dxa"/>
            <w:tcBorders>
              <w:top w:val="single" w:sz="4" w:space="0" w:color="auto"/>
              <w:left w:val="single" w:sz="4" w:space="0" w:color="auto"/>
              <w:bottom w:val="single" w:sz="4" w:space="0" w:color="auto"/>
              <w:right w:val="single" w:sz="4" w:space="0" w:color="auto"/>
            </w:tcBorders>
            <w:hideMark/>
          </w:tcPr>
          <w:p w14:paraId="742430B2" w14:textId="77777777" w:rsidR="00212685" w:rsidRPr="00E322FD" w:rsidRDefault="00212685" w:rsidP="00AC007A">
            <w:pPr>
              <w:jc w:val="both"/>
              <w:rPr>
                <w:sz w:val="28"/>
                <w:szCs w:val="28"/>
              </w:rPr>
            </w:pPr>
            <w:r w:rsidRPr="00E322FD">
              <w:rPr>
                <w:sz w:val="28"/>
                <w:szCs w:val="28"/>
              </w:rPr>
              <w:t>0,26</w:t>
            </w:r>
          </w:p>
        </w:tc>
        <w:tc>
          <w:tcPr>
            <w:tcW w:w="904" w:type="dxa"/>
            <w:tcBorders>
              <w:top w:val="single" w:sz="4" w:space="0" w:color="auto"/>
              <w:left w:val="single" w:sz="4" w:space="0" w:color="auto"/>
              <w:bottom w:val="single" w:sz="4" w:space="0" w:color="auto"/>
              <w:right w:val="single" w:sz="4" w:space="0" w:color="auto"/>
            </w:tcBorders>
            <w:hideMark/>
          </w:tcPr>
          <w:p w14:paraId="2B6D2256" w14:textId="77777777" w:rsidR="00212685" w:rsidRPr="00E322FD" w:rsidRDefault="00212685" w:rsidP="00AC007A">
            <w:pPr>
              <w:jc w:val="both"/>
              <w:rPr>
                <w:sz w:val="28"/>
                <w:szCs w:val="28"/>
              </w:rPr>
            </w:pPr>
            <w:r w:rsidRPr="00E322FD">
              <w:rPr>
                <w:sz w:val="28"/>
                <w:szCs w:val="28"/>
              </w:rPr>
              <w:t>0,046</w:t>
            </w:r>
          </w:p>
        </w:tc>
        <w:tc>
          <w:tcPr>
            <w:tcW w:w="905" w:type="dxa"/>
            <w:tcBorders>
              <w:top w:val="single" w:sz="4" w:space="0" w:color="auto"/>
              <w:left w:val="single" w:sz="4" w:space="0" w:color="auto"/>
              <w:bottom w:val="single" w:sz="4" w:space="0" w:color="auto"/>
              <w:right w:val="single" w:sz="4" w:space="0" w:color="auto"/>
            </w:tcBorders>
            <w:hideMark/>
          </w:tcPr>
          <w:p w14:paraId="14CB18E2" w14:textId="77777777" w:rsidR="00212685" w:rsidRPr="00E322FD" w:rsidRDefault="00212685" w:rsidP="00AC007A">
            <w:pPr>
              <w:jc w:val="both"/>
              <w:rPr>
                <w:sz w:val="28"/>
                <w:szCs w:val="28"/>
              </w:rPr>
            </w:pPr>
            <w:r w:rsidRPr="00E322FD">
              <w:rPr>
                <w:sz w:val="28"/>
                <w:szCs w:val="28"/>
              </w:rPr>
              <w:t>0,35</w:t>
            </w:r>
          </w:p>
        </w:tc>
        <w:tc>
          <w:tcPr>
            <w:tcW w:w="1055" w:type="dxa"/>
            <w:tcBorders>
              <w:top w:val="single" w:sz="4" w:space="0" w:color="auto"/>
              <w:left w:val="single" w:sz="4" w:space="0" w:color="auto"/>
              <w:bottom w:val="single" w:sz="4" w:space="0" w:color="auto"/>
              <w:right w:val="single" w:sz="4" w:space="0" w:color="auto"/>
            </w:tcBorders>
            <w:hideMark/>
          </w:tcPr>
          <w:p w14:paraId="4E864F32" w14:textId="77777777" w:rsidR="00212685" w:rsidRPr="00E322FD" w:rsidRDefault="00212685" w:rsidP="00AC007A">
            <w:pPr>
              <w:jc w:val="both"/>
              <w:rPr>
                <w:sz w:val="28"/>
                <w:szCs w:val="28"/>
              </w:rPr>
            </w:pPr>
            <w:r w:rsidRPr="00E322FD">
              <w:rPr>
                <w:sz w:val="28"/>
                <w:szCs w:val="28"/>
              </w:rPr>
              <w:t>0,053</w:t>
            </w:r>
          </w:p>
        </w:tc>
        <w:tc>
          <w:tcPr>
            <w:tcW w:w="905" w:type="dxa"/>
            <w:tcBorders>
              <w:top w:val="single" w:sz="4" w:space="0" w:color="auto"/>
              <w:left w:val="single" w:sz="4" w:space="0" w:color="auto"/>
              <w:bottom w:val="single" w:sz="4" w:space="0" w:color="auto"/>
              <w:right w:val="single" w:sz="4" w:space="0" w:color="auto"/>
            </w:tcBorders>
            <w:hideMark/>
          </w:tcPr>
          <w:p w14:paraId="11991ABE" w14:textId="77777777" w:rsidR="00212685" w:rsidRPr="00E322FD" w:rsidRDefault="00212685" w:rsidP="00AC007A">
            <w:pPr>
              <w:jc w:val="both"/>
              <w:rPr>
                <w:sz w:val="28"/>
                <w:szCs w:val="28"/>
              </w:rPr>
            </w:pPr>
            <w:r w:rsidRPr="00E322FD">
              <w:rPr>
                <w:sz w:val="28"/>
                <w:szCs w:val="28"/>
              </w:rPr>
              <w:t>0,119</w:t>
            </w:r>
          </w:p>
        </w:tc>
        <w:tc>
          <w:tcPr>
            <w:tcW w:w="904" w:type="dxa"/>
            <w:tcBorders>
              <w:top w:val="single" w:sz="4" w:space="0" w:color="auto"/>
              <w:left w:val="single" w:sz="4" w:space="0" w:color="auto"/>
              <w:bottom w:val="single" w:sz="4" w:space="0" w:color="auto"/>
              <w:right w:val="single" w:sz="4" w:space="0" w:color="auto"/>
            </w:tcBorders>
            <w:hideMark/>
          </w:tcPr>
          <w:p w14:paraId="39A39BE1" w14:textId="77777777" w:rsidR="00212685" w:rsidRPr="00E322FD" w:rsidRDefault="00212685" w:rsidP="00AC007A">
            <w:pPr>
              <w:jc w:val="both"/>
              <w:rPr>
                <w:sz w:val="28"/>
                <w:szCs w:val="28"/>
              </w:rPr>
            </w:pPr>
            <w:r w:rsidRPr="00E322FD">
              <w:rPr>
                <w:sz w:val="28"/>
                <w:szCs w:val="28"/>
              </w:rPr>
              <w:t>1078</w:t>
            </w:r>
          </w:p>
        </w:tc>
        <w:tc>
          <w:tcPr>
            <w:tcW w:w="931" w:type="dxa"/>
            <w:tcBorders>
              <w:top w:val="single" w:sz="4" w:space="0" w:color="auto"/>
              <w:left w:val="single" w:sz="4" w:space="0" w:color="auto"/>
              <w:bottom w:val="single" w:sz="4" w:space="0" w:color="auto"/>
              <w:right w:val="single" w:sz="4" w:space="0" w:color="auto"/>
            </w:tcBorders>
            <w:hideMark/>
          </w:tcPr>
          <w:p w14:paraId="549FCAB3" w14:textId="77777777" w:rsidR="00212685" w:rsidRPr="00E322FD" w:rsidRDefault="00212685" w:rsidP="00AC007A">
            <w:pPr>
              <w:jc w:val="both"/>
              <w:rPr>
                <w:sz w:val="28"/>
                <w:szCs w:val="28"/>
              </w:rPr>
            </w:pPr>
            <w:r w:rsidRPr="00E322FD">
              <w:rPr>
                <w:sz w:val="28"/>
                <w:szCs w:val="28"/>
              </w:rPr>
              <w:t>932</w:t>
            </w:r>
          </w:p>
        </w:tc>
      </w:tr>
      <w:tr w:rsidR="00212685" w:rsidRPr="00E322FD" w14:paraId="7264A2C7" w14:textId="77777777" w:rsidTr="00AC007A">
        <w:trPr>
          <w:trHeight w:val="340"/>
        </w:trPr>
        <w:tc>
          <w:tcPr>
            <w:tcW w:w="794" w:type="dxa"/>
            <w:tcBorders>
              <w:top w:val="single" w:sz="4" w:space="0" w:color="auto"/>
              <w:left w:val="single" w:sz="4" w:space="0" w:color="auto"/>
              <w:bottom w:val="single" w:sz="4" w:space="0" w:color="auto"/>
              <w:right w:val="single" w:sz="4" w:space="0" w:color="auto"/>
            </w:tcBorders>
            <w:hideMark/>
          </w:tcPr>
          <w:p w14:paraId="7A445D00" w14:textId="77777777" w:rsidR="00212685" w:rsidRPr="00E322FD" w:rsidRDefault="00212685" w:rsidP="00AC007A">
            <w:pPr>
              <w:jc w:val="both"/>
              <w:rPr>
                <w:sz w:val="28"/>
                <w:szCs w:val="28"/>
              </w:rPr>
            </w:pPr>
            <w:r w:rsidRPr="00E322FD">
              <w:rPr>
                <w:sz w:val="28"/>
                <w:szCs w:val="28"/>
              </w:rPr>
              <w:t>К</w:t>
            </w:r>
            <w:r w:rsidRPr="00E322FD">
              <w:rPr>
                <w:sz w:val="28"/>
                <w:szCs w:val="28"/>
                <w:vertAlign w:val="subscript"/>
              </w:rPr>
              <w:t>3</w:t>
            </w:r>
          </w:p>
        </w:tc>
        <w:tc>
          <w:tcPr>
            <w:tcW w:w="1206" w:type="dxa"/>
            <w:tcBorders>
              <w:top w:val="single" w:sz="4" w:space="0" w:color="auto"/>
              <w:left w:val="single" w:sz="4" w:space="0" w:color="auto"/>
              <w:bottom w:val="single" w:sz="4" w:space="0" w:color="auto"/>
              <w:right w:val="single" w:sz="4" w:space="0" w:color="auto"/>
            </w:tcBorders>
            <w:hideMark/>
          </w:tcPr>
          <w:p w14:paraId="2BB0C349" w14:textId="77777777" w:rsidR="00212685" w:rsidRPr="00E322FD" w:rsidRDefault="00212685" w:rsidP="00AC007A">
            <w:pPr>
              <w:jc w:val="both"/>
              <w:rPr>
                <w:sz w:val="28"/>
                <w:szCs w:val="28"/>
              </w:rPr>
            </w:pPr>
            <w:r w:rsidRPr="00E322FD">
              <w:rPr>
                <w:sz w:val="28"/>
                <w:szCs w:val="28"/>
              </w:rPr>
              <w:t>0,0074</w:t>
            </w:r>
          </w:p>
        </w:tc>
        <w:tc>
          <w:tcPr>
            <w:tcW w:w="1206" w:type="dxa"/>
            <w:tcBorders>
              <w:top w:val="single" w:sz="4" w:space="0" w:color="auto"/>
              <w:left w:val="single" w:sz="4" w:space="0" w:color="auto"/>
              <w:bottom w:val="single" w:sz="4" w:space="0" w:color="auto"/>
              <w:right w:val="single" w:sz="4" w:space="0" w:color="auto"/>
            </w:tcBorders>
            <w:hideMark/>
          </w:tcPr>
          <w:p w14:paraId="37408BC8" w14:textId="77777777" w:rsidR="00212685" w:rsidRPr="00E322FD" w:rsidRDefault="00212685" w:rsidP="00AC007A">
            <w:pPr>
              <w:jc w:val="both"/>
              <w:rPr>
                <w:sz w:val="28"/>
                <w:szCs w:val="28"/>
              </w:rPr>
            </w:pPr>
            <w:r w:rsidRPr="00E322FD">
              <w:rPr>
                <w:sz w:val="28"/>
                <w:szCs w:val="28"/>
              </w:rPr>
              <w:t>0,039</w:t>
            </w:r>
          </w:p>
        </w:tc>
        <w:tc>
          <w:tcPr>
            <w:tcW w:w="905" w:type="dxa"/>
            <w:tcBorders>
              <w:top w:val="single" w:sz="4" w:space="0" w:color="auto"/>
              <w:left w:val="single" w:sz="4" w:space="0" w:color="auto"/>
              <w:bottom w:val="single" w:sz="4" w:space="0" w:color="auto"/>
              <w:right w:val="single" w:sz="4" w:space="0" w:color="auto"/>
            </w:tcBorders>
            <w:hideMark/>
          </w:tcPr>
          <w:p w14:paraId="423F3D57" w14:textId="77777777" w:rsidR="00212685" w:rsidRPr="00E322FD" w:rsidRDefault="00212685" w:rsidP="00AC007A">
            <w:pPr>
              <w:jc w:val="both"/>
              <w:rPr>
                <w:sz w:val="28"/>
                <w:szCs w:val="28"/>
              </w:rPr>
            </w:pPr>
            <w:r w:rsidRPr="00E322FD">
              <w:rPr>
                <w:sz w:val="28"/>
                <w:szCs w:val="28"/>
              </w:rPr>
              <w:t>0,26</w:t>
            </w:r>
          </w:p>
        </w:tc>
        <w:tc>
          <w:tcPr>
            <w:tcW w:w="904" w:type="dxa"/>
            <w:tcBorders>
              <w:top w:val="single" w:sz="4" w:space="0" w:color="auto"/>
              <w:left w:val="single" w:sz="4" w:space="0" w:color="auto"/>
              <w:bottom w:val="single" w:sz="4" w:space="0" w:color="auto"/>
              <w:right w:val="single" w:sz="4" w:space="0" w:color="auto"/>
            </w:tcBorders>
            <w:hideMark/>
          </w:tcPr>
          <w:p w14:paraId="0F21099A" w14:textId="77777777" w:rsidR="00212685" w:rsidRPr="00E322FD" w:rsidRDefault="00212685" w:rsidP="00AC007A">
            <w:pPr>
              <w:jc w:val="both"/>
              <w:rPr>
                <w:sz w:val="28"/>
                <w:szCs w:val="28"/>
              </w:rPr>
            </w:pPr>
            <w:r w:rsidRPr="00E322FD">
              <w:rPr>
                <w:sz w:val="28"/>
                <w:szCs w:val="28"/>
              </w:rPr>
              <w:t>0,046</w:t>
            </w:r>
          </w:p>
        </w:tc>
        <w:tc>
          <w:tcPr>
            <w:tcW w:w="905" w:type="dxa"/>
            <w:tcBorders>
              <w:top w:val="single" w:sz="4" w:space="0" w:color="auto"/>
              <w:left w:val="single" w:sz="4" w:space="0" w:color="auto"/>
              <w:bottom w:val="single" w:sz="4" w:space="0" w:color="auto"/>
              <w:right w:val="single" w:sz="4" w:space="0" w:color="auto"/>
            </w:tcBorders>
            <w:hideMark/>
          </w:tcPr>
          <w:p w14:paraId="017A0801" w14:textId="77777777" w:rsidR="00212685" w:rsidRPr="00E322FD" w:rsidRDefault="00212685" w:rsidP="00AC007A">
            <w:pPr>
              <w:jc w:val="both"/>
              <w:rPr>
                <w:sz w:val="28"/>
                <w:szCs w:val="28"/>
              </w:rPr>
            </w:pPr>
            <w:r w:rsidRPr="00E322FD">
              <w:rPr>
                <w:sz w:val="28"/>
                <w:szCs w:val="28"/>
              </w:rPr>
              <w:t>0,35</w:t>
            </w:r>
          </w:p>
        </w:tc>
        <w:tc>
          <w:tcPr>
            <w:tcW w:w="1055" w:type="dxa"/>
            <w:tcBorders>
              <w:top w:val="single" w:sz="4" w:space="0" w:color="auto"/>
              <w:left w:val="single" w:sz="4" w:space="0" w:color="auto"/>
              <w:bottom w:val="single" w:sz="4" w:space="0" w:color="auto"/>
              <w:right w:val="single" w:sz="4" w:space="0" w:color="auto"/>
            </w:tcBorders>
            <w:hideMark/>
          </w:tcPr>
          <w:p w14:paraId="4191C489" w14:textId="77777777" w:rsidR="00212685" w:rsidRPr="00E322FD" w:rsidRDefault="00212685" w:rsidP="00AC007A">
            <w:pPr>
              <w:jc w:val="both"/>
              <w:rPr>
                <w:sz w:val="28"/>
                <w:szCs w:val="28"/>
              </w:rPr>
            </w:pPr>
            <w:r w:rsidRPr="00E322FD">
              <w:rPr>
                <w:sz w:val="28"/>
                <w:szCs w:val="28"/>
              </w:rPr>
              <w:t>0,053</w:t>
            </w:r>
          </w:p>
        </w:tc>
        <w:tc>
          <w:tcPr>
            <w:tcW w:w="905" w:type="dxa"/>
            <w:tcBorders>
              <w:top w:val="single" w:sz="4" w:space="0" w:color="auto"/>
              <w:left w:val="single" w:sz="4" w:space="0" w:color="auto"/>
              <w:bottom w:val="single" w:sz="4" w:space="0" w:color="auto"/>
              <w:right w:val="single" w:sz="4" w:space="0" w:color="auto"/>
            </w:tcBorders>
            <w:hideMark/>
          </w:tcPr>
          <w:p w14:paraId="102DA220" w14:textId="77777777" w:rsidR="00212685" w:rsidRPr="00E322FD" w:rsidRDefault="00212685" w:rsidP="00AC007A">
            <w:pPr>
              <w:jc w:val="both"/>
              <w:rPr>
                <w:sz w:val="28"/>
                <w:szCs w:val="28"/>
              </w:rPr>
            </w:pPr>
            <w:r w:rsidRPr="00E322FD">
              <w:rPr>
                <w:sz w:val="28"/>
                <w:szCs w:val="28"/>
              </w:rPr>
              <w:t>0,119</w:t>
            </w:r>
          </w:p>
        </w:tc>
        <w:tc>
          <w:tcPr>
            <w:tcW w:w="904" w:type="dxa"/>
            <w:tcBorders>
              <w:top w:val="single" w:sz="4" w:space="0" w:color="auto"/>
              <w:left w:val="single" w:sz="4" w:space="0" w:color="auto"/>
              <w:bottom w:val="single" w:sz="4" w:space="0" w:color="auto"/>
              <w:right w:val="single" w:sz="4" w:space="0" w:color="auto"/>
            </w:tcBorders>
            <w:hideMark/>
          </w:tcPr>
          <w:p w14:paraId="41B16936" w14:textId="77777777" w:rsidR="00212685" w:rsidRPr="00E322FD" w:rsidRDefault="00212685" w:rsidP="00AC007A">
            <w:pPr>
              <w:jc w:val="both"/>
              <w:rPr>
                <w:sz w:val="28"/>
                <w:szCs w:val="28"/>
              </w:rPr>
            </w:pPr>
            <w:r w:rsidRPr="00E322FD">
              <w:rPr>
                <w:sz w:val="28"/>
                <w:szCs w:val="28"/>
              </w:rPr>
              <w:t>1078</w:t>
            </w:r>
          </w:p>
        </w:tc>
        <w:tc>
          <w:tcPr>
            <w:tcW w:w="931" w:type="dxa"/>
            <w:tcBorders>
              <w:top w:val="single" w:sz="4" w:space="0" w:color="auto"/>
              <w:left w:val="single" w:sz="4" w:space="0" w:color="auto"/>
              <w:bottom w:val="single" w:sz="4" w:space="0" w:color="auto"/>
              <w:right w:val="single" w:sz="4" w:space="0" w:color="auto"/>
            </w:tcBorders>
            <w:hideMark/>
          </w:tcPr>
          <w:p w14:paraId="4E1E1050" w14:textId="77777777" w:rsidR="00212685" w:rsidRPr="00E322FD" w:rsidRDefault="00212685" w:rsidP="00AC007A">
            <w:pPr>
              <w:jc w:val="both"/>
              <w:rPr>
                <w:sz w:val="28"/>
                <w:szCs w:val="28"/>
              </w:rPr>
            </w:pPr>
            <w:r w:rsidRPr="00E322FD">
              <w:rPr>
                <w:sz w:val="28"/>
                <w:szCs w:val="28"/>
              </w:rPr>
              <w:t>932</w:t>
            </w:r>
          </w:p>
        </w:tc>
      </w:tr>
    </w:tbl>
    <w:p w14:paraId="19C5A4B5" w14:textId="77777777" w:rsidR="00212685" w:rsidRPr="00E322FD" w:rsidRDefault="00212685" w:rsidP="00212685">
      <w:pPr>
        <w:spacing w:line="360" w:lineRule="auto"/>
        <w:ind w:left="709" w:hanging="709"/>
        <w:jc w:val="center"/>
        <w:rPr>
          <w:bCs/>
          <w:sz w:val="28"/>
          <w:szCs w:val="28"/>
          <w:lang w:val="uk-UA"/>
        </w:rPr>
      </w:pPr>
    </w:p>
    <w:p w14:paraId="4E4C6355" w14:textId="77777777" w:rsidR="00212685" w:rsidRPr="00E322FD" w:rsidRDefault="00212685" w:rsidP="00212685">
      <w:pPr>
        <w:spacing w:line="360" w:lineRule="auto"/>
        <w:ind w:left="709" w:hanging="709"/>
        <w:jc w:val="center"/>
        <w:rPr>
          <w:b/>
          <w:sz w:val="28"/>
          <w:szCs w:val="28"/>
        </w:rPr>
      </w:pPr>
      <w:r w:rsidRPr="00E322FD">
        <w:rPr>
          <w:b/>
          <w:sz w:val="28"/>
          <w:szCs w:val="28"/>
        </w:rPr>
        <w:t>2.</w:t>
      </w:r>
      <w:r w:rsidRPr="00E322FD">
        <w:rPr>
          <w:b/>
          <w:sz w:val="28"/>
          <w:szCs w:val="28"/>
          <w:lang w:val="uk-UA"/>
        </w:rPr>
        <w:t>6</w:t>
      </w:r>
      <w:r w:rsidRPr="00E322FD">
        <w:rPr>
          <w:b/>
          <w:sz w:val="28"/>
          <w:szCs w:val="28"/>
        </w:rPr>
        <w:t xml:space="preserve">  Вибі</w:t>
      </w:r>
      <w:proofErr w:type="gramStart"/>
      <w:r w:rsidRPr="00E322FD">
        <w:rPr>
          <w:b/>
          <w:sz w:val="28"/>
          <w:szCs w:val="28"/>
        </w:rPr>
        <w:t>р</w:t>
      </w:r>
      <w:proofErr w:type="gramEnd"/>
      <w:r w:rsidRPr="00E322FD">
        <w:rPr>
          <w:b/>
          <w:sz w:val="28"/>
          <w:szCs w:val="28"/>
        </w:rPr>
        <w:t xml:space="preserve"> захисту цехової мережі</w:t>
      </w:r>
    </w:p>
    <w:p w14:paraId="638B9AD4" w14:textId="77777777" w:rsidR="00212685" w:rsidRPr="00E322FD" w:rsidRDefault="00212685" w:rsidP="00212685">
      <w:pPr>
        <w:spacing w:line="360" w:lineRule="auto"/>
        <w:ind w:left="709" w:hanging="709"/>
        <w:jc w:val="center"/>
        <w:rPr>
          <w:b/>
          <w:sz w:val="28"/>
          <w:szCs w:val="28"/>
        </w:rPr>
      </w:pPr>
      <w:r w:rsidRPr="00E322FD">
        <w:rPr>
          <w:b/>
          <w:sz w:val="28"/>
          <w:szCs w:val="28"/>
        </w:rPr>
        <w:t>2.</w:t>
      </w:r>
      <w:r w:rsidRPr="00E322FD">
        <w:rPr>
          <w:b/>
          <w:sz w:val="28"/>
          <w:szCs w:val="28"/>
          <w:lang w:val="uk-UA"/>
        </w:rPr>
        <w:t>6</w:t>
      </w:r>
      <w:r w:rsidRPr="00E322FD">
        <w:rPr>
          <w:b/>
          <w:sz w:val="28"/>
          <w:szCs w:val="28"/>
        </w:rPr>
        <w:t>.1  Вибі</w:t>
      </w:r>
      <w:proofErr w:type="gramStart"/>
      <w:r w:rsidRPr="00E322FD">
        <w:rPr>
          <w:b/>
          <w:sz w:val="28"/>
          <w:szCs w:val="28"/>
        </w:rPr>
        <w:t>р</w:t>
      </w:r>
      <w:proofErr w:type="gramEnd"/>
      <w:r w:rsidRPr="00E322FD">
        <w:rPr>
          <w:b/>
          <w:sz w:val="28"/>
          <w:szCs w:val="28"/>
        </w:rPr>
        <w:t xml:space="preserve"> автоматичних вимикачів</w:t>
      </w:r>
    </w:p>
    <w:p w14:paraId="7DBFA6E1" w14:textId="77777777" w:rsidR="00212685" w:rsidRPr="00E322FD" w:rsidRDefault="00212685" w:rsidP="00212685">
      <w:pPr>
        <w:spacing w:line="360" w:lineRule="auto"/>
        <w:ind w:firstLine="684"/>
        <w:jc w:val="both"/>
        <w:rPr>
          <w:sz w:val="28"/>
          <w:szCs w:val="28"/>
        </w:rPr>
      </w:pPr>
      <w:r w:rsidRPr="00E322FD">
        <w:rPr>
          <w:sz w:val="28"/>
          <w:szCs w:val="28"/>
        </w:rPr>
        <w:t xml:space="preserve">При виборі уставок струму спрацьовування автоматичних вимикачів необхідно враховувати розходження в характеристиках і погрішності в роботі розщіплювачів вимикачів. Існують наступні вимоги до вибору автоматичних вимикачів: номінальна напруга вимикача не повинне бути нижче напруги мережі; </w:t>
      </w:r>
      <w:r w:rsidRPr="00E322FD">
        <w:rPr>
          <w:sz w:val="28"/>
          <w:szCs w:val="28"/>
        </w:rPr>
        <w:lastRenderedPageBreak/>
        <w:t>здатність, що відключає, повинна бути розрахована на максимальні струми КЗ, що проходять по елементу, який захищаємо; автоматичний вимикач не повинен відключатися в нормальному режимі роботи елемента, тому струм уставки вповільненого спрацьовування регульованих розщіплювачів варто вибирати за умовою:</w:t>
      </w:r>
    </w:p>
    <w:p w14:paraId="3C720D36" w14:textId="77777777" w:rsidR="00212685" w:rsidRPr="00E322FD" w:rsidRDefault="00212685" w:rsidP="00212685">
      <w:pPr>
        <w:spacing w:line="360" w:lineRule="auto"/>
        <w:ind w:firstLine="684"/>
        <w:jc w:val="center"/>
        <w:rPr>
          <w:sz w:val="28"/>
          <w:szCs w:val="28"/>
        </w:rPr>
      </w:pPr>
      <w:r w:rsidRPr="00E322FD">
        <w:rPr>
          <w:position w:val="-12"/>
          <w:sz w:val="28"/>
          <w:szCs w:val="28"/>
        </w:rPr>
        <w:object w:dxaOrig="200" w:dyaOrig="380" w14:anchorId="3A91C1E9">
          <v:shape id="_x0000_i1053" type="#_x0000_t75" style="width:9pt;height:18.75pt" o:ole="" fillcolor="window">
            <v:imagedata r:id="rId87" o:title=""/>
          </v:shape>
          <o:OLEObject Type="Embed" ProgID="Equation.3" ShapeID="_x0000_i1053" DrawAspect="Content" ObjectID="_1622295764" r:id="rId88"/>
        </w:object>
      </w: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ном.рас</m:t>
            </m:r>
          </m:sub>
        </m:sSub>
        <m:r>
          <w:rPr>
            <w:rFonts w:ascii="Cambria Math" w:hAnsi="Cambria Math"/>
            <w:sz w:val="28"/>
            <w:szCs w:val="28"/>
          </w:rPr>
          <m:t>≥(1,1÷1,3)</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р,max</m:t>
            </m:r>
          </m:sub>
        </m:sSub>
      </m:oMath>
      <w:r w:rsidRPr="00E322FD">
        <w:rPr>
          <w:sz w:val="28"/>
          <w:szCs w:val="28"/>
        </w:rPr>
        <w:t>;</w:t>
      </w:r>
    </w:p>
    <w:p w14:paraId="7E7193AD" w14:textId="77777777" w:rsidR="00212685" w:rsidRPr="00E322FD" w:rsidRDefault="00212685" w:rsidP="00212685">
      <w:pPr>
        <w:spacing w:line="360" w:lineRule="auto"/>
        <w:rPr>
          <w:sz w:val="28"/>
          <w:szCs w:val="28"/>
        </w:rPr>
      </w:pPr>
      <w:r w:rsidRPr="00E322FD">
        <w:rPr>
          <w:sz w:val="28"/>
          <w:szCs w:val="28"/>
        </w:rPr>
        <w:t>при припустимих короткочасних перевантаженнях елемента автоматичний вимикач не повинен спрацьовувати - це досягається вибором уставки миттєвого спрацьовування електромагнітного розщіплювача за умовою:</w:t>
      </w:r>
    </w:p>
    <w:p w14:paraId="663B437D" w14:textId="77777777" w:rsidR="00212685" w:rsidRPr="00E322FD" w:rsidRDefault="00E20985" w:rsidP="00212685">
      <w:pPr>
        <w:spacing w:line="360" w:lineRule="auto"/>
        <w:ind w:firstLine="684"/>
        <w:jc w:val="center"/>
        <w:rPr>
          <w:sz w:val="28"/>
          <w:szCs w:val="28"/>
        </w:rPr>
      </w:pPr>
      <m:oMath>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ном.рас,э</m:t>
            </m:r>
          </m:sub>
        </m:sSub>
        <m:r>
          <w:rPr>
            <w:rFonts w:ascii="Cambria Math" w:hAnsi="Cambria Math"/>
            <w:sz w:val="28"/>
            <w:szCs w:val="28"/>
          </w:rPr>
          <m:t>≥(1,25÷1,35)</m:t>
        </m:r>
        <m:sSub>
          <m:sSubPr>
            <m:ctrlPr>
              <w:rPr>
                <w:rFonts w:ascii="Cambria Math" w:hAnsi="Cambria Math"/>
                <w:i/>
                <w:sz w:val="28"/>
                <w:szCs w:val="28"/>
              </w:rPr>
            </m:ctrlPr>
          </m:sSubPr>
          <m:e>
            <m:r>
              <w:rPr>
                <w:rFonts w:ascii="Cambria Math" w:hAnsi="Cambria Math"/>
                <w:sz w:val="28"/>
                <w:szCs w:val="28"/>
              </w:rPr>
              <m:t>i</m:t>
            </m:r>
          </m:e>
          <m:sub>
            <m:r>
              <w:rPr>
                <w:rFonts w:ascii="Cambria Math" w:hAnsi="Cambria Math"/>
                <w:sz w:val="28"/>
                <w:szCs w:val="28"/>
              </w:rPr>
              <m:t>п</m:t>
            </m:r>
          </m:sub>
        </m:sSub>
      </m:oMath>
      <w:r w:rsidR="00212685" w:rsidRPr="00E322FD">
        <w:rPr>
          <w:sz w:val="28"/>
          <w:szCs w:val="28"/>
        </w:rPr>
        <w:t>,</w:t>
      </w:r>
    </w:p>
    <w:p w14:paraId="0A990521" w14:textId="77777777" w:rsidR="00212685" w:rsidRPr="00E322FD" w:rsidRDefault="00212685" w:rsidP="00212685">
      <w:pPr>
        <w:spacing w:line="360" w:lineRule="auto"/>
        <w:rPr>
          <w:sz w:val="28"/>
          <w:szCs w:val="28"/>
        </w:rPr>
      </w:pPr>
      <w:r w:rsidRPr="00E322FD">
        <w:rPr>
          <w:sz w:val="28"/>
          <w:szCs w:val="28"/>
        </w:rPr>
        <w:t xml:space="preserve"> де i</w:t>
      </w:r>
      <w:r w:rsidRPr="00E322FD">
        <w:rPr>
          <w:sz w:val="28"/>
          <w:szCs w:val="28"/>
          <w:vertAlign w:val="subscript"/>
        </w:rPr>
        <w:t xml:space="preserve">П </w:t>
      </w:r>
      <w:r w:rsidRPr="00E322FD">
        <w:rPr>
          <w:sz w:val="28"/>
          <w:szCs w:val="28"/>
        </w:rPr>
        <w:sym w:font="Symbol" w:char="F02D"/>
      </w:r>
      <w:r w:rsidRPr="00E322FD">
        <w:rPr>
          <w:sz w:val="28"/>
          <w:szCs w:val="28"/>
        </w:rPr>
        <w:t xml:space="preserve"> пусковий струм одного двигуна (А), рівний i</w:t>
      </w:r>
      <w:r w:rsidRPr="00E322FD">
        <w:rPr>
          <w:sz w:val="28"/>
          <w:szCs w:val="28"/>
          <w:vertAlign w:val="subscript"/>
        </w:rPr>
        <w:t>П</w:t>
      </w:r>
      <w:r w:rsidRPr="00E322FD">
        <w:rPr>
          <w:sz w:val="28"/>
          <w:szCs w:val="28"/>
        </w:rPr>
        <w:t>=Iном*Кпуск.</w:t>
      </w:r>
    </w:p>
    <w:p w14:paraId="2B6679FD" w14:textId="77777777" w:rsidR="00212685" w:rsidRPr="00E322FD" w:rsidRDefault="00212685" w:rsidP="00212685">
      <w:pPr>
        <w:spacing w:line="360" w:lineRule="auto"/>
        <w:ind w:firstLine="684"/>
        <w:jc w:val="both"/>
        <w:rPr>
          <w:sz w:val="28"/>
          <w:szCs w:val="28"/>
        </w:rPr>
      </w:pPr>
      <w:r w:rsidRPr="00E322FD">
        <w:rPr>
          <w:sz w:val="28"/>
          <w:szCs w:val="28"/>
        </w:rPr>
        <w:t>Вибір автоматичних вимикачів зводимо в Таблицю 2.6.</w:t>
      </w:r>
    </w:p>
    <w:p w14:paraId="15629ED4" w14:textId="77777777" w:rsidR="00212685" w:rsidRPr="00E322FD" w:rsidRDefault="00212685" w:rsidP="00212685">
      <w:pPr>
        <w:spacing w:line="360" w:lineRule="auto"/>
        <w:ind w:firstLine="684"/>
        <w:jc w:val="center"/>
        <w:rPr>
          <w:sz w:val="28"/>
          <w:szCs w:val="28"/>
          <w:vertAlign w:val="subscript"/>
        </w:rPr>
      </w:pPr>
      <w:r w:rsidRPr="00E322FD">
        <w:rPr>
          <w:sz w:val="28"/>
          <w:szCs w:val="28"/>
        </w:rPr>
        <w:t>I</w:t>
      </w:r>
      <w:r w:rsidRPr="00E322FD">
        <w:rPr>
          <w:sz w:val="28"/>
          <w:szCs w:val="28"/>
          <w:vertAlign w:val="subscript"/>
        </w:rPr>
        <w:t>р</w:t>
      </w:r>
      <w:r w:rsidRPr="00E322FD">
        <w:rPr>
          <w:sz w:val="28"/>
          <w:szCs w:val="28"/>
        </w:rPr>
        <w:t xml:space="preserve"> ≤ I</w:t>
      </w:r>
      <w:r w:rsidRPr="00E322FD">
        <w:rPr>
          <w:sz w:val="28"/>
          <w:szCs w:val="28"/>
          <w:vertAlign w:val="subscript"/>
        </w:rPr>
        <w:t>доп</w:t>
      </w:r>
    </w:p>
    <w:p w14:paraId="21B79121" w14:textId="77777777" w:rsidR="00212685" w:rsidRPr="00E322FD" w:rsidRDefault="00212685" w:rsidP="005C194C">
      <w:pPr>
        <w:spacing w:line="360" w:lineRule="auto"/>
        <w:rPr>
          <w:sz w:val="28"/>
          <w:szCs w:val="28"/>
        </w:rPr>
      </w:pPr>
    </w:p>
    <w:p w14:paraId="1A475D8E" w14:textId="77777777" w:rsidR="00212685" w:rsidRPr="00E322FD" w:rsidRDefault="00212685" w:rsidP="00212685">
      <w:pPr>
        <w:spacing w:line="360" w:lineRule="auto"/>
        <w:ind w:left="709" w:hanging="709"/>
        <w:jc w:val="right"/>
        <w:rPr>
          <w:sz w:val="28"/>
          <w:szCs w:val="28"/>
        </w:rPr>
      </w:pPr>
      <w:r w:rsidRPr="00E322FD">
        <w:rPr>
          <w:sz w:val="28"/>
          <w:szCs w:val="28"/>
        </w:rPr>
        <w:t xml:space="preserve">   Таблиця 2.6 </w:t>
      </w:r>
      <w:r w:rsidRPr="00E322FD">
        <w:rPr>
          <w:sz w:val="28"/>
          <w:szCs w:val="28"/>
          <w:lang w:val="uk-UA"/>
        </w:rPr>
        <w:t>-</w:t>
      </w:r>
      <w:r w:rsidRPr="00E322FD">
        <w:rPr>
          <w:sz w:val="28"/>
          <w:szCs w:val="28"/>
        </w:rPr>
        <w:t xml:space="preserve"> Вибір автоматичних вимикачів</w:t>
      </w:r>
    </w:p>
    <w:tbl>
      <w:tblPr>
        <w:tblW w:w="80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20"/>
        <w:gridCol w:w="1594"/>
        <w:gridCol w:w="749"/>
        <w:gridCol w:w="1537"/>
        <w:gridCol w:w="1935"/>
        <w:gridCol w:w="1480"/>
      </w:tblGrid>
      <w:tr w:rsidR="00212685" w:rsidRPr="00E322FD" w14:paraId="4C8DE358" w14:textId="77777777" w:rsidTr="00AC007A">
        <w:trPr>
          <w:jc w:val="center"/>
        </w:trPr>
        <w:tc>
          <w:tcPr>
            <w:tcW w:w="720" w:type="dxa"/>
            <w:vAlign w:val="center"/>
          </w:tcPr>
          <w:p w14:paraId="3EDCDDC3" w14:textId="77777777" w:rsidR="00212685" w:rsidRPr="00E322FD" w:rsidRDefault="00212685" w:rsidP="00AC007A">
            <w:pPr>
              <w:spacing w:line="360" w:lineRule="auto"/>
              <w:jc w:val="center"/>
              <w:rPr>
                <w:sz w:val="28"/>
                <w:szCs w:val="28"/>
              </w:rPr>
            </w:pPr>
            <w:r w:rsidRPr="00E322FD">
              <w:rPr>
                <w:sz w:val="28"/>
                <w:szCs w:val="28"/>
              </w:rPr>
              <w:t>№ ЕП</w:t>
            </w:r>
          </w:p>
        </w:tc>
        <w:tc>
          <w:tcPr>
            <w:tcW w:w="1594" w:type="dxa"/>
            <w:vAlign w:val="center"/>
          </w:tcPr>
          <w:p w14:paraId="3A345F20" w14:textId="77777777" w:rsidR="00212685" w:rsidRPr="00E322FD" w:rsidRDefault="00212685" w:rsidP="00AC007A">
            <w:pPr>
              <w:spacing w:line="360" w:lineRule="auto"/>
              <w:jc w:val="center"/>
              <w:rPr>
                <w:sz w:val="28"/>
                <w:szCs w:val="28"/>
              </w:rPr>
            </w:pPr>
            <w:r w:rsidRPr="00E322FD">
              <w:rPr>
                <w:sz w:val="28"/>
                <w:szCs w:val="28"/>
              </w:rPr>
              <w:t>Номінальна потужність Р</w:t>
            </w:r>
            <w:r w:rsidRPr="00E322FD">
              <w:rPr>
                <w:sz w:val="28"/>
                <w:szCs w:val="28"/>
                <w:vertAlign w:val="subscript"/>
              </w:rPr>
              <w:t>н</w:t>
            </w:r>
            <w:r w:rsidRPr="00E322FD">
              <w:rPr>
                <w:sz w:val="28"/>
                <w:szCs w:val="28"/>
              </w:rPr>
              <w:t>, кВт</w:t>
            </w:r>
          </w:p>
        </w:tc>
        <w:tc>
          <w:tcPr>
            <w:tcW w:w="749" w:type="dxa"/>
            <w:vAlign w:val="center"/>
          </w:tcPr>
          <w:p w14:paraId="06322DF0" w14:textId="77777777" w:rsidR="00212685" w:rsidRPr="00E322FD" w:rsidRDefault="00212685" w:rsidP="00AC007A">
            <w:pPr>
              <w:spacing w:line="360" w:lineRule="auto"/>
              <w:jc w:val="center"/>
              <w:rPr>
                <w:sz w:val="28"/>
                <w:szCs w:val="28"/>
              </w:rPr>
            </w:pPr>
            <w:r w:rsidRPr="00E322FD">
              <w:rPr>
                <w:sz w:val="28"/>
                <w:szCs w:val="28"/>
              </w:rPr>
              <w:t xml:space="preserve">cos </w:t>
            </w:r>
            <w:r w:rsidRPr="00E322FD">
              <w:rPr>
                <w:sz w:val="28"/>
                <w:szCs w:val="28"/>
              </w:rPr>
              <w:sym w:font="Symbol" w:char="F06A"/>
            </w:r>
            <w:r w:rsidRPr="00E322FD">
              <w:rPr>
                <w:sz w:val="28"/>
                <w:szCs w:val="28"/>
                <w:vertAlign w:val="subscript"/>
              </w:rPr>
              <w:t>н</w:t>
            </w:r>
          </w:p>
        </w:tc>
        <w:tc>
          <w:tcPr>
            <w:tcW w:w="1537" w:type="dxa"/>
            <w:vAlign w:val="center"/>
          </w:tcPr>
          <w:p w14:paraId="4E190576" w14:textId="77777777" w:rsidR="00212685" w:rsidRPr="00E322FD" w:rsidRDefault="00212685" w:rsidP="00AC007A">
            <w:pPr>
              <w:pStyle w:val="21"/>
              <w:spacing w:line="360" w:lineRule="auto"/>
              <w:rPr>
                <w:b/>
                <w:sz w:val="28"/>
                <w:szCs w:val="28"/>
                <w:lang w:val="uk-UA"/>
              </w:rPr>
            </w:pPr>
            <w:r w:rsidRPr="00E322FD">
              <w:rPr>
                <w:sz w:val="28"/>
                <w:szCs w:val="28"/>
                <w:lang w:val="uk-UA"/>
              </w:rPr>
              <w:t>Розрахунко-вий струм,</w:t>
            </w:r>
          </w:p>
          <w:p w14:paraId="30F35F54" w14:textId="77777777" w:rsidR="00212685" w:rsidRPr="00E322FD" w:rsidRDefault="00212685" w:rsidP="00AC007A">
            <w:pPr>
              <w:spacing w:line="360" w:lineRule="auto"/>
              <w:jc w:val="center"/>
              <w:rPr>
                <w:sz w:val="28"/>
                <w:szCs w:val="28"/>
              </w:rPr>
            </w:pPr>
            <w:r w:rsidRPr="00E322FD">
              <w:rPr>
                <w:sz w:val="28"/>
                <w:szCs w:val="28"/>
              </w:rPr>
              <w:t>I</w:t>
            </w:r>
            <w:r w:rsidRPr="00E322FD">
              <w:rPr>
                <w:sz w:val="28"/>
                <w:szCs w:val="28"/>
                <w:vertAlign w:val="subscript"/>
              </w:rPr>
              <w:t>p</w:t>
            </w:r>
            <w:r w:rsidRPr="00E322FD">
              <w:rPr>
                <w:sz w:val="28"/>
                <w:szCs w:val="28"/>
              </w:rPr>
              <w:t>, A</w:t>
            </w:r>
          </w:p>
        </w:tc>
        <w:tc>
          <w:tcPr>
            <w:tcW w:w="1935" w:type="dxa"/>
            <w:vAlign w:val="center"/>
          </w:tcPr>
          <w:p w14:paraId="039CDCBB" w14:textId="77777777" w:rsidR="00212685" w:rsidRPr="00E322FD" w:rsidRDefault="00212685" w:rsidP="00AC007A">
            <w:pPr>
              <w:pStyle w:val="2"/>
              <w:spacing w:line="360" w:lineRule="auto"/>
              <w:rPr>
                <w:sz w:val="28"/>
                <w:szCs w:val="28"/>
              </w:rPr>
            </w:pPr>
            <w:r w:rsidRPr="00E322FD">
              <w:rPr>
                <w:sz w:val="28"/>
                <w:szCs w:val="28"/>
              </w:rPr>
              <w:t>Тип автовимикача</w:t>
            </w:r>
          </w:p>
        </w:tc>
        <w:tc>
          <w:tcPr>
            <w:tcW w:w="1480" w:type="dxa"/>
            <w:vAlign w:val="center"/>
          </w:tcPr>
          <w:p w14:paraId="33CCA2CA" w14:textId="77777777" w:rsidR="00212685" w:rsidRPr="00E322FD" w:rsidRDefault="00212685" w:rsidP="00AC007A">
            <w:pPr>
              <w:spacing w:line="360" w:lineRule="auto"/>
              <w:jc w:val="center"/>
              <w:rPr>
                <w:sz w:val="28"/>
                <w:szCs w:val="28"/>
              </w:rPr>
            </w:pPr>
            <w:r w:rsidRPr="00E322FD">
              <w:rPr>
                <w:sz w:val="28"/>
                <w:szCs w:val="28"/>
              </w:rPr>
              <w:t xml:space="preserve">Припусти-мий струм </w:t>
            </w:r>
            <w:proofErr w:type="gramStart"/>
            <w:r w:rsidRPr="00E322FD">
              <w:rPr>
                <w:sz w:val="28"/>
                <w:szCs w:val="28"/>
              </w:rPr>
              <w:t>I</w:t>
            </w:r>
            <w:proofErr w:type="gramEnd"/>
            <w:r w:rsidRPr="00E322FD">
              <w:rPr>
                <w:sz w:val="28"/>
                <w:szCs w:val="28"/>
                <w:vertAlign w:val="subscript"/>
              </w:rPr>
              <w:t>доп</w:t>
            </w:r>
            <w:r w:rsidRPr="00E322FD">
              <w:rPr>
                <w:sz w:val="28"/>
                <w:szCs w:val="28"/>
              </w:rPr>
              <w:t>, А</w:t>
            </w:r>
          </w:p>
        </w:tc>
      </w:tr>
      <w:tr w:rsidR="00212685" w:rsidRPr="00E322FD" w14:paraId="17BDCFE8" w14:textId="77777777" w:rsidTr="00AC007A">
        <w:trPr>
          <w:jc w:val="center"/>
        </w:trPr>
        <w:tc>
          <w:tcPr>
            <w:tcW w:w="720" w:type="dxa"/>
            <w:vAlign w:val="center"/>
          </w:tcPr>
          <w:p w14:paraId="7A577724" w14:textId="77777777" w:rsidR="00212685" w:rsidRPr="00E322FD" w:rsidRDefault="00212685" w:rsidP="00AC007A">
            <w:pPr>
              <w:spacing w:line="360" w:lineRule="auto"/>
              <w:jc w:val="center"/>
              <w:rPr>
                <w:sz w:val="28"/>
                <w:szCs w:val="28"/>
              </w:rPr>
            </w:pPr>
            <w:r w:rsidRPr="00E322FD">
              <w:rPr>
                <w:sz w:val="28"/>
                <w:szCs w:val="28"/>
              </w:rPr>
              <w:t>1</w:t>
            </w:r>
          </w:p>
        </w:tc>
        <w:tc>
          <w:tcPr>
            <w:tcW w:w="1594" w:type="dxa"/>
            <w:vAlign w:val="center"/>
          </w:tcPr>
          <w:p w14:paraId="0882878F" w14:textId="77777777" w:rsidR="00212685" w:rsidRPr="00E322FD" w:rsidRDefault="00212685" w:rsidP="00AC007A">
            <w:pPr>
              <w:spacing w:line="360" w:lineRule="auto"/>
              <w:jc w:val="center"/>
              <w:rPr>
                <w:sz w:val="28"/>
                <w:szCs w:val="28"/>
              </w:rPr>
            </w:pPr>
            <w:r w:rsidRPr="00E322FD">
              <w:rPr>
                <w:sz w:val="28"/>
                <w:szCs w:val="28"/>
              </w:rPr>
              <w:t>2</w:t>
            </w:r>
          </w:p>
        </w:tc>
        <w:tc>
          <w:tcPr>
            <w:tcW w:w="749" w:type="dxa"/>
            <w:vAlign w:val="center"/>
          </w:tcPr>
          <w:p w14:paraId="12972695" w14:textId="77777777" w:rsidR="00212685" w:rsidRPr="00E322FD" w:rsidRDefault="00212685" w:rsidP="00AC007A">
            <w:pPr>
              <w:spacing w:line="360" w:lineRule="auto"/>
              <w:jc w:val="center"/>
              <w:rPr>
                <w:sz w:val="28"/>
                <w:szCs w:val="28"/>
              </w:rPr>
            </w:pPr>
            <w:r w:rsidRPr="00E322FD">
              <w:rPr>
                <w:sz w:val="28"/>
                <w:szCs w:val="28"/>
              </w:rPr>
              <w:t>3</w:t>
            </w:r>
          </w:p>
        </w:tc>
        <w:tc>
          <w:tcPr>
            <w:tcW w:w="1537" w:type="dxa"/>
            <w:vAlign w:val="center"/>
          </w:tcPr>
          <w:p w14:paraId="4BAFED5B" w14:textId="77777777" w:rsidR="00212685" w:rsidRPr="00E322FD" w:rsidRDefault="00212685" w:rsidP="00AC007A">
            <w:pPr>
              <w:spacing w:line="360" w:lineRule="auto"/>
              <w:jc w:val="center"/>
              <w:rPr>
                <w:sz w:val="28"/>
                <w:szCs w:val="28"/>
              </w:rPr>
            </w:pPr>
            <w:r w:rsidRPr="00E322FD">
              <w:rPr>
                <w:sz w:val="28"/>
                <w:szCs w:val="28"/>
              </w:rPr>
              <w:t>4</w:t>
            </w:r>
          </w:p>
        </w:tc>
        <w:tc>
          <w:tcPr>
            <w:tcW w:w="1935" w:type="dxa"/>
            <w:vAlign w:val="center"/>
          </w:tcPr>
          <w:p w14:paraId="3731A3FC" w14:textId="77777777" w:rsidR="00212685" w:rsidRPr="00E322FD" w:rsidRDefault="00212685" w:rsidP="00AC007A">
            <w:pPr>
              <w:spacing w:line="360" w:lineRule="auto"/>
              <w:jc w:val="center"/>
              <w:rPr>
                <w:sz w:val="28"/>
                <w:szCs w:val="28"/>
              </w:rPr>
            </w:pPr>
            <w:r w:rsidRPr="00E322FD">
              <w:rPr>
                <w:sz w:val="28"/>
                <w:szCs w:val="28"/>
              </w:rPr>
              <w:t>5</w:t>
            </w:r>
          </w:p>
        </w:tc>
        <w:tc>
          <w:tcPr>
            <w:tcW w:w="1480" w:type="dxa"/>
            <w:vAlign w:val="center"/>
          </w:tcPr>
          <w:p w14:paraId="066CD1EB" w14:textId="77777777" w:rsidR="00212685" w:rsidRPr="00E322FD" w:rsidRDefault="00212685" w:rsidP="00AC007A">
            <w:pPr>
              <w:spacing w:line="360" w:lineRule="auto"/>
              <w:jc w:val="center"/>
              <w:rPr>
                <w:sz w:val="28"/>
                <w:szCs w:val="28"/>
              </w:rPr>
            </w:pPr>
            <w:r w:rsidRPr="00E322FD">
              <w:rPr>
                <w:sz w:val="28"/>
                <w:szCs w:val="28"/>
              </w:rPr>
              <w:t>6</w:t>
            </w:r>
          </w:p>
        </w:tc>
      </w:tr>
      <w:tr w:rsidR="00212685" w:rsidRPr="00E322FD" w14:paraId="7B213F5B" w14:textId="77777777" w:rsidTr="00AC007A">
        <w:trPr>
          <w:jc w:val="center"/>
        </w:trPr>
        <w:tc>
          <w:tcPr>
            <w:tcW w:w="720" w:type="dxa"/>
            <w:vAlign w:val="center"/>
          </w:tcPr>
          <w:p w14:paraId="67DDBF36" w14:textId="77777777" w:rsidR="00212685" w:rsidRPr="00E322FD" w:rsidRDefault="00212685" w:rsidP="00AC007A">
            <w:pPr>
              <w:spacing w:line="360" w:lineRule="auto"/>
              <w:jc w:val="center"/>
              <w:rPr>
                <w:sz w:val="28"/>
                <w:szCs w:val="28"/>
              </w:rPr>
            </w:pPr>
            <w:r w:rsidRPr="00E322FD">
              <w:rPr>
                <w:sz w:val="28"/>
                <w:szCs w:val="28"/>
              </w:rPr>
              <w:t>1</w:t>
            </w:r>
          </w:p>
        </w:tc>
        <w:tc>
          <w:tcPr>
            <w:tcW w:w="1594" w:type="dxa"/>
            <w:vAlign w:val="center"/>
          </w:tcPr>
          <w:p w14:paraId="40FD62D8" w14:textId="77777777" w:rsidR="00212685" w:rsidRPr="00E322FD" w:rsidRDefault="00212685" w:rsidP="00AC007A">
            <w:pPr>
              <w:spacing w:line="360" w:lineRule="auto"/>
              <w:jc w:val="center"/>
              <w:rPr>
                <w:sz w:val="28"/>
                <w:szCs w:val="28"/>
                <w:lang w:val="uk-UA"/>
              </w:rPr>
            </w:pPr>
            <w:r w:rsidRPr="00E322FD">
              <w:rPr>
                <w:sz w:val="28"/>
                <w:szCs w:val="28"/>
                <w:lang w:val="uk-UA"/>
              </w:rPr>
              <w:t>2,2</w:t>
            </w:r>
          </w:p>
        </w:tc>
        <w:tc>
          <w:tcPr>
            <w:tcW w:w="749" w:type="dxa"/>
            <w:vAlign w:val="center"/>
          </w:tcPr>
          <w:p w14:paraId="53C5C558" w14:textId="77777777" w:rsidR="00212685" w:rsidRPr="00E322FD" w:rsidRDefault="00212685" w:rsidP="00AC007A">
            <w:pPr>
              <w:spacing w:line="360" w:lineRule="auto"/>
              <w:jc w:val="center"/>
              <w:rPr>
                <w:sz w:val="28"/>
                <w:szCs w:val="28"/>
              </w:rPr>
            </w:pPr>
            <w:r w:rsidRPr="00E322FD">
              <w:rPr>
                <w:sz w:val="28"/>
                <w:szCs w:val="28"/>
              </w:rPr>
              <w:t>0,86</w:t>
            </w:r>
          </w:p>
        </w:tc>
        <w:tc>
          <w:tcPr>
            <w:tcW w:w="1537" w:type="dxa"/>
          </w:tcPr>
          <w:p w14:paraId="6530A8BE" w14:textId="77777777" w:rsidR="00212685" w:rsidRPr="00E322FD" w:rsidRDefault="00212685" w:rsidP="00AC007A">
            <w:pPr>
              <w:jc w:val="center"/>
              <w:rPr>
                <w:sz w:val="28"/>
                <w:szCs w:val="28"/>
              </w:rPr>
            </w:pPr>
            <w:r w:rsidRPr="00E322FD">
              <w:rPr>
                <w:sz w:val="28"/>
                <w:szCs w:val="28"/>
                <w:lang w:val="uk-UA"/>
              </w:rPr>
              <w:t>4,3</w:t>
            </w:r>
          </w:p>
        </w:tc>
        <w:tc>
          <w:tcPr>
            <w:tcW w:w="1935" w:type="dxa"/>
            <w:vAlign w:val="center"/>
          </w:tcPr>
          <w:p w14:paraId="16C670D2" w14:textId="77777777" w:rsidR="00212685" w:rsidRPr="00E322FD" w:rsidRDefault="00212685" w:rsidP="00AC007A">
            <w:pPr>
              <w:spacing w:line="360" w:lineRule="auto"/>
              <w:jc w:val="center"/>
              <w:rPr>
                <w:sz w:val="28"/>
                <w:szCs w:val="28"/>
              </w:rPr>
            </w:pPr>
            <w:r w:rsidRPr="00E322FD">
              <w:rPr>
                <w:sz w:val="28"/>
                <w:szCs w:val="28"/>
              </w:rPr>
              <w:t>ВА88-37</w:t>
            </w:r>
          </w:p>
        </w:tc>
        <w:tc>
          <w:tcPr>
            <w:tcW w:w="1480" w:type="dxa"/>
            <w:vAlign w:val="center"/>
          </w:tcPr>
          <w:p w14:paraId="55E2DC10" w14:textId="77777777" w:rsidR="00212685" w:rsidRPr="00E322FD" w:rsidRDefault="00212685" w:rsidP="00AC007A">
            <w:pPr>
              <w:spacing w:line="360" w:lineRule="auto"/>
              <w:jc w:val="center"/>
              <w:rPr>
                <w:sz w:val="28"/>
                <w:szCs w:val="28"/>
              </w:rPr>
            </w:pPr>
            <w:r w:rsidRPr="00E322FD">
              <w:rPr>
                <w:sz w:val="28"/>
                <w:szCs w:val="28"/>
                <w:lang w:val="uk-UA"/>
              </w:rPr>
              <w:t>1</w:t>
            </w:r>
            <w:r w:rsidRPr="00E322FD">
              <w:rPr>
                <w:sz w:val="28"/>
                <w:szCs w:val="28"/>
              </w:rPr>
              <w:t>0</w:t>
            </w:r>
          </w:p>
        </w:tc>
      </w:tr>
      <w:tr w:rsidR="00212685" w:rsidRPr="00E322FD" w14:paraId="282234CA" w14:textId="77777777" w:rsidTr="00AC007A">
        <w:trPr>
          <w:trHeight w:val="325"/>
          <w:jc w:val="center"/>
        </w:trPr>
        <w:tc>
          <w:tcPr>
            <w:tcW w:w="720" w:type="dxa"/>
            <w:vAlign w:val="center"/>
          </w:tcPr>
          <w:p w14:paraId="45887554" w14:textId="77777777" w:rsidR="00212685" w:rsidRPr="00E322FD" w:rsidRDefault="00212685" w:rsidP="00AC007A">
            <w:pPr>
              <w:spacing w:line="360" w:lineRule="auto"/>
              <w:jc w:val="center"/>
              <w:rPr>
                <w:sz w:val="28"/>
                <w:szCs w:val="28"/>
              </w:rPr>
            </w:pPr>
            <w:r w:rsidRPr="00E322FD">
              <w:rPr>
                <w:sz w:val="28"/>
                <w:szCs w:val="28"/>
              </w:rPr>
              <w:t>2</w:t>
            </w:r>
          </w:p>
        </w:tc>
        <w:tc>
          <w:tcPr>
            <w:tcW w:w="1594" w:type="dxa"/>
          </w:tcPr>
          <w:p w14:paraId="1F09E751"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59FBD30F" w14:textId="77777777" w:rsidR="00212685" w:rsidRPr="00E322FD" w:rsidRDefault="00212685" w:rsidP="00AC007A">
            <w:pPr>
              <w:spacing w:line="360" w:lineRule="auto"/>
              <w:jc w:val="center"/>
              <w:rPr>
                <w:sz w:val="28"/>
                <w:szCs w:val="28"/>
              </w:rPr>
            </w:pPr>
            <w:r w:rsidRPr="00E322FD">
              <w:rPr>
                <w:sz w:val="28"/>
                <w:szCs w:val="28"/>
              </w:rPr>
              <w:t>0,86</w:t>
            </w:r>
          </w:p>
        </w:tc>
        <w:tc>
          <w:tcPr>
            <w:tcW w:w="1537" w:type="dxa"/>
          </w:tcPr>
          <w:p w14:paraId="2CDCCEFA" w14:textId="77777777" w:rsidR="00212685" w:rsidRPr="00E322FD" w:rsidRDefault="00212685" w:rsidP="00AC007A">
            <w:pPr>
              <w:jc w:val="center"/>
              <w:rPr>
                <w:sz w:val="28"/>
                <w:szCs w:val="28"/>
              </w:rPr>
            </w:pPr>
            <w:r w:rsidRPr="00E322FD">
              <w:rPr>
                <w:sz w:val="28"/>
                <w:szCs w:val="28"/>
                <w:lang w:val="uk-UA"/>
              </w:rPr>
              <w:t>4,3</w:t>
            </w:r>
          </w:p>
        </w:tc>
        <w:tc>
          <w:tcPr>
            <w:tcW w:w="1935" w:type="dxa"/>
            <w:vAlign w:val="center"/>
          </w:tcPr>
          <w:p w14:paraId="2DFD0F35" w14:textId="77777777" w:rsidR="00212685" w:rsidRPr="00E322FD" w:rsidRDefault="00212685" w:rsidP="00AC007A">
            <w:pPr>
              <w:spacing w:line="360" w:lineRule="auto"/>
              <w:jc w:val="center"/>
              <w:rPr>
                <w:sz w:val="28"/>
                <w:szCs w:val="28"/>
              </w:rPr>
            </w:pPr>
            <w:r w:rsidRPr="00E322FD">
              <w:rPr>
                <w:sz w:val="28"/>
                <w:szCs w:val="28"/>
              </w:rPr>
              <w:t>ВА88-37</w:t>
            </w:r>
          </w:p>
        </w:tc>
        <w:tc>
          <w:tcPr>
            <w:tcW w:w="1480" w:type="dxa"/>
          </w:tcPr>
          <w:p w14:paraId="603D3B8B" w14:textId="77777777" w:rsidR="00212685" w:rsidRPr="00E322FD" w:rsidRDefault="00212685" w:rsidP="00AC007A">
            <w:pPr>
              <w:jc w:val="center"/>
              <w:rPr>
                <w:sz w:val="28"/>
                <w:szCs w:val="28"/>
              </w:rPr>
            </w:pPr>
            <w:r w:rsidRPr="00E322FD">
              <w:rPr>
                <w:sz w:val="28"/>
                <w:szCs w:val="28"/>
                <w:lang w:val="uk-UA"/>
              </w:rPr>
              <w:t>1</w:t>
            </w:r>
            <w:r w:rsidRPr="00E322FD">
              <w:rPr>
                <w:sz w:val="28"/>
                <w:szCs w:val="28"/>
              </w:rPr>
              <w:t>0</w:t>
            </w:r>
          </w:p>
        </w:tc>
      </w:tr>
      <w:tr w:rsidR="00212685" w:rsidRPr="00E322FD" w14:paraId="6640DC98" w14:textId="77777777" w:rsidTr="00AC007A">
        <w:trPr>
          <w:jc w:val="center"/>
        </w:trPr>
        <w:tc>
          <w:tcPr>
            <w:tcW w:w="720" w:type="dxa"/>
            <w:vAlign w:val="center"/>
          </w:tcPr>
          <w:p w14:paraId="434FF56F" w14:textId="77777777" w:rsidR="00212685" w:rsidRPr="00E322FD" w:rsidRDefault="00212685" w:rsidP="00AC007A">
            <w:pPr>
              <w:spacing w:line="360" w:lineRule="auto"/>
              <w:jc w:val="center"/>
              <w:rPr>
                <w:sz w:val="28"/>
                <w:szCs w:val="28"/>
              </w:rPr>
            </w:pPr>
            <w:r w:rsidRPr="00E322FD">
              <w:rPr>
                <w:sz w:val="28"/>
                <w:szCs w:val="28"/>
              </w:rPr>
              <w:t>3</w:t>
            </w:r>
          </w:p>
        </w:tc>
        <w:tc>
          <w:tcPr>
            <w:tcW w:w="1594" w:type="dxa"/>
          </w:tcPr>
          <w:p w14:paraId="6D878B2C"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03F30DC0" w14:textId="77777777" w:rsidR="00212685" w:rsidRPr="00E322FD" w:rsidRDefault="00212685" w:rsidP="00AC007A">
            <w:pPr>
              <w:spacing w:line="360" w:lineRule="auto"/>
              <w:jc w:val="center"/>
              <w:rPr>
                <w:sz w:val="28"/>
                <w:szCs w:val="28"/>
              </w:rPr>
            </w:pPr>
            <w:r w:rsidRPr="00E322FD">
              <w:rPr>
                <w:sz w:val="28"/>
                <w:szCs w:val="28"/>
              </w:rPr>
              <w:t>0,86</w:t>
            </w:r>
          </w:p>
        </w:tc>
        <w:tc>
          <w:tcPr>
            <w:tcW w:w="1537" w:type="dxa"/>
          </w:tcPr>
          <w:p w14:paraId="1E632E7B" w14:textId="77777777" w:rsidR="00212685" w:rsidRPr="00E322FD" w:rsidRDefault="00212685" w:rsidP="00AC007A">
            <w:pPr>
              <w:jc w:val="center"/>
              <w:rPr>
                <w:sz w:val="28"/>
                <w:szCs w:val="28"/>
              </w:rPr>
            </w:pPr>
            <w:r w:rsidRPr="00E322FD">
              <w:rPr>
                <w:sz w:val="28"/>
                <w:szCs w:val="28"/>
                <w:lang w:val="uk-UA"/>
              </w:rPr>
              <w:t>4,3</w:t>
            </w:r>
          </w:p>
        </w:tc>
        <w:tc>
          <w:tcPr>
            <w:tcW w:w="1935" w:type="dxa"/>
          </w:tcPr>
          <w:p w14:paraId="5DFAF335" w14:textId="77777777" w:rsidR="00212685" w:rsidRPr="00E322FD" w:rsidRDefault="00212685" w:rsidP="00AC007A">
            <w:pPr>
              <w:jc w:val="center"/>
              <w:rPr>
                <w:sz w:val="28"/>
                <w:szCs w:val="28"/>
              </w:rPr>
            </w:pPr>
            <w:r w:rsidRPr="00E322FD">
              <w:rPr>
                <w:sz w:val="28"/>
                <w:szCs w:val="28"/>
              </w:rPr>
              <w:t>ВА88-37</w:t>
            </w:r>
          </w:p>
        </w:tc>
        <w:tc>
          <w:tcPr>
            <w:tcW w:w="1480" w:type="dxa"/>
          </w:tcPr>
          <w:p w14:paraId="7F511FE0" w14:textId="77777777" w:rsidR="00212685" w:rsidRPr="00E322FD" w:rsidRDefault="00212685" w:rsidP="00AC007A">
            <w:pPr>
              <w:jc w:val="center"/>
              <w:rPr>
                <w:sz w:val="28"/>
                <w:szCs w:val="28"/>
              </w:rPr>
            </w:pPr>
            <w:r w:rsidRPr="00E322FD">
              <w:rPr>
                <w:sz w:val="28"/>
                <w:szCs w:val="28"/>
                <w:lang w:val="uk-UA"/>
              </w:rPr>
              <w:t>1</w:t>
            </w:r>
            <w:r w:rsidRPr="00E322FD">
              <w:rPr>
                <w:sz w:val="28"/>
                <w:szCs w:val="28"/>
              </w:rPr>
              <w:t>0</w:t>
            </w:r>
          </w:p>
        </w:tc>
      </w:tr>
      <w:tr w:rsidR="00212685" w:rsidRPr="00E322FD" w14:paraId="129210A1" w14:textId="77777777" w:rsidTr="00AC007A">
        <w:trPr>
          <w:trHeight w:val="477"/>
          <w:jc w:val="center"/>
        </w:trPr>
        <w:tc>
          <w:tcPr>
            <w:tcW w:w="720" w:type="dxa"/>
            <w:vAlign w:val="center"/>
          </w:tcPr>
          <w:p w14:paraId="615B95BF" w14:textId="77777777" w:rsidR="00212685" w:rsidRPr="00E322FD" w:rsidRDefault="00212685" w:rsidP="00AC007A">
            <w:pPr>
              <w:spacing w:line="360" w:lineRule="auto"/>
              <w:jc w:val="center"/>
              <w:rPr>
                <w:sz w:val="28"/>
                <w:szCs w:val="28"/>
              </w:rPr>
            </w:pPr>
            <w:r w:rsidRPr="00E322FD">
              <w:rPr>
                <w:sz w:val="28"/>
                <w:szCs w:val="28"/>
              </w:rPr>
              <w:t>4</w:t>
            </w:r>
          </w:p>
        </w:tc>
        <w:tc>
          <w:tcPr>
            <w:tcW w:w="1594" w:type="dxa"/>
          </w:tcPr>
          <w:p w14:paraId="118CBB1F" w14:textId="77777777" w:rsidR="00212685" w:rsidRPr="00E322FD" w:rsidRDefault="00212685" w:rsidP="00AC007A">
            <w:pPr>
              <w:jc w:val="center"/>
              <w:rPr>
                <w:sz w:val="28"/>
                <w:szCs w:val="28"/>
              </w:rPr>
            </w:pPr>
            <w:r w:rsidRPr="00E322FD">
              <w:rPr>
                <w:sz w:val="28"/>
                <w:szCs w:val="28"/>
                <w:lang w:val="uk-UA"/>
              </w:rPr>
              <w:t>2,2</w:t>
            </w:r>
          </w:p>
        </w:tc>
        <w:tc>
          <w:tcPr>
            <w:tcW w:w="749" w:type="dxa"/>
            <w:vAlign w:val="center"/>
          </w:tcPr>
          <w:p w14:paraId="5EF35BF7" w14:textId="77777777" w:rsidR="00212685" w:rsidRPr="00E322FD" w:rsidRDefault="00212685" w:rsidP="00AC007A">
            <w:pPr>
              <w:spacing w:line="360" w:lineRule="auto"/>
              <w:jc w:val="center"/>
              <w:rPr>
                <w:sz w:val="28"/>
                <w:szCs w:val="28"/>
              </w:rPr>
            </w:pPr>
            <w:r w:rsidRPr="00E322FD">
              <w:rPr>
                <w:sz w:val="28"/>
                <w:szCs w:val="28"/>
              </w:rPr>
              <w:t>0,86</w:t>
            </w:r>
          </w:p>
        </w:tc>
        <w:tc>
          <w:tcPr>
            <w:tcW w:w="1537" w:type="dxa"/>
          </w:tcPr>
          <w:p w14:paraId="391C0C6A" w14:textId="77777777" w:rsidR="00212685" w:rsidRPr="00E322FD" w:rsidRDefault="00212685" w:rsidP="00AC007A">
            <w:pPr>
              <w:jc w:val="center"/>
              <w:rPr>
                <w:sz w:val="28"/>
                <w:szCs w:val="28"/>
              </w:rPr>
            </w:pPr>
            <w:r w:rsidRPr="00E322FD">
              <w:rPr>
                <w:sz w:val="28"/>
                <w:szCs w:val="28"/>
                <w:lang w:val="uk-UA"/>
              </w:rPr>
              <w:t>4,3</w:t>
            </w:r>
          </w:p>
        </w:tc>
        <w:tc>
          <w:tcPr>
            <w:tcW w:w="1935" w:type="dxa"/>
          </w:tcPr>
          <w:p w14:paraId="041517C0" w14:textId="77777777" w:rsidR="00212685" w:rsidRPr="00E322FD" w:rsidRDefault="00212685" w:rsidP="00AC007A">
            <w:pPr>
              <w:jc w:val="center"/>
              <w:rPr>
                <w:sz w:val="28"/>
                <w:szCs w:val="28"/>
              </w:rPr>
            </w:pPr>
            <w:r w:rsidRPr="00E322FD">
              <w:rPr>
                <w:sz w:val="28"/>
                <w:szCs w:val="28"/>
              </w:rPr>
              <w:t>ВА88-37</w:t>
            </w:r>
          </w:p>
        </w:tc>
        <w:tc>
          <w:tcPr>
            <w:tcW w:w="1480" w:type="dxa"/>
          </w:tcPr>
          <w:p w14:paraId="383CE10A" w14:textId="77777777" w:rsidR="00212685" w:rsidRPr="00E322FD" w:rsidRDefault="00212685" w:rsidP="00AC007A">
            <w:pPr>
              <w:jc w:val="center"/>
              <w:rPr>
                <w:sz w:val="28"/>
                <w:szCs w:val="28"/>
              </w:rPr>
            </w:pPr>
            <w:r w:rsidRPr="00E322FD">
              <w:rPr>
                <w:sz w:val="28"/>
                <w:szCs w:val="28"/>
                <w:lang w:val="uk-UA"/>
              </w:rPr>
              <w:t>1</w:t>
            </w:r>
            <w:r w:rsidRPr="00E322FD">
              <w:rPr>
                <w:sz w:val="28"/>
                <w:szCs w:val="28"/>
              </w:rPr>
              <w:t>0</w:t>
            </w:r>
          </w:p>
        </w:tc>
      </w:tr>
      <w:tr w:rsidR="00212685" w:rsidRPr="00E322FD" w14:paraId="3394AC55" w14:textId="77777777" w:rsidTr="00AC007A">
        <w:trPr>
          <w:jc w:val="center"/>
        </w:trPr>
        <w:tc>
          <w:tcPr>
            <w:tcW w:w="720" w:type="dxa"/>
            <w:vAlign w:val="center"/>
          </w:tcPr>
          <w:p w14:paraId="0894BBB8" w14:textId="77777777" w:rsidR="00212685" w:rsidRPr="00E322FD" w:rsidRDefault="00212685" w:rsidP="00AC007A">
            <w:pPr>
              <w:spacing w:line="360" w:lineRule="auto"/>
              <w:jc w:val="center"/>
              <w:rPr>
                <w:sz w:val="28"/>
                <w:szCs w:val="28"/>
              </w:rPr>
            </w:pPr>
            <w:r w:rsidRPr="00E322FD">
              <w:rPr>
                <w:sz w:val="28"/>
                <w:szCs w:val="28"/>
              </w:rPr>
              <w:t>5</w:t>
            </w:r>
          </w:p>
        </w:tc>
        <w:tc>
          <w:tcPr>
            <w:tcW w:w="1594" w:type="dxa"/>
          </w:tcPr>
          <w:p w14:paraId="4CF24368" w14:textId="77777777" w:rsidR="00212685" w:rsidRPr="00E322FD" w:rsidRDefault="00212685" w:rsidP="00AC007A">
            <w:pPr>
              <w:jc w:val="center"/>
              <w:rPr>
                <w:sz w:val="28"/>
                <w:szCs w:val="28"/>
              </w:rPr>
            </w:pPr>
            <w:r w:rsidRPr="00E322FD">
              <w:rPr>
                <w:sz w:val="28"/>
                <w:szCs w:val="28"/>
                <w:lang w:val="uk-UA"/>
              </w:rPr>
              <w:t>2,2</w:t>
            </w:r>
          </w:p>
        </w:tc>
        <w:tc>
          <w:tcPr>
            <w:tcW w:w="749" w:type="dxa"/>
          </w:tcPr>
          <w:p w14:paraId="0510C427" w14:textId="77777777" w:rsidR="00212685" w:rsidRPr="00E322FD" w:rsidRDefault="00212685" w:rsidP="00AC007A">
            <w:pPr>
              <w:jc w:val="center"/>
              <w:rPr>
                <w:sz w:val="28"/>
                <w:szCs w:val="28"/>
              </w:rPr>
            </w:pPr>
            <w:r w:rsidRPr="00E322FD">
              <w:rPr>
                <w:sz w:val="28"/>
                <w:szCs w:val="28"/>
              </w:rPr>
              <w:t>0,86</w:t>
            </w:r>
          </w:p>
        </w:tc>
        <w:tc>
          <w:tcPr>
            <w:tcW w:w="1537" w:type="dxa"/>
          </w:tcPr>
          <w:p w14:paraId="6F41B7B3" w14:textId="77777777" w:rsidR="00212685" w:rsidRPr="00E322FD" w:rsidRDefault="00212685" w:rsidP="00AC007A">
            <w:pPr>
              <w:jc w:val="center"/>
              <w:rPr>
                <w:sz w:val="28"/>
                <w:szCs w:val="28"/>
              </w:rPr>
            </w:pPr>
            <w:r w:rsidRPr="00E322FD">
              <w:rPr>
                <w:sz w:val="28"/>
                <w:szCs w:val="28"/>
                <w:lang w:val="uk-UA"/>
              </w:rPr>
              <w:t>4,3</w:t>
            </w:r>
          </w:p>
        </w:tc>
        <w:tc>
          <w:tcPr>
            <w:tcW w:w="1935" w:type="dxa"/>
            <w:vAlign w:val="center"/>
          </w:tcPr>
          <w:p w14:paraId="47313C52" w14:textId="77777777" w:rsidR="00212685" w:rsidRPr="00E322FD" w:rsidRDefault="00212685" w:rsidP="00AC007A">
            <w:pPr>
              <w:spacing w:line="360" w:lineRule="auto"/>
              <w:jc w:val="center"/>
              <w:rPr>
                <w:sz w:val="28"/>
                <w:szCs w:val="28"/>
              </w:rPr>
            </w:pPr>
            <w:r w:rsidRPr="00E322FD">
              <w:rPr>
                <w:sz w:val="28"/>
                <w:szCs w:val="28"/>
              </w:rPr>
              <w:t>ВА88-37</w:t>
            </w:r>
          </w:p>
        </w:tc>
        <w:tc>
          <w:tcPr>
            <w:tcW w:w="1480" w:type="dxa"/>
          </w:tcPr>
          <w:p w14:paraId="46E3FE04" w14:textId="77777777" w:rsidR="00212685" w:rsidRPr="00E322FD" w:rsidRDefault="00212685" w:rsidP="00AC007A">
            <w:pPr>
              <w:jc w:val="center"/>
              <w:rPr>
                <w:sz w:val="28"/>
                <w:szCs w:val="28"/>
              </w:rPr>
            </w:pPr>
            <w:r w:rsidRPr="00E322FD">
              <w:rPr>
                <w:sz w:val="28"/>
                <w:szCs w:val="28"/>
                <w:lang w:val="uk-UA"/>
              </w:rPr>
              <w:t>1</w:t>
            </w:r>
            <w:r w:rsidRPr="00E322FD">
              <w:rPr>
                <w:sz w:val="28"/>
                <w:szCs w:val="28"/>
              </w:rPr>
              <w:t>0</w:t>
            </w:r>
          </w:p>
        </w:tc>
      </w:tr>
      <w:tr w:rsidR="00212685" w:rsidRPr="00E322FD" w14:paraId="693C89BB" w14:textId="77777777" w:rsidTr="00AC007A">
        <w:trPr>
          <w:jc w:val="center"/>
        </w:trPr>
        <w:tc>
          <w:tcPr>
            <w:tcW w:w="720" w:type="dxa"/>
            <w:vAlign w:val="center"/>
          </w:tcPr>
          <w:p w14:paraId="69A3FA4A" w14:textId="77777777" w:rsidR="00212685" w:rsidRPr="00E322FD" w:rsidRDefault="00212685" w:rsidP="00AC007A">
            <w:pPr>
              <w:spacing w:line="360" w:lineRule="auto"/>
              <w:jc w:val="center"/>
              <w:rPr>
                <w:sz w:val="28"/>
                <w:szCs w:val="28"/>
              </w:rPr>
            </w:pPr>
            <w:r w:rsidRPr="00E322FD">
              <w:rPr>
                <w:sz w:val="28"/>
                <w:szCs w:val="28"/>
              </w:rPr>
              <w:t>6</w:t>
            </w:r>
          </w:p>
        </w:tc>
        <w:tc>
          <w:tcPr>
            <w:tcW w:w="1594" w:type="dxa"/>
          </w:tcPr>
          <w:p w14:paraId="52C5D8AD" w14:textId="77777777" w:rsidR="00212685" w:rsidRPr="00E322FD" w:rsidRDefault="00212685" w:rsidP="00AC007A">
            <w:pPr>
              <w:jc w:val="center"/>
              <w:rPr>
                <w:sz w:val="28"/>
                <w:szCs w:val="28"/>
              </w:rPr>
            </w:pPr>
            <w:r w:rsidRPr="00E322FD">
              <w:rPr>
                <w:sz w:val="28"/>
                <w:szCs w:val="28"/>
                <w:lang w:val="uk-UA"/>
              </w:rPr>
              <w:t>2,2</w:t>
            </w:r>
          </w:p>
        </w:tc>
        <w:tc>
          <w:tcPr>
            <w:tcW w:w="749" w:type="dxa"/>
          </w:tcPr>
          <w:p w14:paraId="0B163EFD" w14:textId="77777777" w:rsidR="00212685" w:rsidRPr="00E322FD" w:rsidRDefault="00212685" w:rsidP="00AC007A">
            <w:pPr>
              <w:jc w:val="center"/>
              <w:rPr>
                <w:sz w:val="28"/>
                <w:szCs w:val="28"/>
              </w:rPr>
            </w:pPr>
            <w:r w:rsidRPr="00E322FD">
              <w:rPr>
                <w:sz w:val="28"/>
                <w:szCs w:val="28"/>
              </w:rPr>
              <w:t>0,86</w:t>
            </w:r>
          </w:p>
        </w:tc>
        <w:tc>
          <w:tcPr>
            <w:tcW w:w="1537" w:type="dxa"/>
          </w:tcPr>
          <w:p w14:paraId="6F7B3717" w14:textId="77777777" w:rsidR="00212685" w:rsidRPr="00E322FD" w:rsidRDefault="00212685" w:rsidP="00AC007A">
            <w:pPr>
              <w:jc w:val="center"/>
              <w:rPr>
                <w:sz w:val="28"/>
                <w:szCs w:val="28"/>
              </w:rPr>
            </w:pPr>
            <w:r w:rsidRPr="00E322FD">
              <w:rPr>
                <w:sz w:val="28"/>
                <w:szCs w:val="28"/>
                <w:lang w:val="uk-UA"/>
              </w:rPr>
              <w:t>4,3</w:t>
            </w:r>
          </w:p>
        </w:tc>
        <w:tc>
          <w:tcPr>
            <w:tcW w:w="1935" w:type="dxa"/>
            <w:vAlign w:val="center"/>
          </w:tcPr>
          <w:p w14:paraId="64FD5C9F" w14:textId="77777777" w:rsidR="00212685" w:rsidRPr="00E322FD" w:rsidRDefault="00212685" w:rsidP="00AC007A">
            <w:pPr>
              <w:spacing w:line="360" w:lineRule="auto"/>
              <w:jc w:val="center"/>
              <w:rPr>
                <w:sz w:val="28"/>
                <w:szCs w:val="28"/>
              </w:rPr>
            </w:pPr>
            <w:r w:rsidRPr="00E322FD">
              <w:rPr>
                <w:sz w:val="28"/>
                <w:szCs w:val="28"/>
              </w:rPr>
              <w:t>ВА88-37</w:t>
            </w:r>
          </w:p>
        </w:tc>
        <w:tc>
          <w:tcPr>
            <w:tcW w:w="1480" w:type="dxa"/>
          </w:tcPr>
          <w:p w14:paraId="66D735EC" w14:textId="77777777" w:rsidR="00212685" w:rsidRPr="00E322FD" w:rsidRDefault="00212685" w:rsidP="00AC007A">
            <w:pPr>
              <w:jc w:val="center"/>
              <w:rPr>
                <w:sz w:val="28"/>
                <w:szCs w:val="28"/>
              </w:rPr>
            </w:pPr>
            <w:r w:rsidRPr="00E322FD">
              <w:rPr>
                <w:sz w:val="28"/>
                <w:szCs w:val="28"/>
                <w:lang w:val="uk-UA"/>
              </w:rPr>
              <w:t>1</w:t>
            </w:r>
            <w:r w:rsidRPr="00E322FD">
              <w:rPr>
                <w:sz w:val="28"/>
                <w:szCs w:val="28"/>
              </w:rPr>
              <w:t>0</w:t>
            </w:r>
          </w:p>
        </w:tc>
      </w:tr>
      <w:tr w:rsidR="00212685" w:rsidRPr="00E322FD" w14:paraId="1EA3FDBA" w14:textId="77777777" w:rsidTr="00AC007A">
        <w:trPr>
          <w:jc w:val="center"/>
        </w:trPr>
        <w:tc>
          <w:tcPr>
            <w:tcW w:w="720" w:type="dxa"/>
            <w:vAlign w:val="center"/>
          </w:tcPr>
          <w:p w14:paraId="527CB375" w14:textId="77777777" w:rsidR="00212685" w:rsidRPr="00E322FD" w:rsidRDefault="00212685" w:rsidP="00AC007A">
            <w:pPr>
              <w:spacing w:line="360" w:lineRule="auto"/>
              <w:jc w:val="center"/>
              <w:rPr>
                <w:sz w:val="28"/>
                <w:szCs w:val="28"/>
              </w:rPr>
            </w:pPr>
            <w:r w:rsidRPr="00E322FD">
              <w:rPr>
                <w:sz w:val="28"/>
                <w:szCs w:val="28"/>
              </w:rPr>
              <w:t>7</w:t>
            </w:r>
          </w:p>
        </w:tc>
        <w:tc>
          <w:tcPr>
            <w:tcW w:w="1594" w:type="dxa"/>
          </w:tcPr>
          <w:p w14:paraId="14FD7842" w14:textId="77777777" w:rsidR="00212685" w:rsidRPr="00E322FD" w:rsidRDefault="00212685" w:rsidP="00AC007A">
            <w:pPr>
              <w:jc w:val="center"/>
              <w:rPr>
                <w:sz w:val="28"/>
                <w:szCs w:val="28"/>
              </w:rPr>
            </w:pPr>
            <w:r w:rsidRPr="00E322FD">
              <w:rPr>
                <w:sz w:val="28"/>
                <w:szCs w:val="28"/>
                <w:lang w:val="uk-UA"/>
              </w:rPr>
              <w:t>2,2</w:t>
            </w:r>
          </w:p>
        </w:tc>
        <w:tc>
          <w:tcPr>
            <w:tcW w:w="749" w:type="dxa"/>
          </w:tcPr>
          <w:p w14:paraId="5AFB2CE7" w14:textId="77777777" w:rsidR="00212685" w:rsidRPr="00E322FD" w:rsidRDefault="00212685" w:rsidP="00AC007A">
            <w:pPr>
              <w:jc w:val="center"/>
              <w:rPr>
                <w:sz w:val="28"/>
                <w:szCs w:val="28"/>
              </w:rPr>
            </w:pPr>
            <w:r w:rsidRPr="00E322FD">
              <w:rPr>
                <w:sz w:val="28"/>
                <w:szCs w:val="28"/>
              </w:rPr>
              <w:t>0,86</w:t>
            </w:r>
          </w:p>
        </w:tc>
        <w:tc>
          <w:tcPr>
            <w:tcW w:w="1537" w:type="dxa"/>
          </w:tcPr>
          <w:p w14:paraId="70F68B35" w14:textId="77777777" w:rsidR="00212685" w:rsidRPr="00E322FD" w:rsidRDefault="00212685" w:rsidP="00AC007A">
            <w:pPr>
              <w:jc w:val="center"/>
              <w:rPr>
                <w:sz w:val="28"/>
                <w:szCs w:val="28"/>
              </w:rPr>
            </w:pPr>
            <w:r w:rsidRPr="00E322FD">
              <w:rPr>
                <w:sz w:val="28"/>
                <w:szCs w:val="28"/>
                <w:lang w:val="uk-UA"/>
              </w:rPr>
              <w:t>4,3</w:t>
            </w:r>
          </w:p>
        </w:tc>
        <w:tc>
          <w:tcPr>
            <w:tcW w:w="1935" w:type="dxa"/>
          </w:tcPr>
          <w:p w14:paraId="3D4762AB" w14:textId="77777777" w:rsidR="00212685" w:rsidRPr="00E322FD" w:rsidRDefault="00212685" w:rsidP="00AC007A">
            <w:pPr>
              <w:jc w:val="center"/>
              <w:rPr>
                <w:sz w:val="28"/>
                <w:szCs w:val="28"/>
              </w:rPr>
            </w:pPr>
            <w:r w:rsidRPr="00E322FD">
              <w:rPr>
                <w:sz w:val="28"/>
                <w:szCs w:val="28"/>
              </w:rPr>
              <w:t>ВА88-37</w:t>
            </w:r>
          </w:p>
        </w:tc>
        <w:tc>
          <w:tcPr>
            <w:tcW w:w="1480" w:type="dxa"/>
          </w:tcPr>
          <w:p w14:paraId="76A1220B" w14:textId="77777777" w:rsidR="00212685" w:rsidRPr="00E322FD" w:rsidRDefault="00212685" w:rsidP="00AC007A">
            <w:pPr>
              <w:jc w:val="center"/>
              <w:rPr>
                <w:sz w:val="28"/>
                <w:szCs w:val="28"/>
              </w:rPr>
            </w:pPr>
            <w:r w:rsidRPr="00E322FD">
              <w:rPr>
                <w:sz w:val="28"/>
                <w:szCs w:val="28"/>
                <w:lang w:val="uk-UA"/>
              </w:rPr>
              <w:t>1</w:t>
            </w:r>
            <w:r w:rsidRPr="00E322FD">
              <w:rPr>
                <w:sz w:val="28"/>
                <w:szCs w:val="28"/>
              </w:rPr>
              <w:t>0</w:t>
            </w:r>
          </w:p>
        </w:tc>
      </w:tr>
      <w:tr w:rsidR="00212685" w:rsidRPr="00E322FD" w14:paraId="07182497" w14:textId="77777777" w:rsidTr="00AC007A">
        <w:trPr>
          <w:jc w:val="center"/>
        </w:trPr>
        <w:tc>
          <w:tcPr>
            <w:tcW w:w="720" w:type="dxa"/>
            <w:vAlign w:val="center"/>
          </w:tcPr>
          <w:p w14:paraId="14499A9F" w14:textId="77777777" w:rsidR="00212685" w:rsidRPr="00E322FD" w:rsidRDefault="00212685" w:rsidP="00AC007A">
            <w:pPr>
              <w:spacing w:line="360" w:lineRule="auto"/>
              <w:jc w:val="center"/>
              <w:rPr>
                <w:sz w:val="28"/>
                <w:szCs w:val="28"/>
              </w:rPr>
            </w:pPr>
            <w:r w:rsidRPr="00E322FD">
              <w:rPr>
                <w:sz w:val="28"/>
                <w:szCs w:val="28"/>
              </w:rPr>
              <w:t>8</w:t>
            </w:r>
          </w:p>
        </w:tc>
        <w:tc>
          <w:tcPr>
            <w:tcW w:w="1594" w:type="dxa"/>
          </w:tcPr>
          <w:p w14:paraId="66BD7544" w14:textId="77777777" w:rsidR="00212685" w:rsidRPr="00E322FD" w:rsidRDefault="00212685" w:rsidP="00AC007A">
            <w:pPr>
              <w:jc w:val="center"/>
              <w:rPr>
                <w:sz w:val="28"/>
                <w:szCs w:val="28"/>
              </w:rPr>
            </w:pPr>
            <w:r w:rsidRPr="00E322FD">
              <w:rPr>
                <w:sz w:val="28"/>
                <w:szCs w:val="28"/>
                <w:lang w:val="uk-UA"/>
              </w:rPr>
              <w:t>2,2</w:t>
            </w:r>
          </w:p>
        </w:tc>
        <w:tc>
          <w:tcPr>
            <w:tcW w:w="749" w:type="dxa"/>
          </w:tcPr>
          <w:p w14:paraId="0D4891B1" w14:textId="77777777" w:rsidR="00212685" w:rsidRPr="00E322FD" w:rsidRDefault="00212685" w:rsidP="00AC007A">
            <w:pPr>
              <w:jc w:val="center"/>
              <w:rPr>
                <w:sz w:val="28"/>
                <w:szCs w:val="28"/>
              </w:rPr>
            </w:pPr>
            <w:r w:rsidRPr="00E322FD">
              <w:rPr>
                <w:sz w:val="28"/>
                <w:szCs w:val="28"/>
              </w:rPr>
              <w:t>0,86</w:t>
            </w:r>
          </w:p>
        </w:tc>
        <w:tc>
          <w:tcPr>
            <w:tcW w:w="1537" w:type="dxa"/>
          </w:tcPr>
          <w:p w14:paraId="3409DA90" w14:textId="77777777" w:rsidR="00212685" w:rsidRPr="00E322FD" w:rsidRDefault="00212685" w:rsidP="00AC007A">
            <w:pPr>
              <w:jc w:val="center"/>
              <w:rPr>
                <w:sz w:val="28"/>
                <w:szCs w:val="28"/>
              </w:rPr>
            </w:pPr>
            <w:r w:rsidRPr="00E322FD">
              <w:rPr>
                <w:sz w:val="28"/>
                <w:szCs w:val="28"/>
                <w:lang w:val="uk-UA"/>
              </w:rPr>
              <w:t>4,3</w:t>
            </w:r>
          </w:p>
        </w:tc>
        <w:tc>
          <w:tcPr>
            <w:tcW w:w="1935" w:type="dxa"/>
          </w:tcPr>
          <w:p w14:paraId="7912A70B" w14:textId="77777777" w:rsidR="00212685" w:rsidRPr="00E322FD" w:rsidRDefault="00212685" w:rsidP="00AC007A">
            <w:pPr>
              <w:jc w:val="center"/>
              <w:rPr>
                <w:sz w:val="28"/>
                <w:szCs w:val="28"/>
              </w:rPr>
            </w:pPr>
            <w:r w:rsidRPr="00E322FD">
              <w:rPr>
                <w:sz w:val="28"/>
                <w:szCs w:val="28"/>
              </w:rPr>
              <w:t>ВА88-37</w:t>
            </w:r>
          </w:p>
        </w:tc>
        <w:tc>
          <w:tcPr>
            <w:tcW w:w="1480" w:type="dxa"/>
          </w:tcPr>
          <w:p w14:paraId="5B9F3DF1" w14:textId="77777777" w:rsidR="00212685" w:rsidRPr="00E322FD" w:rsidRDefault="00212685" w:rsidP="00AC007A">
            <w:pPr>
              <w:jc w:val="center"/>
              <w:rPr>
                <w:sz w:val="28"/>
                <w:szCs w:val="28"/>
              </w:rPr>
            </w:pPr>
            <w:r w:rsidRPr="00E322FD">
              <w:rPr>
                <w:sz w:val="28"/>
                <w:szCs w:val="28"/>
                <w:lang w:val="uk-UA"/>
              </w:rPr>
              <w:t>1</w:t>
            </w:r>
            <w:r w:rsidRPr="00E322FD">
              <w:rPr>
                <w:sz w:val="28"/>
                <w:szCs w:val="28"/>
              </w:rPr>
              <w:t>0</w:t>
            </w:r>
          </w:p>
        </w:tc>
      </w:tr>
      <w:tr w:rsidR="00212685" w:rsidRPr="00E322FD" w14:paraId="709DEF31" w14:textId="77777777" w:rsidTr="00AC007A">
        <w:trPr>
          <w:jc w:val="center"/>
        </w:trPr>
        <w:tc>
          <w:tcPr>
            <w:tcW w:w="720" w:type="dxa"/>
            <w:vAlign w:val="center"/>
          </w:tcPr>
          <w:p w14:paraId="444066C2" w14:textId="77777777" w:rsidR="00212685" w:rsidRPr="00E322FD" w:rsidRDefault="00212685" w:rsidP="00AC007A">
            <w:pPr>
              <w:spacing w:line="360" w:lineRule="auto"/>
              <w:jc w:val="center"/>
              <w:rPr>
                <w:sz w:val="28"/>
                <w:szCs w:val="28"/>
              </w:rPr>
            </w:pPr>
            <w:r w:rsidRPr="00E322FD">
              <w:rPr>
                <w:sz w:val="28"/>
                <w:szCs w:val="28"/>
              </w:rPr>
              <w:t>9</w:t>
            </w:r>
          </w:p>
        </w:tc>
        <w:tc>
          <w:tcPr>
            <w:tcW w:w="1594" w:type="dxa"/>
          </w:tcPr>
          <w:p w14:paraId="75B2F943" w14:textId="77777777" w:rsidR="00212685" w:rsidRPr="00E322FD" w:rsidRDefault="00212685" w:rsidP="00AC007A">
            <w:pPr>
              <w:jc w:val="center"/>
              <w:rPr>
                <w:sz w:val="28"/>
                <w:szCs w:val="28"/>
              </w:rPr>
            </w:pPr>
            <w:r w:rsidRPr="00E322FD">
              <w:rPr>
                <w:sz w:val="28"/>
                <w:szCs w:val="28"/>
                <w:lang w:val="uk-UA"/>
              </w:rPr>
              <w:t>2,2</w:t>
            </w:r>
          </w:p>
        </w:tc>
        <w:tc>
          <w:tcPr>
            <w:tcW w:w="749" w:type="dxa"/>
          </w:tcPr>
          <w:p w14:paraId="6E1188E8" w14:textId="77777777" w:rsidR="00212685" w:rsidRPr="00E322FD" w:rsidRDefault="00212685" w:rsidP="00AC007A">
            <w:pPr>
              <w:jc w:val="center"/>
              <w:rPr>
                <w:sz w:val="28"/>
                <w:szCs w:val="28"/>
              </w:rPr>
            </w:pPr>
            <w:r w:rsidRPr="00E322FD">
              <w:rPr>
                <w:sz w:val="28"/>
                <w:szCs w:val="28"/>
              </w:rPr>
              <w:t>0,86</w:t>
            </w:r>
          </w:p>
        </w:tc>
        <w:tc>
          <w:tcPr>
            <w:tcW w:w="1537" w:type="dxa"/>
          </w:tcPr>
          <w:p w14:paraId="31BE1901" w14:textId="77777777" w:rsidR="00212685" w:rsidRPr="00E322FD" w:rsidRDefault="00212685" w:rsidP="00AC007A">
            <w:pPr>
              <w:jc w:val="center"/>
              <w:rPr>
                <w:sz w:val="28"/>
                <w:szCs w:val="28"/>
              </w:rPr>
            </w:pPr>
            <w:r w:rsidRPr="00E322FD">
              <w:rPr>
                <w:sz w:val="28"/>
                <w:szCs w:val="28"/>
                <w:lang w:val="uk-UA"/>
              </w:rPr>
              <w:t>4,3</w:t>
            </w:r>
          </w:p>
        </w:tc>
        <w:tc>
          <w:tcPr>
            <w:tcW w:w="1935" w:type="dxa"/>
            <w:vAlign w:val="center"/>
          </w:tcPr>
          <w:p w14:paraId="64D2046B" w14:textId="77777777" w:rsidR="00212685" w:rsidRPr="00E322FD" w:rsidRDefault="00212685" w:rsidP="00AC007A">
            <w:pPr>
              <w:spacing w:line="360" w:lineRule="auto"/>
              <w:jc w:val="center"/>
              <w:rPr>
                <w:sz w:val="28"/>
                <w:szCs w:val="28"/>
              </w:rPr>
            </w:pPr>
            <w:r w:rsidRPr="00E322FD">
              <w:rPr>
                <w:sz w:val="28"/>
                <w:szCs w:val="28"/>
              </w:rPr>
              <w:t>ВА88-37</w:t>
            </w:r>
          </w:p>
        </w:tc>
        <w:tc>
          <w:tcPr>
            <w:tcW w:w="1480" w:type="dxa"/>
          </w:tcPr>
          <w:p w14:paraId="68005A88" w14:textId="77777777" w:rsidR="00212685" w:rsidRPr="00E322FD" w:rsidRDefault="00212685" w:rsidP="00AC007A">
            <w:pPr>
              <w:jc w:val="center"/>
              <w:rPr>
                <w:sz w:val="28"/>
                <w:szCs w:val="28"/>
              </w:rPr>
            </w:pPr>
            <w:r w:rsidRPr="00E322FD">
              <w:rPr>
                <w:sz w:val="28"/>
                <w:szCs w:val="28"/>
                <w:lang w:val="uk-UA"/>
              </w:rPr>
              <w:t>1</w:t>
            </w:r>
            <w:r w:rsidRPr="00E322FD">
              <w:rPr>
                <w:sz w:val="28"/>
                <w:szCs w:val="28"/>
              </w:rPr>
              <w:t>0</w:t>
            </w:r>
          </w:p>
        </w:tc>
      </w:tr>
      <w:tr w:rsidR="00212685" w:rsidRPr="00E322FD" w14:paraId="2FD65BD1" w14:textId="77777777" w:rsidTr="00AC007A">
        <w:trPr>
          <w:jc w:val="center"/>
        </w:trPr>
        <w:tc>
          <w:tcPr>
            <w:tcW w:w="720" w:type="dxa"/>
            <w:vAlign w:val="center"/>
          </w:tcPr>
          <w:p w14:paraId="75EE1831" w14:textId="77777777" w:rsidR="00212685" w:rsidRPr="00E322FD" w:rsidRDefault="00212685" w:rsidP="00AC007A">
            <w:pPr>
              <w:spacing w:line="360" w:lineRule="auto"/>
              <w:jc w:val="center"/>
              <w:rPr>
                <w:sz w:val="28"/>
                <w:szCs w:val="28"/>
              </w:rPr>
            </w:pPr>
            <w:r w:rsidRPr="00E322FD">
              <w:rPr>
                <w:sz w:val="28"/>
                <w:szCs w:val="28"/>
              </w:rPr>
              <w:t>10</w:t>
            </w:r>
          </w:p>
        </w:tc>
        <w:tc>
          <w:tcPr>
            <w:tcW w:w="1594" w:type="dxa"/>
          </w:tcPr>
          <w:p w14:paraId="4A23177F" w14:textId="77777777" w:rsidR="00212685" w:rsidRPr="00E322FD" w:rsidRDefault="00212685" w:rsidP="00AC007A">
            <w:pPr>
              <w:jc w:val="center"/>
              <w:rPr>
                <w:sz w:val="28"/>
                <w:szCs w:val="28"/>
              </w:rPr>
            </w:pPr>
            <w:r w:rsidRPr="00E322FD">
              <w:rPr>
                <w:sz w:val="28"/>
                <w:szCs w:val="28"/>
                <w:lang w:val="uk-UA"/>
              </w:rPr>
              <w:t>2,2</w:t>
            </w:r>
          </w:p>
        </w:tc>
        <w:tc>
          <w:tcPr>
            <w:tcW w:w="749" w:type="dxa"/>
          </w:tcPr>
          <w:p w14:paraId="3F493B2E" w14:textId="77777777" w:rsidR="00212685" w:rsidRPr="00E322FD" w:rsidRDefault="00212685" w:rsidP="00AC007A">
            <w:pPr>
              <w:jc w:val="center"/>
              <w:rPr>
                <w:sz w:val="28"/>
                <w:szCs w:val="28"/>
              </w:rPr>
            </w:pPr>
            <w:r w:rsidRPr="00E322FD">
              <w:rPr>
                <w:sz w:val="28"/>
                <w:szCs w:val="28"/>
              </w:rPr>
              <w:t>0,86</w:t>
            </w:r>
          </w:p>
        </w:tc>
        <w:tc>
          <w:tcPr>
            <w:tcW w:w="1537" w:type="dxa"/>
          </w:tcPr>
          <w:p w14:paraId="77701798" w14:textId="77777777" w:rsidR="00212685" w:rsidRPr="00E322FD" w:rsidRDefault="00212685" w:rsidP="00AC007A">
            <w:pPr>
              <w:jc w:val="center"/>
              <w:rPr>
                <w:sz w:val="28"/>
                <w:szCs w:val="28"/>
              </w:rPr>
            </w:pPr>
            <w:r w:rsidRPr="00E322FD">
              <w:rPr>
                <w:sz w:val="28"/>
                <w:szCs w:val="28"/>
                <w:lang w:val="uk-UA"/>
              </w:rPr>
              <w:t>4,3</w:t>
            </w:r>
          </w:p>
        </w:tc>
        <w:tc>
          <w:tcPr>
            <w:tcW w:w="1935" w:type="dxa"/>
            <w:vAlign w:val="center"/>
          </w:tcPr>
          <w:p w14:paraId="224611CA" w14:textId="77777777" w:rsidR="00212685" w:rsidRPr="00E322FD" w:rsidRDefault="00212685" w:rsidP="00AC007A">
            <w:pPr>
              <w:spacing w:line="360" w:lineRule="auto"/>
              <w:jc w:val="center"/>
              <w:rPr>
                <w:sz w:val="28"/>
                <w:szCs w:val="28"/>
              </w:rPr>
            </w:pPr>
            <w:r w:rsidRPr="00E322FD">
              <w:rPr>
                <w:sz w:val="28"/>
                <w:szCs w:val="28"/>
              </w:rPr>
              <w:t>ВА88-37</w:t>
            </w:r>
          </w:p>
        </w:tc>
        <w:tc>
          <w:tcPr>
            <w:tcW w:w="1480" w:type="dxa"/>
          </w:tcPr>
          <w:p w14:paraId="752537B0" w14:textId="77777777" w:rsidR="00212685" w:rsidRPr="00E322FD" w:rsidRDefault="00212685" w:rsidP="00AC007A">
            <w:pPr>
              <w:jc w:val="center"/>
              <w:rPr>
                <w:sz w:val="28"/>
                <w:szCs w:val="28"/>
              </w:rPr>
            </w:pPr>
            <w:r w:rsidRPr="00E322FD">
              <w:rPr>
                <w:sz w:val="28"/>
                <w:szCs w:val="28"/>
                <w:lang w:val="uk-UA"/>
              </w:rPr>
              <w:t>1</w:t>
            </w:r>
            <w:r w:rsidRPr="00E322FD">
              <w:rPr>
                <w:sz w:val="28"/>
                <w:szCs w:val="28"/>
              </w:rPr>
              <w:t>0</w:t>
            </w:r>
          </w:p>
        </w:tc>
      </w:tr>
      <w:tr w:rsidR="00212685" w:rsidRPr="00E322FD" w14:paraId="6635B789" w14:textId="77777777" w:rsidTr="00AC007A">
        <w:trPr>
          <w:jc w:val="center"/>
        </w:trPr>
        <w:tc>
          <w:tcPr>
            <w:tcW w:w="720" w:type="dxa"/>
            <w:vAlign w:val="center"/>
          </w:tcPr>
          <w:p w14:paraId="4D8D2496" w14:textId="77777777" w:rsidR="00212685" w:rsidRPr="00E322FD" w:rsidRDefault="00212685" w:rsidP="00AC007A">
            <w:pPr>
              <w:spacing w:line="360" w:lineRule="auto"/>
              <w:jc w:val="center"/>
              <w:rPr>
                <w:sz w:val="28"/>
                <w:szCs w:val="28"/>
              </w:rPr>
            </w:pPr>
            <w:r w:rsidRPr="00E322FD">
              <w:rPr>
                <w:sz w:val="28"/>
                <w:szCs w:val="28"/>
              </w:rPr>
              <w:lastRenderedPageBreak/>
              <w:t>11</w:t>
            </w:r>
          </w:p>
        </w:tc>
        <w:tc>
          <w:tcPr>
            <w:tcW w:w="1594" w:type="dxa"/>
            <w:vAlign w:val="center"/>
          </w:tcPr>
          <w:p w14:paraId="3AC16928" w14:textId="77777777" w:rsidR="00212685" w:rsidRPr="00E322FD" w:rsidRDefault="00212685" w:rsidP="00AC007A">
            <w:pPr>
              <w:spacing w:line="360" w:lineRule="auto"/>
              <w:jc w:val="center"/>
              <w:rPr>
                <w:sz w:val="28"/>
                <w:szCs w:val="28"/>
                <w:lang w:val="uk-UA"/>
              </w:rPr>
            </w:pPr>
            <w:r w:rsidRPr="00E322FD">
              <w:rPr>
                <w:sz w:val="28"/>
                <w:szCs w:val="28"/>
                <w:lang w:val="uk-UA"/>
              </w:rPr>
              <w:t>5</w:t>
            </w:r>
          </w:p>
        </w:tc>
        <w:tc>
          <w:tcPr>
            <w:tcW w:w="749" w:type="dxa"/>
          </w:tcPr>
          <w:p w14:paraId="28EBF521" w14:textId="77777777" w:rsidR="00212685" w:rsidRPr="00E322FD" w:rsidRDefault="00212685" w:rsidP="00AC007A">
            <w:pPr>
              <w:jc w:val="center"/>
              <w:rPr>
                <w:sz w:val="28"/>
                <w:szCs w:val="28"/>
              </w:rPr>
            </w:pPr>
            <w:r w:rsidRPr="00E322FD">
              <w:rPr>
                <w:sz w:val="28"/>
                <w:szCs w:val="28"/>
              </w:rPr>
              <w:t>0,86</w:t>
            </w:r>
          </w:p>
        </w:tc>
        <w:tc>
          <w:tcPr>
            <w:tcW w:w="1537" w:type="dxa"/>
            <w:vAlign w:val="center"/>
          </w:tcPr>
          <w:p w14:paraId="7F27C568" w14:textId="77777777" w:rsidR="00212685" w:rsidRPr="00E322FD" w:rsidRDefault="00212685" w:rsidP="00AC007A">
            <w:pPr>
              <w:spacing w:line="360" w:lineRule="auto"/>
              <w:jc w:val="center"/>
              <w:rPr>
                <w:sz w:val="28"/>
                <w:szCs w:val="28"/>
                <w:lang w:val="uk-UA"/>
              </w:rPr>
            </w:pPr>
            <w:r w:rsidRPr="00E322FD">
              <w:rPr>
                <w:sz w:val="28"/>
                <w:szCs w:val="28"/>
                <w:lang w:val="uk-UA"/>
              </w:rPr>
              <w:t>9,8</w:t>
            </w:r>
          </w:p>
        </w:tc>
        <w:tc>
          <w:tcPr>
            <w:tcW w:w="1935" w:type="dxa"/>
          </w:tcPr>
          <w:p w14:paraId="33CD1F7E" w14:textId="77777777" w:rsidR="00212685" w:rsidRPr="00E322FD" w:rsidRDefault="00212685" w:rsidP="00AC007A">
            <w:pPr>
              <w:jc w:val="center"/>
              <w:rPr>
                <w:sz w:val="28"/>
                <w:szCs w:val="28"/>
              </w:rPr>
            </w:pPr>
            <w:r w:rsidRPr="00E322FD">
              <w:rPr>
                <w:sz w:val="28"/>
                <w:szCs w:val="28"/>
              </w:rPr>
              <w:t>ВА88-37</w:t>
            </w:r>
          </w:p>
        </w:tc>
        <w:tc>
          <w:tcPr>
            <w:tcW w:w="1480" w:type="dxa"/>
            <w:vAlign w:val="center"/>
          </w:tcPr>
          <w:p w14:paraId="5F3DF03A" w14:textId="77777777" w:rsidR="00212685" w:rsidRPr="00E322FD" w:rsidRDefault="00212685" w:rsidP="00AC007A">
            <w:pPr>
              <w:spacing w:line="360" w:lineRule="auto"/>
              <w:jc w:val="center"/>
              <w:rPr>
                <w:sz w:val="28"/>
                <w:szCs w:val="28"/>
                <w:lang w:val="uk-UA"/>
              </w:rPr>
            </w:pPr>
            <w:r w:rsidRPr="00E322FD">
              <w:rPr>
                <w:sz w:val="28"/>
                <w:szCs w:val="28"/>
                <w:lang w:val="uk-UA"/>
              </w:rPr>
              <w:t>15</w:t>
            </w:r>
          </w:p>
        </w:tc>
      </w:tr>
      <w:tr w:rsidR="00212685" w:rsidRPr="00E322FD" w14:paraId="64C503FA" w14:textId="77777777" w:rsidTr="00AC007A">
        <w:trPr>
          <w:jc w:val="center"/>
        </w:trPr>
        <w:tc>
          <w:tcPr>
            <w:tcW w:w="720" w:type="dxa"/>
            <w:vAlign w:val="center"/>
          </w:tcPr>
          <w:p w14:paraId="35CEF423" w14:textId="77777777" w:rsidR="00212685" w:rsidRPr="00E322FD" w:rsidRDefault="00212685" w:rsidP="00AC007A">
            <w:pPr>
              <w:spacing w:line="360" w:lineRule="auto"/>
              <w:jc w:val="center"/>
              <w:rPr>
                <w:sz w:val="28"/>
                <w:szCs w:val="28"/>
              </w:rPr>
            </w:pPr>
            <w:r w:rsidRPr="00E322FD">
              <w:rPr>
                <w:sz w:val="28"/>
                <w:szCs w:val="28"/>
              </w:rPr>
              <w:t>12</w:t>
            </w:r>
          </w:p>
        </w:tc>
        <w:tc>
          <w:tcPr>
            <w:tcW w:w="1594" w:type="dxa"/>
            <w:vAlign w:val="center"/>
          </w:tcPr>
          <w:p w14:paraId="5F78B5BC" w14:textId="77777777" w:rsidR="00212685" w:rsidRPr="00E322FD" w:rsidRDefault="00212685" w:rsidP="00AC007A">
            <w:pPr>
              <w:spacing w:line="360" w:lineRule="auto"/>
              <w:jc w:val="center"/>
              <w:rPr>
                <w:sz w:val="28"/>
                <w:szCs w:val="28"/>
                <w:lang w:val="uk-UA"/>
              </w:rPr>
            </w:pPr>
            <w:r w:rsidRPr="00E322FD">
              <w:rPr>
                <w:sz w:val="28"/>
                <w:szCs w:val="28"/>
                <w:lang w:val="uk-UA"/>
              </w:rPr>
              <w:t>5</w:t>
            </w:r>
          </w:p>
        </w:tc>
        <w:tc>
          <w:tcPr>
            <w:tcW w:w="749" w:type="dxa"/>
          </w:tcPr>
          <w:p w14:paraId="34E0D107" w14:textId="77777777" w:rsidR="00212685" w:rsidRPr="00E322FD" w:rsidRDefault="00212685" w:rsidP="00AC007A">
            <w:pPr>
              <w:jc w:val="center"/>
              <w:rPr>
                <w:sz w:val="28"/>
                <w:szCs w:val="28"/>
              </w:rPr>
            </w:pPr>
            <w:r w:rsidRPr="00E322FD">
              <w:rPr>
                <w:sz w:val="28"/>
                <w:szCs w:val="28"/>
              </w:rPr>
              <w:t>0,86</w:t>
            </w:r>
          </w:p>
        </w:tc>
        <w:tc>
          <w:tcPr>
            <w:tcW w:w="1537" w:type="dxa"/>
            <w:vAlign w:val="center"/>
          </w:tcPr>
          <w:p w14:paraId="2FBFCA51" w14:textId="77777777" w:rsidR="00212685" w:rsidRPr="00E322FD" w:rsidRDefault="00212685" w:rsidP="00AC007A">
            <w:pPr>
              <w:spacing w:line="360" w:lineRule="auto"/>
              <w:jc w:val="center"/>
              <w:rPr>
                <w:sz w:val="28"/>
                <w:szCs w:val="28"/>
                <w:lang w:val="uk-UA"/>
              </w:rPr>
            </w:pPr>
            <w:r w:rsidRPr="00E322FD">
              <w:rPr>
                <w:sz w:val="28"/>
                <w:szCs w:val="28"/>
                <w:lang w:val="uk-UA"/>
              </w:rPr>
              <w:t>9,8</w:t>
            </w:r>
          </w:p>
        </w:tc>
        <w:tc>
          <w:tcPr>
            <w:tcW w:w="1935" w:type="dxa"/>
          </w:tcPr>
          <w:p w14:paraId="6BC157EB" w14:textId="77777777" w:rsidR="00212685" w:rsidRPr="00E322FD" w:rsidRDefault="00212685" w:rsidP="00AC007A">
            <w:pPr>
              <w:jc w:val="center"/>
              <w:rPr>
                <w:sz w:val="28"/>
                <w:szCs w:val="28"/>
              </w:rPr>
            </w:pPr>
            <w:r w:rsidRPr="00E322FD">
              <w:rPr>
                <w:sz w:val="28"/>
                <w:szCs w:val="28"/>
              </w:rPr>
              <w:t>ВА88-37</w:t>
            </w:r>
          </w:p>
        </w:tc>
        <w:tc>
          <w:tcPr>
            <w:tcW w:w="1480" w:type="dxa"/>
          </w:tcPr>
          <w:p w14:paraId="7356D20C" w14:textId="77777777" w:rsidR="00212685" w:rsidRPr="00E322FD" w:rsidRDefault="00212685" w:rsidP="00AC007A">
            <w:pPr>
              <w:jc w:val="center"/>
              <w:rPr>
                <w:sz w:val="28"/>
                <w:szCs w:val="28"/>
              </w:rPr>
            </w:pPr>
            <w:r w:rsidRPr="00E322FD">
              <w:rPr>
                <w:sz w:val="28"/>
                <w:szCs w:val="28"/>
                <w:lang w:val="uk-UA"/>
              </w:rPr>
              <w:t>15</w:t>
            </w:r>
          </w:p>
        </w:tc>
      </w:tr>
    </w:tbl>
    <w:p w14:paraId="75368421" w14:textId="77777777" w:rsidR="00212685" w:rsidRPr="00E322FD" w:rsidRDefault="00212685" w:rsidP="00212685">
      <w:pPr>
        <w:spacing w:line="360" w:lineRule="auto"/>
        <w:rPr>
          <w:rFonts w:eastAsiaTheme="minorEastAsia"/>
          <w:b/>
          <w:sz w:val="28"/>
          <w:szCs w:val="28"/>
          <w:lang w:val="uk-UA"/>
        </w:rPr>
      </w:pPr>
    </w:p>
    <w:p w14:paraId="4777DEEC" w14:textId="77777777" w:rsidR="00212685" w:rsidRPr="00E322FD" w:rsidRDefault="00212685" w:rsidP="00212685">
      <w:pPr>
        <w:pStyle w:val="a7"/>
        <w:spacing w:line="360" w:lineRule="auto"/>
        <w:jc w:val="center"/>
        <w:rPr>
          <w:rFonts w:eastAsiaTheme="minorEastAsia"/>
          <w:b/>
          <w:sz w:val="28"/>
          <w:szCs w:val="28"/>
          <w:lang w:val="uk-UA"/>
        </w:rPr>
      </w:pPr>
      <w:r w:rsidRPr="00E322FD">
        <w:rPr>
          <w:rFonts w:eastAsiaTheme="minorEastAsia"/>
          <w:b/>
          <w:sz w:val="28"/>
          <w:szCs w:val="28"/>
          <w:lang w:val="uk-UA"/>
        </w:rPr>
        <w:t>2.7 Основні енергетичні показники</w:t>
      </w:r>
    </w:p>
    <w:p w14:paraId="5CAFE42A" w14:textId="77777777" w:rsidR="00212685" w:rsidRPr="00E322FD" w:rsidRDefault="00212685" w:rsidP="00212685">
      <w:pPr>
        <w:pStyle w:val="2"/>
        <w:spacing w:line="360" w:lineRule="auto"/>
        <w:jc w:val="both"/>
        <w:rPr>
          <w:rFonts w:eastAsiaTheme="minorEastAsia"/>
          <w:b/>
          <w:sz w:val="28"/>
          <w:szCs w:val="28"/>
        </w:rPr>
      </w:pPr>
      <w:r w:rsidRPr="00E322FD">
        <w:rPr>
          <w:sz w:val="28"/>
          <w:szCs w:val="28"/>
        </w:rPr>
        <w:t xml:space="preserve">          Існує кілька методів визначення витрат електроенергії за розрахунковим максимальним навантаженням, середньозмінним навантаженням, питомими витратами електроенергії. Річні витрати активної WP та реактивної VP електроенергії за півгодинним максимальним навантаженням TM , тобто за розрахунковими значеннями PP та QP групи електроспоживачів і річній кількості годин використання максимуму навантаження TM , можуть бути знайде:ні за формулами:</w:t>
      </w:r>
    </w:p>
    <w:p w14:paraId="62D116B1" w14:textId="77777777" w:rsidR="00212685" w:rsidRPr="00E322FD" w:rsidRDefault="00212685" w:rsidP="00212685">
      <w:pPr>
        <w:pStyle w:val="2"/>
        <w:spacing w:line="360" w:lineRule="auto"/>
        <w:jc w:val="both"/>
        <w:rPr>
          <w:rFonts w:eastAsiaTheme="minorEastAsia"/>
          <w:sz w:val="28"/>
          <w:szCs w:val="28"/>
        </w:rPr>
      </w:pPr>
    </w:p>
    <w:p w14:paraId="0A6072AC" w14:textId="77777777" w:rsidR="00212685" w:rsidRPr="00E322FD" w:rsidRDefault="00E20985" w:rsidP="00212685">
      <w:pPr>
        <w:ind w:left="360"/>
        <w:jc w:val="both"/>
        <w:rPr>
          <w:rFonts w:eastAsiaTheme="minorEastAsia"/>
          <w:sz w:val="28"/>
          <w:szCs w:val="28"/>
          <w:lang w:val="en-US"/>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W</m:t>
              </m:r>
            </m:e>
            <m:sub>
              <m:r>
                <w:rPr>
                  <w:rFonts w:ascii="Cambria Math" w:eastAsiaTheme="minorEastAsia" w:hAnsi="Cambria Math"/>
                  <w:sz w:val="28"/>
                  <w:szCs w:val="28"/>
                </w:rPr>
                <m:t xml:space="preserve">річ. </m:t>
              </m:r>
            </m:sub>
          </m:sSub>
          <m:r>
            <w:rPr>
              <w:rFonts w:ascii="Cambria Math" w:eastAsiaTheme="minorEastAsia" w:hAnsi="Cambria Math"/>
              <w:sz w:val="28"/>
              <w:szCs w:val="28"/>
              <w:lang w:val="en-US"/>
            </w:rPr>
            <m:t xml:space="preserve">=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Р</m:t>
              </m:r>
            </m:e>
            <m:sub>
              <m:r>
                <w:rPr>
                  <w:rFonts w:ascii="Cambria Math" w:eastAsiaTheme="minorEastAsia" w:hAnsi="Cambria Math"/>
                  <w:sz w:val="28"/>
                  <w:szCs w:val="28"/>
                  <w:lang w:val="en-US"/>
                </w:rPr>
                <m:t>р</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Т</m:t>
              </m:r>
            </m:e>
            <m:sub>
              <m:r>
                <w:rPr>
                  <w:rFonts w:ascii="Cambria Math" w:eastAsiaTheme="minorEastAsia" w:hAnsi="Cambria Math"/>
                  <w:sz w:val="28"/>
                  <w:szCs w:val="28"/>
                  <w:lang w:val="en-US"/>
                </w:rPr>
                <m:t>н</m:t>
              </m:r>
            </m:sub>
          </m:sSub>
          <m:r>
            <w:rPr>
              <w:rFonts w:ascii="Cambria Math" w:eastAsiaTheme="minorEastAsia" w:hAnsi="Cambria Math"/>
              <w:sz w:val="28"/>
              <w:szCs w:val="28"/>
              <w:lang w:val="en-US"/>
            </w:rPr>
            <m:t>=195*2500=487 500 кВт*год</m:t>
          </m:r>
        </m:oMath>
      </m:oMathPara>
    </w:p>
    <w:p w14:paraId="311BF951" w14:textId="77777777" w:rsidR="00212685" w:rsidRPr="00E322FD" w:rsidRDefault="00E20985" w:rsidP="00212685">
      <w:pPr>
        <w:ind w:left="360"/>
        <w:jc w:val="both"/>
        <w:rPr>
          <w:rFonts w:eastAsiaTheme="minorEastAsia"/>
          <w:sz w:val="28"/>
          <w:szCs w:val="28"/>
        </w:rPr>
      </w:pPr>
      <m:oMathPara>
        <m:oMath>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V</m:t>
              </m:r>
            </m:e>
            <m:sub>
              <m:r>
                <w:rPr>
                  <w:rFonts w:ascii="Cambria Math" w:eastAsiaTheme="minorEastAsia" w:hAnsi="Cambria Math"/>
                  <w:sz w:val="28"/>
                  <w:szCs w:val="28"/>
                </w:rPr>
                <m:t xml:space="preserve">річ. </m:t>
              </m:r>
            </m:sub>
          </m:sSub>
          <m:r>
            <w:rPr>
              <w:rFonts w:ascii="Cambria Math" w:eastAsiaTheme="minorEastAsia" w:hAnsi="Cambria Math"/>
              <w:sz w:val="28"/>
              <w:szCs w:val="28"/>
              <w:lang w:val="en-US"/>
            </w:rPr>
            <m:t xml:space="preserve">=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Q</m:t>
              </m:r>
            </m:e>
            <m:sub>
              <m:r>
                <w:rPr>
                  <w:rFonts w:ascii="Cambria Math" w:eastAsiaTheme="minorEastAsia" w:hAnsi="Cambria Math"/>
                  <w:sz w:val="28"/>
                  <w:szCs w:val="28"/>
                  <w:lang w:val="en-US"/>
                </w:rPr>
                <m:t>р</m:t>
              </m:r>
            </m:sub>
          </m:sSub>
          <m:r>
            <w:rPr>
              <w:rFonts w:ascii="Cambria Math" w:eastAsiaTheme="minorEastAsia" w:hAnsi="Cambria Math"/>
              <w:sz w:val="28"/>
              <w:szCs w:val="28"/>
              <w:lang w:val="en-US"/>
            </w:rPr>
            <m:t>*</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Т</m:t>
              </m:r>
            </m:e>
            <m:sub>
              <m:r>
                <w:rPr>
                  <w:rFonts w:ascii="Cambria Math" w:eastAsiaTheme="minorEastAsia" w:hAnsi="Cambria Math"/>
                  <w:sz w:val="28"/>
                  <w:szCs w:val="28"/>
                  <w:lang w:val="en-US"/>
                </w:rPr>
                <m:t>н</m:t>
              </m:r>
            </m:sub>
          </m:sSub>
          <m:r>
            <w:rPr>
              <w:rFonts w:ascii="Cambria Math" w:eastAsiaTheme="minorEastAsia" w:hAnsi="Cambria Math"/>
              <w:sz w:val="28"/>
              <w:szCs w:val="28"/>
              <w:lang w:val="en-US"/>
            </w:rPr>
            <m:t>=91.23*2500=228 075 кВАр*год</m:t>
          </m:r>
        </m:oMath>
      </m:oMathPara>
    </w:p>
    <w:p w14:paraId="1938612F" w14:textId="77777777" w:rsidR="00212685" w:rsidRPr="00E322FD" w:rsidRDefault="00E20985" w:rsidP="00212685">
      <w:pPr>
        <w:ind w:left="360"/>
        <w:jc w:val="both"/>
        <w:rPr>
          <w:rFonts w:eastAsiaTheme="minorEastAsia"/>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cosφ</m:t>
              </m:r>
            </m:e>
            <m:sub>
              <m:r>
                <w:rPr>
                  <w:rFonts w:ascii="Cambria Math" w:eastAsiaTheme="minorEastAsia" w:hAnsi="Cambria Math"/>
                  <w:sz w:val="28"/>
                  <w:szCs w:val="28"/>
                </w:rPr>
                <m:t>сзв</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W</m:t>
                  </m:r>
                </m:e>
                <m:sub>
                  <m:r>
                    <w:rPr>
                      <w:rFonts w:ascii="Cambria Math" w:eastAsiaTheme="minorEastAsia" w:hAnsi="Cambria Math"/>
                      <w:sz w:val="28"/>
                      <w:szCs w:val="28"/>
                      <w:lang w:val="en-US"/>
                    </w:rPr>
                    <m:t>р</m:t>
                  </m:r>
                </m:sub>
              </m:sSub>
            </m:num>
            <m:den>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р</m:t>
                          </m:r>
                        </m:sub>
                      </m:sSub>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р</m:t>
                          </m:r>
                        </m:sub>
                      </m:sSub>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487500</m:t>
              </m:r>
            </m:num>
            <m:den>
              <m:rad>
                <m:radPr>
                  <m:degHide m:val="1"/>
                  <m:ctrlPr>
                    <w:rPr>
                      <w:rFonts w:ascii="Cambria Math" w:eastAsiaTheme="minorEastAsia" w:hAnsi="Cambria Math"/>
                      <w:i/>
                      <w:sz w:val="28"/>
                      <w:szCs w:val="28"/>
                    </w:rPr>
                  </m:ctrlPr>
                </m:radPr>
                <m:deg/>
                <m:e>
                  <m:sSup>
                    <m:sSupPr>
                      <m:ctrlPr>
                        <w:rPr>
                          <w:rFonts w:ascii="Cambria Math" w:eastAsiaTheme="minorEastAsia" w:hAnsi="Cambria Math"/>
                          <w:i/>
                          <w:sz w:val="28"/>
                          <w:szCs w:val="28"/>
                        </w:rPr>
                      </m:ctrlPr>
                    </m:sSupPr>
                    <m:e>
                      <m:r>
                        <w:rPr>
                          <w:rFonts w:ascii="Cambria Math" w:eastAsiaTheme="minorEastAsia" w:hAnsi="Cambria Math"/>
                          <w:sz w:val="28"/>
                          <w:szCs w:val="28"/>
                        </w:rPr>
                        <m:t>487500</m:t>
                      </m:r>
                    </m:e>
                    <m:sup>
                      <m:r>
                        <w:rPr>
                          <w:rFonts w:ascii="Cambria Math" w:eastAsiaTheme="minorEastAsia" w:hAnsi="Cambria Math"/>
                          <w:sz w:val="28"/>
                          <w:szCs w:val="28"/>
                        </w:rPr>
                        <m:t>2</m:t>
                      </m:r>
                    </m:sup>
                  </m:sSup>
                  <m:r>
                    <w:rPr>
                      <w:rFonts w:ascii="Cambria Math" w:eastAsiaTheme="minorEastAsia" w:hAnsi="Cambria Math"/>
                      <w:sz w:val="28"/>
                      <w:szCs w:val="28"/>
                    </w:rPr>
                    <m:t>+</m:t>
                  </m:r>
                  <m:sSup>
                    <m:sSupPr>
                      <m:ctrlPr>
                        <w:rPr>
                          <w:rFonts w:ascii="Cambria Math" w:eastAsiaTheme="minorEastAsia" w:hAnsi="Cambria Math"/>
                          <w:i/>
                          <w:sz w:val="28"/>
                          <w:szCs w:val="28"/>
                        </w:rPr>
                      </m:ctrlPr>
                    </m:sSupPr>
                    <m:e>
                      <m:r>
                        <w:rPr>
                          <w:rFonts w:ascii="Cambria Math" w:eastAsiaTheme="minorEastAsia" w:hAnsi="Cambria Math"/>
                          <w:sz w:val="28"/>
                          <w:szCs w:val="28"/>
                        </w:rPr>
                        <m:t>228075</m:t>
                      </m:r>
                    </m:e>
                    <m:sup>
                      <m:r>
                        <w:rPr>
                          <w:rFonts w:ascii="Cambria Math" w:eastAsiaTheme="minorEastAsia" w:hAnsi="Cambria Math"/>
                          <w:sz w:val="28"/>
                          <w:szCs w:val="28"/>
                        </w:rPr>
                        <m:t>2</m:t>
                      </m:r>
                    </m:sup>
                  </m:sSup>
                </m:e>
              </m:rad>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487500</m:t>
              </m:r>
            </m:num>
            <m:den>
              <m:r>
                <w:rPr>
                  <w:rFonts w:ascii="Cambria Math" w:eastAsiaTheme="minorEastAsia" w:hAnsi="Cambria Math"/>
                  <w:sz w:val="28"/>
                  <w:szCs w:val="28"/>
                </w:rPr>
                <m:t>715575</m:t>
              </m:r>
            </m:den>
          </m:f>
          <m:r>
            <w:rPr>
              <w:rFonts w:ascii="Cambria Math" w:eastAsiaTheme="minorEastAsia" w:hAnsi="Cambria Math"/>
              <w:sz w:val="28"/>
              <w:szCs w:val="28"/>
            </w:rPr>
            <m:t>=0,68</m:t>
          </m:r>
        </m:oMath>
      </m:oMathPara>
    </w:p>
    <w:p w14:paraId="22F509DD" w14:textId="77777777" w:rsidR="00212685" w:rsidRPr="00E322FD" w:rsidRDefault="00E20985" w:rsidP="00212685">
      <w:pPr>
        <w:ind w:left="360"/>
        <w:jc w:val="both"/>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lang w:val="en-US"/>
                </w:rPr>
                <m:t>tgφ</m:t>
              </m:r>
            </m:e>
            <m:sub>
              <m:r>
                <w:rPr>
                  <w:rFonts w:ascii="Cambria Math" w:eastAsiaTheme="minorEastAsia" w:hAnsi="Cambria Math"/>
                  <w:sz w:val="28"/>
                  <w:szCs w:val="28"/>
                </w:rPr>
                <m:t>сзв</m:t>
              </m:r>
            </m:sub>
          </m:sSub>
          <m:r>
            <w:rPr>
              <w:rFonts w:ascii="Cambria Math" w:eastAsiaTheme="minorEastAsia" w:hAnsi="Cambria Math"/>
              <w:sz w:val="28"/>
              <w:szCs w:val="28"/>
            </w:rPr>
            <m:t>=</m:t>
          </m:r>
          <m:f>
            <m:fPr>
              <m:ctrlPr>
                <w:rPr>
                  <w:rFonts w:ascii="Cambria Math" w:eastAsiaTheme="minorEastAsia" w:hAnsi="Cambria Math"/>
                  <w:i/>
                  <w:sz w:val="28"/>
                  <w:szCs w:val="28"/>
                </w:rPr>
              </m:ctrlPr>
            </m:fPr>
            <m:num>
              <m:sSub>
                <m:sSubPr>
                  <m:ctrlPr>
                    <w:rPr>
                      <w:rFonts w:ascii="Cambria Math" w:eastAsiaTheme="minorEastAsia" w:hAnsi="Cambria Math"/>
                      <w:i/>
                      <w:sz w:val="28"/>
                      <w:szCs w:val="28"/>
                    </w:rPr>
                  </m:ctrlPr>
                </m:sSubPr>
                <m:e>
                  <m:r>
                    <w:rPr>
                      <w:rFonts w:ascii="Cambria Math" w:eastAsiaTheme="minorEastAsia" w:hAnsi="Cambria Math"/>
                      <w:sz w:val="28"/>
                      <w:szCs w:val="28"/>
                    </w:rPr>
                    <m:t>V</m:t>
                  </m:r>
                </m:e>
                <m:sub>
                  <m:r>
                    <w:rPr>
                      <w:rFonts w:ascii="Cambria Math" w:eastAsiaTheme="minorEastAsia" w:hAnsi="Cambria Math"/>
                      <w:sz w:val="28"/>
                      <w:szCs w:val="28"/>
                    </w:rPr>
                    <m:t>р</m:t>
                  </m:r>
                </m:sub>
              </m:sSub>
            </m:num>
            <m:den>
              <m:sSub>
                <m:sSubPr>
                  <m:ctrlPr>
                    <w:rPr>
                      <w:rFonts w:ascii="Cambria Math" w:eastAsiaTheme="minorEastAsia" w:hAnsi="Cambria Math"/>
                      <w:i/>
                      <w:sz w:val="28"/>
                      <w:szCs w:val="28"/>
                    </w:rPr>
                  </m:ctrlPr>
                </m:sSubPr>
                <m:e>
                  <m:r>
                    <w:rPr>
                      <w:rFonts w:ascii="Cambria Math" w:eastAsiaTheme="minorEastAsia" w:hAnsi="Cambria Math"/>
                      <w:sz w:val="28"/>
                      <w:szCs w:val="28"/>
                    </w:rPr>
                    <m:t>W</m:t>
                  </m:r>
                </m:e>
                <m:sub>
                  <m:r>
                    <w:rPr>
                      <w:rFonts w:ascii="Cambria Math" w:eastAsiaTheme="minorEastAsia" w:hAnsi="Cambria Math"/>
                      <w:sz w:val="28"/>
                      <w:szCs w:val="28"/>
                    </w:rPr>
                    <m:t>р</m:t>
                  </m:r>
                </m:sub>
              </m:sSub>
            </m:den>
          </m:f>
          <m:r>
            <w:rPr>
              <w:rFonts w:ascii="Cambria Math" w:eastAsiaTheme="minorEastAsia" w:hAnsi="Cambria Math"/>
              <w:sz w:val="28"/>
              <w:szCs w:val="28"/>
            </w:rPr>
            <m:t>=</m:t>
          </m:r>
          <m:f>
            <m:fPr>
              <m:ctrlPr>
                <w:rPr>
                  <w:rFonts w:ascii="Cambria Math" w:eastAsiaTheme="minorEastAsia" w:hAnsi="Cambria Math"/>
                  <w:i/>
                  <w:sz w:val="28"/>
                  <w:szCs w:val="28"/>
                </w:rPr>
              </m:ctrlPr>
            </m:fPr>
            <m:num>
              <m:r>
                <w:rPr>
                  <w:rFonts w:ascii="Cambria Math" w:eastAsiaTheme="minorEastAsia" w:hAnsi="Cambria Math"/>
                  <w:sz w:val="28"/>
                  <w:szCs w:val="28"/>
                </w:rPr>
                <m:t>228 075</m:t>
              </m:r>
            </m:num>
            <m:den>
              <m:r>
                <w:rPr>
                  <w:rFonts w:ascii="Cambria Math" w:eastAsiaTheme="minorEastAsia" w:hAnsi="Cambria Math"/>
                  <w:sz w:val="28"/>
                  <w:szCs w:val="28"/>
                </w:rPr>
                <m:t>487 500</m:t>
              </m:r>
            </m:den>
          </m:f>
          <m:r>
            <w:rPr>
              <w:rFonts w:ascii="Cambria Math" w:eastAsiaTheme="minorEastAsia" w:hAnsi="Cambria Math"/>
              <w:sz w:val="28"/>
              <w:szCs w:val="28"/>
            </w:rPr>
            <m:t>=0,46</m:t>
          </m:r>
        </m:oMath>
      </m:oMathPara>
    </w:p>
    <w:p w14:paraId="2D882932" w14:textId="77777777" w:rsidR="00212685" w:rsidRPr="00E322FD" w:rsidRDefault="00212685" w:rsidP="00212685">
      <w:pPr>
        <w:ind w:left="360"/>
        <w:jc w:val="both"/>
        <w:rPr>
          <w:rFonts w:eastAsiaTheme="minorEastAsia"/>
          <w:i/>
          <w:sz w:val="28"/>
          <w:szCs w:val="28"/>
        </w:rPr>
      </w:pPr>
      <w:r w:rsidRPr="00E322FD">
        <w:rPr>
          <w:sz w:val="28"/>
          <w:szCs w:val="28"/>
        </w:rPr>
        <w:t xml:space="preserve">Витрати активної </w:t>
      </w:r>
      <w:r w:rsidRPr="00E322FD">
        <w:rPr>
          <w:sz w:val="28"/>
          <w:szCs w:val="28"/>
        </w:rPr>
        <w:sym w:font="Symbol" w:char="F044"/>
      </w:r>
      <w:r w:rsidRPr="00E322FD">
        <w:rPr>
          <w:sz w:val="28"/>
          <w:szCs w:val="28"/>
        </w:rPr>
        <w:t xml:space="preserve">WЛ реактивної </w:t>
      </w:r>
      <w:r w:rsidRPr="00E322FD">
        <w:rPr>
          <w:sz w:val="28"/>
          <w:szCs w:val="28"/>
        </w:rPr>
        <w:sym w:font="Symbol" w:char="F044"/>
      </w:r>
      <w:r w:rsidRPr="00E322FD">
        <w:rPr>
          <w:sz w:val="28"/>
          <w:szCs w:val="28"/>
        </w:rPr>
        <w:t>VЛ енергії в лініях</w:t>
      </w:r>
    </w:p>
    <w:p w14:paraId="5BA128B2" w14:textId="77777777" w:rsidR="00212685" w:rsidRPr="00E322FD" w:rsidRDefault="00E20985" w:rsidP="00212685">
      <w:pPr>
        <w:ind w:left="360"/>
        <w:jc w:val="both"/>
        <w:rPr>
          <w:rFonts w:eastAsiaTheme="minorEastAsia"/>
          <w:i/>
          <w:sz w:val="28"/>
          <w:szCs w:val="28"/>
          <w:lang w:val="en-US"/>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∆Р</m:t>
              </m:r>
            </m:e>
            <m:sub>
              <m:r>
                <w:rPr>
                  <w:rFonts w:ascii="Cambria Math" w:eastAsiaTheme="minorEastAsia" w:hAnsi="Cambria Math"/>
                  <w:sz w:val="28"/>
                  <w:szCs w:val="28"/>
                </w:rPr>
                <m:t>тр</m:t>
              </m:r>
            </m:sub>
          </m:sSub>
          <m:r>
            <w:rPr>
              <w:rFonts w:ascii="Cambria Math" w:eastAsiaTheme="minorEastAsia" w:hAnsi="Cambria Math"/>
              <w:sz w:val="28"/>
              <w:szCs w:val="28"/>
            </w:rPr>
            <m:t>=0.02</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нт</m:t>
              </m:r>
            </m:sub>
          </m:sSub>
          <m:r>
            <w:rPr>
              <w:rFonts w:ascii="Cambria Math" w:eastAsiaTheme="minorEastAsia" w:hAnsi="Cambria Math"/>
              <w:sz w:val="28"/>
              <w:szCs w:val="28"/>
            </w:rPr>
            <m:t xml:space="preserve">=5500 Вт </m:t>
          </m:r>
        </m:oMath>
      </m:oMathPara>
    </w:p>
    <w:p w14:paraId="50A32415" w14:textId="77777777" w:rsidR="00212685" w:rsidRPr="00E322FD" w:rsidRDefault="00E20985" w:rsidP="00212685">
      <w:pPr>
        <w:ind w:left="360"/>
        <w:jc w:val="both"/>
        <w:rPr>
          <w:rFonts w:eastAsiaTheme="minorEastAsia"/>
          <w:i/>
          <w:sz w:val="28"/>
          <w:szCs w:val="28"/>
        </w:rPr>
      </w:pPr>
      <m:oMathPara>
        <m:oMath>
          <m:sSub>
            <m:sSubPr>
              <m:ctrlPr>
                <w:rPr>
                  <w:rFonts w:ascii="Cambria Math" w:eastAsiaTheme="minorEastAsia" w:hAnsi="Cambria Math"/>
                  <w:i/>
                  <w:sz w:val="28"/>
                  <w:szCs w:val="28"/>
                </w:rPr>
              </m:ctrlPr>
            </m:sSubPr>
            <m:e>
              <m:r>
                <w:rPr>
                  <w:rFonts w:ascii="Cambria Math" w:eastAsiaTheme="minorEastAsia" w:hAnsi="Cambria Math"/>
                  <w:sz w:val="28"/>
                  <w:szCs w:val="28"/>
                </w:rPr>
                <m:t>∆Q</m:t>
              </m:r>
            </m:e>
            <m:sub>
              <m:r>
                <w:rPr>
                  <w:rFonts w:ascii="Cambria Math" w:eastAsiaTheme="minorEastAsia" w:hAnsi="Cambria Math"/>
                  <w:sz w:val="28"/>
                  <w:szCs w:val="28"/>
                </w:rPr>
                <m:t>тр</m:t>
              </m:r>
            </m:sub>
          </m:sSub>
          <m:r>
            <w:rPr>
              <w:rFonts w:ascii="Cambria Math" w:eastAsiaTheme="minorEastAsia" w:hAnsi="Cambria Math"/>
              <w:sz w:val="28"/>
              <w:szCs w:val="28"/>
            </w:rPr>
            <m:t>=0.1</m:t>
          </m:r>
          <m:sSub>
            <m:sSubPr>
              <m:ctrlPr>
                <w:rPr>
                  <w:rFonts w:ascii="Cambria Math" w:eastAsiaTheme="minorEastAsia" w:hAnsi="Cambria Math"/>
                  <w:i/>
                  <w:sz w:val="28"/>
                  <w:szCs w:val="28"/>
                </w:rPr>
              </m:ctrlPr>
            </m:sSubPr>
            <m:e>
              <m:r>
                <w:rPr>
                  <w:rFonts w:ascii="Cambria Math" w:eastAsiaTheme="minorEastAsia" w:hAnsi="Cambria Math"/>
                  <w:sz w:val="28"/>
                  <w:szCs w:val="28"/>
                </w:rPr>
                <m:t>S</m:t>
              </m:r>
            </m:e>
            <m:sub>
              <m:r>
                <w:rPr>
                  <w:rFonts w:ascii="Cambria Math" w:eastAsiaTheme="minorEastAsia" w:hAnsi="Cambria Math"/>
                  <w:sz w:val="28"/>
                  <w:szCs w:val="28"/>
                </w:rPr>
                <m:t>нт</m:t>
              </m:r>
            </m:sub>
          </m:sSub>
          <m:r>
            <w:rPr>
              <w:rFonts w:ascii="Cambria Math" w:eastAsiaTheme="minorEastAsia" w:hAnsi="Cambria Math"/>
              <w:sz w:val="28"/>
              <w:szCs w:val="28"/>
            </w:rPr>
            <m:t xml:space="preserve">=30кВАр </m:t>
          </m:r>
        </m:oMath>
      </m:oMathPara>
    </w:p>
    <w:p w14:paraId="1DAC174B" w14:textId="77777777" w:rsidR="00212685" w:rsidRPr="00E322FD" w:rsidRDefault="00212685" w:rsidP="00212685">
      <w:pPr>
        <w:spacing w:line="360" w:lineRule="auto"/>
        <w:ind w:left="709" w:hanging="709"/>
        <w:jc w:val="both"/>
        <w:rPr>
          <w:sz w:val="28"/>
          <w:szCs w:val="28"/>
        </w:rPr>
      </w:pPr>
    </w:p>
    <w:p w14:paraId="62D1C8F4" w14:textId="7F1E5C05" w:rsidR="00212685" w:rsidRPr="00E322FD" w:rsidRDefault="00212685">
      <w:pPr>
        <w:rPr>
          <w:sz w:val="28"/>
          <w:szCs w:val="28"/>
          <w:lang w:val="uk-UA"/>
        </w:rPr>
      </w:pPr>
    </w:p>
    <w:p w14:paraId="4ABD3921" w14:textId="58459701" w:rsidR="00212685" w:rsidRPr="00E322FD" w:rsidRDefault="00212685">
      <w:pPr>
        <w:rPr>
          <w:sz w:val="28"/>
          <w:szCs w:val="28"/>
          <w:lang w:val="uk-UA"/>
        </w:rPr>
      </w:pPr>
    </w:p>
    <w:p w14:paraId="00BEF069" w14:textId="3819A6F7" w:rsidR="00212685" w:rsidRPr="00E322FD" w:rsidRDefault="00212685">
      <w:pPr>
        <w:rPr>
          <w:sz w:val="28"/>
          <w:szCs w:val="28"/>
          <w:lang w:val="uk-UA"/>
        </w:rPr>
      </w:pPr>
    </w:p>
    <w:p w14:paraId="4B271BC3" w14:textId="3660D877" w:rsidR="00212685" w:rsidRPr="00E322FD" w:rsidRDefault="00212685">
      <w:pPr>
        <w:rPr>
          <w:sz w:val="28"/>
          <w:szCs w:val="28"/>
          <w:lang w:val="uk-UA"/>
        </w:rPr>
      </w:pPr>
    </w:p>
    <w:p w14:paraId="3C5D11CA" w14:textId="598053F0" w:rsidR="00212685" w:rsidRPr="00E322FD" w:rsidRDefault="00212685">
      <w:pPr>
        <w:rPr>
          <w:sz w:val="28"/>
          <w:szCs w:val="28"/>
          <w:lang w:val="uk-UA"/>
        </w:rPr>
      </w:pPr>
    </w:p>
    <w:p w14:paraId="2B210B0F" w14:textId="2DB2155E" w:rsidR="00212685" w:rsidRPr="00E322FD" w:rsidRDefault="00212685">
      <w:pPr>
        <w:rPr>
          <w:sz w:val="28"/>
          <w:szCs w:val="28"/>
          <w:lang w:val="uk-UA"/>
        </w:rPr>
      </w:pPr>
    </w:p>
    <w:p w14:paraId="23EA859A" w14:textId="77141F3D" w:rsidR="00212685" w:rsidRPr="00E322FD" w:rsidRDefault="00212685">
      <w:pPr>
        <w:rPr>
          <w:sz w:val="28"/>
          <w:szCs w:val="28"/>
          <w:lang w:val="uk-UA"/>
        </w:rPr>
      </w:pPr>
    </w:p>
    <w:p w14:paraId="59FF4D23" w14:textId="323F19CC" w:rsidR="00212685" w:rsidRPr="00E322FD" w:rsidRDefault="00212685">
      <w:pPr>
        <w:rPr>
          <w:sz w:val="28"/>
          <w:szCs w:val="28"/>
          <w:lang w:val="uk-UA"/>
        </w:rPr>
      </w:pPr>
    </w:p>
    <w:p w14:paraId="39CD7808" w14:textId="1A82AB57" w:rsidR="00212685" w:rsidRPr="00E322FD" w:rsidRDefault="00212685">
      <w:pPr>
        <w:rPr>
          <w:sz w:val="28"/>
          <w:szCs w:val="28"/>
          <w:lang w:val="uk-UA"/>
        </w:rPr>
      </w:pPr>
    </w:p>
    <w:p w14:paraId="21F3F9AE" w14:textId="27BE5038" w:rsidR="00212685" w:rsidRPr="00E322FD" w:rsidRDefault="00212685">
      <w:pPr>
        <w:rPr>
          <w:sz w:val="28"/>
          <w:szCs w:val="28"/>
          <w:lang w:val="uk-UA"/>
        </w:rPr>
      </w:pPr>
    </w:p>
    <w:p w14:paraId="78EE5118" w14:textId="69AA0193" w:rsidR="00212685" w:rsidRPr="00E322FD" w:rsidRDefault="00212685">
      <w:pPr>
        <w:rPr>
          <w:sz w:val="28"/>
          <w:szCs w:val="28"/>
          <w:lang w:val="uk-UA"/>
        </w:rPr>
      </w:pPr>
    </w:p>
    <w:p w14:paraId="3A0B47FC" w14:textId="5DD55162" w:rsidR="00212685" w:rsidRPr="00E322FD" w:rsidRDefault="00212685">
      <w:pPr>
        <w:rPr>
          <w:sz w:val="28"/>
          <w:szCs w:val="28"/>
          <w:lang w:val="uk-UA"/>
        </w:rPr>
      </w:pPr>
    </w:p>
    <w:p w14:paraId="5B9FF757" w14:textId="22E09D2C" w:rsidR="00212685" w:rsidRPr="00E322FD" w:rsidRDefault="00212685">
      <w:pPr>
        <w:rPr>
          <w:sz w:val="28"/>
          <w:szCs w:val="28"/>
          <w:lang w:val="uk-UA"/>
        </w:rPr>
      </w:pPr>
    </w:p>
    <w:p w14:paraId="1DFA6F49" w14:textId="650190D1" w:rsidR="00212685" w:rsidRDefault="00212685">
      <w:pPr>
        <w:rPr>
          <w:sz w:val="28"/>
          <w:szCs w:val="28"/>
          <w:lang w:val="uk-UA"/>
        </w:rPr>
      </w:pPr>
    </w:p>
    <w:p w14:paraId="081D8D9A" w14:textId="70CE0118" w:rsidR="005C194C" w:rsidRDefault="005C194C">
      <w:pPr>
        <w:rPr>
          <w:sz w:val="28"/>
          <w:szCs w:val="28"/>
          <w:lang w:val="uk-UA"/>
        </w:rPr>
      </w:pPr>
    </w:p>
    <w:p w14:paraId="2A0CDFBE" w14:textId="4AF056C3" w:rsidR="005C194C" w:rsidRDefault="005C194C">
      <w:pPr>
        <w:rPr>
          <w:sz w:val="28"/>
          <w:szCs w:val="28"/>
          <w:lang w:val="uk-UA"/>
        </w:rPr>
      </w:pPr>
    </w:p>
    <w:p w14:paraId="5EA19930" w14:textId="787EAE96" w:rsidR="005C194C" w:rsidRDefault="005C194C">
      <w:pPr>
        <w:rPr>
          <w:sz w:val="28"/>
          <w:szCs w:val="28"/>
          <w:lang w:val="uk-UA"/>
        </w:rPr>
      </w:pPr>
    </w:p>
    <w:p w14:paraId="2EFC9CC4" w14:textId="2C16D0D0" w:rsidR="005C194C" w:rsidRDefault="005C194C">
      <w:pPr>
        <w:rPr>
          <w:sz w:val="28"/>
          <w:szCs w:val="28"/>
          <w:lang w:val="uk-UA"/>
        </w:rPr>
      </w:pPr>
    </w:p>
    <w:p w14:paraId="02558B97" w14:textId="26D8D309" w:rsidR="005C194C" w:rsidRDefault="005C194C">
      <w:pPr>
        <w:rPr>
          <w:sz w:val="28"/>
          <w:szCs w:val="28"/>
          <w:lang w:val="uk-UA"/>
        </w:rPr>
      </w:pPr>
    </w:p>
    <w:p w14:paraId="6724B611" w14:textId="0669AB0E" w:rsidR="005C194C" w:rsidRDefault="005C194C">
      <w:pPr>
        <w:rPr>
          <w:sz w:val="28"/>
          <w:szCs w:val="28"/>
          <w:lang w:val="uk-UA"/>
        </w:rPr>
      </w:pPr>
    </w:p>
    <w:p w14:paraId="1AFB2952" w14:textId="77777777" w:rsidR="005C194C" w:rsidRPr="00E322FD" w:rsidRDefault="005C194C">
      <w:pPr>
        <w:rPr>
          <w:sz w:val="28"/>
          <w:szCs w:val="28"/>
          <w:lang w:val="uk-UA"/>
        </w:rPr>
      </w:pPr>
    </w:p>
    <w:p w14:paraId="383E1061" w14:textId="40073A7F" w:rsidR="00212685" w:rsidRDefault="00212685">
      <w:pPr>
        <w:rPr>
          <w:sz w:val="28"/>
          <w:szCs w:val="28"/>
          <w:lang w:val="uk-UA"/>
        </w:rPr>
      </w:pPr>
    </w:p>
    <w:p w14:paraId="010211EF" w14:textId="77777777" w:rsidR="00182256" w:rsidRDefault="00182256">
      <w:pPr>
        <w:rPr>
          <w:sz w:val="28"/>
          <w:szCs w:val="28"/>
          <w:lang w:val="uk-UA"/>
        </w:rPr>
      </w:pPr>
    </w:p>
    <w:p w14:paraId="4776B160" w14:textId="77777777" w:rsidR="00182256" w:rsidRDefault="00182256">
      <w:pPr>
        <w:rPr>
          <w:sz w:val="28"/>
          <w:szCs w:val="28"/>
          <w:lang w:val="uk-UA"/>
        </w:rPr>
      </w:pPr>
    </w:p>
    <w:p w14:paraId="2F7F8885" w14:textId="77777777" w:rsidR="00182256" w:rsidRDefault="00182256">
      <w:pPr>
        <w:rPr>
          <w:sz w:val="28"/>
          <w:szCs w:val="28"/>
          <w:lang w:val="uk-UA"/>
        </w:rPr>
      </w:pPr>
    </w:p>
    <w:p w14:paraId="4AA510AF" w14:textId="77777777" w:rsidR="00182256" w:rsidRDefault="00182256">
      <w:pPr>
        <w:rPr>
          <w:sz w:val="28"/>
          <w:szCs w:val="28"/>
          <w:lang w:val="uk-UA"/>
        </w:rPr>
      </w:pPr>
    </w:p>
    <w:p w14:paraId="397DF685" w14:textId="77777777" w:rsidR="00182256" w:rsidRDefault="00182256">
      <w:pPr>
        <w:rPr>
          <w:sz w:val="28"/>
          <w:szCs w:val="28"/>
          <w:lang w:val="uk-UA"/>
        </w:rPr>
      </w:pPr>
    </w:p>
    <w:p w14:paraId="30672A34" w14:textId="77777777" w:rsidR="00182256" w:rsidRDefault="00182256">
      <w:pPr>
        <w:rPr>
          <w:sz w:val="28"/>
          <w:szCs w:val="28"/>
          <w:lang w:val="uk-UA"/>
        </w:rPr>
      </w:pPr>
    </w:p>
    <w:p w14:paraId="00CAD739" w14:textId="77777777" w:rsidR="00182256" w:rsidRDefault="00182256">
      <w:pPr>
        <w:rPr>
          <w:sz w:val="28"/>
          <w:szCs w:val="28"/>
          <w:lang w:val="uk-UA"/>
        </w:rPr>
      </w:pPr>
    </w:p>
    <w:p w14:paraId="00AF6061" w14:textId="77777777" w:rsidR="00182256" w:rsidRDefault="00182256">
      <w:pPr>
        <w:rPr>
          <w:sz w:val="28"/>
          <w:szCs w:val="28"/>
          <w:lang w:val="uk-UA"/>
        </w:rPr>
      </w:pPr>
    </w:p>
    <w:p w14:paraId="63112555" w14:textId="77777777" w:rsidR="00182256" w:rsidRDefault="00182256">
      <w:pPr>
        <w:rPr>
          <w:sz w:val="28"/>
          <w:szCs w:val="28"/>
          <w:lang w:val="uk-UA"/>
        </w:rPr>
      </w:pPr>
    </w:p>
    <w:p w14:paraId="23D206C8" w14:textId="77777777" w:rsidR="00182256" w:rsidRDefault="00182256">
      <w:pPr>
        <w:rPr>
          <w:sz w:val="28"/>
          <w:szCs w:val="28"/>
          <w:lang w:val="uk-UA"/>
        </w:rPr>
      </w:pPr>
    </w:p>
    <w:p w14:paraId="4B5AEA2B" w14:textId="77777777" w:rsidR="00182256" w:rsidRDefault="00182256">
      <w:pPr>
        <w:rPr>
          <w:sz w:val="28"/>
          <w:szCs w:val="28"/>
          <w:lang w:val="uk-UA"/>
        </w:rPr>
      </w:pPr>
    </w:p>
    <w:p w14:paraId="79D64058" w14:textId="77777777" w:rsidR="00182256" w:rsidRDefault="00182256">
      <w:pPr>
        <w:rPr>
          <w:sz w:val="28"/>
          <w:szCs w:val="28"/>
          <w:lang w:val="uk-UA"/>
        </w:rPr>
      </w:pPr>
    </w:p>
    <w:p w14:paraId="2B6F702C" w14:textId="77777777" w:rsidR="00182256" w:rsidRDefault="00182256">
      <w:pPr>
        <w:rPr>
          <w:sz w:val="28"/>
          <w:szCs w:val="28"/>
          <w:lang w:val="uk-UA"/>
        </w:rPr>
      </w:pPr>
    </w:p>
    <w:p w14:paraId="31873680" w14:textId="77777777" w:rsidR="00182256" w:rsidRDefault="00182256">
      <w:pPr>
        <w:rPr>
          <w:sz w:val="28"/>
          <w:szCs w:val="28"/>
          <w:lang w:val="uk-UA"/>
        </w:rPr>
        <w:sectPr w:rsidR="00182256" w:rsidSect="0011426B">
          <w:footerReference w:type="default" r:id="rId89"/>
          <w:headerReference w:type="first" r:id="rId90"/>
          <w:pgSz w:w="11906" w:h="16838"/>
          <w:pgMar w:top="709" w:right="567" w:bottom="709" w:left="1276" w:header="709" w:footer="1134" w:gutter="0"/>
          <w:cols w:space="708"/>
          <w:titlePg/>
          <w:docGrid w:linePitch="360"/>
        </w:sectPr>
      </w:pPr>
    </w:p>
    <w:p w14:paraId="6D2F19BB" w14:textId="42FAFB4B" w:rsidR="00182256" w:rsidRPr="00E322FD" w:rsidRDefault="00182256">
      <w:pPr>
        <w:rPr>
          <w:sz w:val="28"/>
          <w:szCs w:val="28"/>
          <w:lang w:val="uk-UA"/>
        </w:rPr>
      </w:pPr>
    </w:p>
    <w:p w14:paraId="63B45E60" w14:textId="77777777" w:rsidR="00212685" w:rsidRPr="00E322FD" w:rsidRDefault="00212685" w:rsidP="00212685">
      <w:pPr>
        <w:spacing w:line="360" w:lineRule="auto"/>
        <w:ind w:right="130"/>
        <w:jc w:val="center"/>
        <w:rPr>
          <w:b/>
          <w:bCs/>
          <w:sz w:val="28"/>
          <w:szCs w:val="28"/>
        </w:rPr>
      </w:pPr>
      <w:r w:rsidRPr="00E322FD">
        <w:rPr>
          <w:b/>
          <w:bCs/>
          <w:sz w:val="28"/>
          <w:szCs w:val="28"/>
          <w:lang w:val="uk-UA"/>
        </w:rPr>
        <w:t>3 Спеціальна частина. Вибір та розрахунку параметрів холодильної установки</w:t>
      </w:r>
    </w:p>
    <w:p w14:paraId="199582F0" w14:textId="77777777" w:rsidR="00212685" w:rsidRPr="00E322FD" w:rsidRDefault="00212685" w:rsidP="00212685">
      <w:pPr>
        <w:jc w:val="center"/>
        <w:rPr>
          <w:b/>
          <w:bCs/>
          <w:sz w:val="28"/>
          <w:szCs w:val="28"/>
          <w:lang w:val="uk-UA"/>
        </w:rPr>
      </w:pPr>
      <w:r w:rsidRPr="00E322FD">
        <w:rPr>
          <w:b/>
          <w:bCs/>
          <w:sz w:val="28"/>
          <w:szCs w:val="28"/>
          <w:lang w:val="uk-UA"/>
        </w:rPr>
        <w:t>3.1 Аналіз систем управління електродвигунами холодильної установки</w:t>
      </w:r>
    </w:p>
    <w:p w14:paraId="17CCE08C" w14:textId="77777777" w:rsidR="00212685" w:rsidRPr="00E322FD" w:rsidRDefault="00212685" w:rsidP="00212685">
      <w:pPr>
        <w:jc w:val="center"/>
        <w:rPr>
          <w:b/>
          <w:bCs/>
          <w:sz w:val="28"/>
          <w:szCs w:val="28"/>
          <w:lang w:val="uk-UA"/>
        </w:rPr>
      </w:pPr>
    </w:p>
    <w:p w14:paraId="29CF068B" w14:textId="77777777" w:rsidR="00212685" w:rsidRPr="00E322FD" w:rsidRDefault="00212685" w:rsidP="00212685">
      <w:pPr>
        <w:spacing w:line="360" w:lineRule="auto"/>
        <w:jc w:val="both"/>
        <w:rPr>
          <w:sz w:val="28"/>
          <w:szCs w:val="28"/>
        </w:rPr>
      </w:pPr>
      <w:r w:rsidRPr="00E322FD">
        <w:rPr>
          <w:sz w:val="28"/>
          <w:szCs w:val="28"/>
          <w:lang w:val="uk-UA"/>
        </w:rPr>
        <w:t xml:space="preserve">   </w:t>
      </w:r>
      <w:r w:rsidRPr="00E322FD">
        <w:rPr>
          <w:sz w:val="28"/>
          <w:szCs w:val="28"/>
        </w:rPr>
        <w:t>Одним з найголовніших недоліків асинхронних електродвигунів з короткозамкненим ротором є наявність у них великих пускових струмів. І якщо теоретично методи їх зниження були добре розроблені вже досить давно, то ось практично всі ці розробки (використання пускових резисторів і реакторів, перемикання з зірки на трикутник, використання тиристорних регуляторів напруги і т.д.) застосовувалися дуже в рідкісних випадках.</w:t>
      </w:r>
    </w:p>
    <w:p w14:paraId="063AD85E"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Все різко змінилося в наш час, тому що завдяки прогресу силової електроніки і мікропроцесорної техніки на ринку з'явилися компактні, зручні та ефективні пристрої плавного пуску електродвигунів (софтстартери).</w:t>
      </w:r>
    </w:p>
    <w:p w14:paraId="1A8B47C5" w14:textId="77777777" w:rsidR="00212685" w:rsidRPr="00E322FD" w:rsidRDefault="00212685" w:rsidP="00212685">
      <w:pPr>
        <w:spacing w:line="360" w:lineRule="auto"/>
        <w:jc w:val="both"/>
        <w:rPr>
          <w:sz w:val="28"/>
          <w:szCs w:val="28"/>
        </w:rPr>
      </w:pPr>
      <w:r w:rsidRPr="00E322FD">
        <w:rPr>
          <w:sz w:val="28"/>
          <w:szCs w:val="28"/>
          <w:lang w:val="uk-UA"/>
        </w:rPr>
        <w:t xml:space="preserve">    Пристрої плавного пуску асинхронних двигунів - це пристрої, які значно збільшують термін експлуатації електродвигунів і виконавчих пристроїв, що працюють від валу цього двигуна. </w:t>
      </w:r>
      <w:r w:rsidRPr="00E322FD">
        <w:rPr>
          <w:sz w:val="28"/>
          <w:szCs w:val="28"/>
        </w:rPr>
        <w:t>При подачі напруги живлення звичайним способом, відбуваються процеси, що руйнують електродвигун.</w:t>
      </w:r>
    </w:p>
    <w:p w14:paraId="6C4D1E31" w14:textId="77777777" w:rsidR="00212685" w:rsidRPr="00E322FD" w:rsidRDefault="00212685" w:rsidP="00212685">
      <w:pPr>
        <w:spacing w:line="360" w:lineRule="auto"/>
        <w:jc w:val="both"/>
        <w:rPr>
          <w:sz w:val="28"/>
          <w:szCs w:val="28"/>
        </w:rPr>
      </w:pPr>
      <w:r w:rsidRPr="00E322FD">
        <w:rPr>
          <w:sz w:val="28"/>
          <w:szCs w:val="28"/>
          <w:lang w:val="uk-UA"/>
        </w:rPr>
        <w:t xml:space="preserve">    </w:t>
      </w:r>
      <w:r w:rsidRPr="00E322FD">
        <w:rPr>
          <w:sz w:val="28"/>
          <w:szCs w:val="28"/>
        </w:rPr>
        <w:t>Пусковий струм і напруга на обмотках двигунів, в момент перехідних процесів, значно перевищують допустимі значення. Це призводить до зносу і пробою ізоляції обмоток, «підгоряння» контактів, значно скорочує термін служби підшипників, як самого двигуна, так і пристроїв «сидять» на валу електродвигуна.</w:t>
      </w:r>
    </w:p>
    <w:p w14:paraId="70D04DD0" w14:textId="303DE72D" w:rsidR="00212685" w:rsidRPr="00090670" w:rsidRDefault="00212685" w:rsidP="00212685">
      <w:pPr>
        <w:spacing w:line="360" w:lineRule="auto"/>
        <w:jc w:val="both"/>
        <w:rPr>
          <w:sz w:val="28"/>
          <w:szCs w:val="28"/>
        </w:rPr>
      </w:pPr>
      <w:r w:rsidRPr="00E322FD">
        <w:rPr>
          <w:sz w:val="28"/>
          <w:szCs w:val="28"/>
          <w:lang w:val="uk-UA"/>
        </w:rPr>
        <w:t xml:space="preserve">    </w:t>
      </w:r>
      <w:r w:rsidRPr="00E322FD">
        <w:rPr>
          <w:sz w:val="28"/>
          <w:szCs w:val="28"/>
        </w:rPr>
        <w:t>Пристрій плавного пуску електродвігателяДля забезпечення необхідної пусковий потужності, доводиться збільшувати номінальну потужність живлять електричних мереж, що призводить до значного подорожчання обладнання і перевитрати електроенергії.</w:t>
      </w:r>
    </w:p>
    <w:p w14:paraId="01AB13EE" w14:textId="77777777" w:rsidR="00182256" w:rsidRDefault="00212685" w:rsidP="00212685">
      <w:pPr>
        <w:spacing w:line="360" w:lineRule="auto"/>
        <w:jc w:val="both"/>
        <w:rPr>
          <w:sz w:val="28"/>
          <w:szCs w:val="28"/>
          <w:lang w:val="uk-UA"/>
        </w:rPr>
      </w:pPr>
      <w:r w:rsidRPr="00E322FD">
        <w:rPr>
          <w:sz w:val="28"/>
          <w:szCs w:val="28"/>
          <w:lang w:val="uk-UA"/>
        </w:rPr>
        <w:t xml:space="preserve">     Крім того «осідання» напруги живлення в момент пуску електродвигуна - може привести до псування обладнання, задіяного від цих же джерел живлення, ця ж </w:t>
      </w:r>
    </w:p>
    <w:p w14:paraId="6FD3006C" w14:textId="77777777" w:rsidR="00182256" w:rsidRDefault="00182256" w:rsidP="00212685">
      <w:pPr>
        <w:spacing w:line="360" w:lineRule="auto"/>
        <w:jc w:val="both"/>
        <w:rPr>
          <w:sz w:val="28"/>
          <w:szCs w:val="28"/>
          <w:lang w:val="uk-UA"/>
        </w:rPr>
      </w:pPr>
    </w:p>
    <w:p w14:paraId="0CC43463" w14:textId="77777777" w:rsidR="00182256" w:rsidRDefault="00182256" w:rsidP="00212685">
      <w:pPr>
        <w:spacing w:line="360" w:lineRule="auto"/>
        <w:jc w:val="both"/>
        <w:rPr>
          <w:sz w:val="28"/>
          <w:szCs w:val="28"/>
          <w:lang w:val="uk-UA"/>
        </w:rPr>
      </w:pPr>
    </w:p>
    <w:p w14:paraId="5E1A64E6" w14:textId="77777777" w:rsidR="00182256" w:rsidRDefault="00182256" w:rsidP="00212685">
      <w:pPr>
        <w:spacing w:line="360" w:lineRule="auto"/>
        <w:jc w:val="both"/>
        <w:rPr>
          <w:sz w:val="28"/>
          <w:szCs w:val="28"/>
          <w:lang w:val="uk-UA"/>
        </w:rPr>
      </w:pPr>
    </w:p>
    <w:p w14:paraId="02460A78" w14:textId="1B283055" w:rsidR="00212685" w:rsidRPr="00E322FD" w:rsidRDefault="00212685" w:rsidP="00212685">
      <w:pPr>
        <w:spacing w:line="360" w:lineRule="auto"/>
        <w:jc w:val="both"/>
        <w:rPr>
          <w:sz w:val="28"/>
          <w:szCs w:val="28"/>
          <w:lang w:val="uk-UA"/>
        </w:rPr>
      </w:pPr>
      <w:r w:rsidRPr="00E322FD">
        <w:rPr>
          <w:sz w:val="28"/>
          <w:szCs w:val="28"/>
          <w:lang w:val="uk-UA"/>
        </w:rPr>
        <w:lastRenderedPageBreak/>
        <w:t>«осідання» завдає серйозної шкоди обладнанню електропостачання, зменшує термін його служби.</w:t>
      </w:r>
    </w:p>
    <w:p w14:paraId="540C5244" w14:textId="77777777" w:rsidR="00212685" w:rsidRPr="00E322FD" w:rsidRDefault="00212685" w:rsidP="00212685">
      <w:pPr>
        <w:spacing w:line="360" w:lineRule="auto"/>
        <w:jc w:val="both"/>
        <w:rPr>
          <w:sz w:val="28"/>
          <w:szCs w:val="28"/>
        </w:rPr>
      </w:pPr>
      <w:r w:rsidRPr="00E322FD">
        <w:rPr>
          <w:sz w:val="28"/>
          <w:szCs w:val="28"/>
          <w:lang w:val="uk-UA"/>
        </w:rPr>
        <w:t xml:space="preserve">    </w:t>
      </w:r>
      <w:r w:rsidRPr="00E322FD">
        <w:rPr>
          <w:sz w:val="28"/>
          <w:szCs w:val="28"/>
        </w:rPr>
        <w:t>У момент пуску електродвигун є серйозним джерелом електромагнітних завад, що порушують роботу електронного обладнання, живиться від цих же електричних мереж, або знаходяться в безпосередній близькості від двигуна.</w:t>
      </w:r>
    </w:p>
    <w:p w14:paraId="77BCEF24" w14:textId="77777777" w:rsidR="00212685" w:rsidRPr="00E322FD" w:rsidRDefault="00212685" w:rsidP="00212685">
      <w:pPr>
        <w:spacing w:line="360" w:lineRule="auto"/>
        <w:jc w:val="both"/>
        <w:rPr>
          <w:sz w:val="28"/>
          <w:szCs w:val="28"/>
        </w:rPr>
      </w:pPr>
      <w:r w:rsidRPr="00E322FD">
        <w:rPr>
          <w:sz w:val="28"/>
          <w:szCs w:val="28"/>
          <w:lang w:val="uk-UA"/>
        </w:rPr>
        <w:t xml:space="preserve">    </w:t>
      </w:r>
      <w:r w:rsidRPr="00E322FD">
        <w:rPr>
          <w:sz w:val="28"/>
          <w:szCs w:val="28"/>
        </w:rPr>
        <w:t>Якщо сталася аварійна ситуація і двигун перегрівся або згорів, то, в результаті нагрівання, параметри трансформаторної сталі зміняться настільки, що номінальна потужність, відремонтованого двигуна, може знизитися на величину до 30%, в результаті, цей електродвигун виявиться непридатним до використання на колишньому місці.</w:t>
      </w:r>
    </w:p>
    <w:p w14:paraId="262F3343"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Пристрій плавного пуску електродвигунів об'єднує функції плавного пуску і гальмування, захисту механізмів і електродвигунів, а також зв'язку з системами автоматизації.</w:t>
      </w:r>
    </w:p>
    <w:p w14:paraId="7BCE5C7D" w14:textId="77777777" w:rsidR="00212685" w:rsidRPr="00E322FD" w:rsidRDefault="00212685" w:rsidP="00212685">
      <w:pPr>
        <w:spacing w:line="360" w:lineRule="auto"/>
        <w:jc w:val="both"/>
        <w:rPr>
          <w:sz w:val="28"/>
          <w:szCs w:val="28"/>
        </w:rPr>
      </w:pPr>
      <w:r w:rsidRPr="00E322FD">
        <w:rPr>
          <w:sz w:val="28"/>
          <w:szCs w:val="28"/>
          <w:lang w:val="uk-UA"/>
        </w:rPr>
        <w:t xml:space="preserve">   </w:t>
      </w:r>
      <w:r w:rsidRPr="00E322FD">
        <w:rPr>
          <w:sz w:val="28"/>
          <w:szCs w:val="28"/>
        </w:rPr>
        <w:t>Плавний пуск за допомогою софтстартери реалізується повільним підйомом напруги для плавного розгону двигуна і зниження пускових струмів. Регульованими параметрами зазвичай є початкова напруга, час розгону і час гальмування електродвигуна. Дуже маленьке значення початкової напруги може дуже сильно зменшити пусковий момент електродвигуна, тому воно зазвичай встановлюється 30-60% від значення номінального напруги.</w:t>
      </w:r>
    </w:p>
    <w:p w14:paraId="36BF2EBB" w14:textId="77777777" w:rsidR="00212685" w:rsidRPr="00E322FD" w:rsidRDefault="00212685" w:rsidP="00212685">
      <w:pPr>
        <w:spacing w:line="360" w:lineRule="auto"/>
        <w:jc w:val="both"/>
        <w:rPr>
          <w:sz w:val="28"/>
          <w:szCs w:val="28"/>
        </w:rPr>
      </w:pPr>
      <w:r w:rsidRPr="00E322FD">
        <w:rPr>
          <w:sz w:val="28"/>
          <w:szCs w:val="28"/>
          <w:lang w:val="uk-UA"/>
        </w:rPr>
        <w:t xml:space="preserve">   </w:t>
      </w:r>
      <w:r w:rsidRPr="00E322FD">
        <w:rPr>
          <w:sz w:val="28"/>
          <w:szCs w:val="28"/>
        </w:rPr>
        <w:t xml:space="preserve">При запуску напруги стрибком збільшується до устанволенного значення початкової напруги, а потім плавно за заданий час розгону </w:t>
      </w:r>
      <w:proofErr w:type="gramStart"/>
      <w:r w:rsidRPr="00E322FD">
        <w:rPr>
          <w:sz w:val="28"/>
          <w:szCs w:val="28"/>
        </w:rPr>
        <w:t>п</w:t>
      </w:r>
      <w:proofErr w:type="gramEnd"/>
      <w:r w:rsidRPr="00E322FD">
        <w:rPr>
          <w:sz w:val="28"/>
          <w:szCs w:val="28"/>
        </w:rPr>
        <w:t>іднімається до номінального значення. Електродвіагетль буде при цьому плавно і швидко розганятися до номінальної швидкості.</w:t>
      </w:r>
    </w:p>
    <w:p w14:paraId="5F709792" w14:textId="77777777" w:rsidR="00212685" w:rsidRPr="00E322FD" w:rsidRDefault="00212685" w:rsidP="00212685">
      <w:pPr>
        <w:spacing w:line="360" w:lineRule="auto"/>
        <w:jc w:val="both"/>
        <w:rPr>
          <w:sz w:val="28"/>
          <w:szCs w:val="28"/>
        </w:rPr>
      </w:pPr>
      <w:r w:rsidRPr="00E322FD">
        <w:rPr>
          <w:sz w:val="28"/>
          <w:szCs w:val="28"/>
          <w:lang w:val="uk-UA"/>
        </w:rPr>
        <w:t xml:space="preserve">   </w:t>
      </w:r>
      <w:r w:rsidRPr="00E322FD">
        <w:rPr>
          <w:sz w:val="28"/>
          <w:szCs w:val="28"/>
        </w:rPr>
        <w:t>Застосування софстартеров дозволяє зменшити пусковий «кидок» струму до мінімальних значень, зменшує кількість застосовуваних реле та контакторів, вимикачів. Забезпечує надійний захист електродвигунів від аварійної перевантаження, перегріву, заклинювання, обриву фази, знижує рівень електромагнітних завад.</w:t>
      </w:r>
    </w:p>
    <w:p w14:paraId="7D739B7F" w14:textId="77777777" w:rsidR="00212685" w:rsidRPr="00E322FD" w:rsidRDefault="00212685" w:rsidP="00212685">
      <w:pPr>
        <w:spacing w:line="360" w:lineRule="auto"/>
        <w:jc w:val="both"/>
        <w:rPr>
          <w:sz w:val="28"/>
          <w:szCs w:val="28"/>
        </w:rPr>
      </w:pPr>
      <w:r w:rsidRPr="00E322FD">
        <w:rPr>
          <w:sz w:val="28"/>
          <w:szCs w:val="28"/>
          <w:lang w:val="uk-UA"/>
        </w:rPr>
        <w:t xml:space="preserve">   </w:t>
      </w:r>
      <w:r w:rsidRPr="00E322FD">
        <w:rPr>
          <w:sz w:val="28"/>
          <w:szCs w:val="28"/>
        </w:rPr>
        <w:t>Пристрої плавного пуску електродвигунів прості в пристрої, монтажі та експлуатації.</w:t>
      </w:r>
    </w:p>
    <w:p w14:paraId="572140B6" w14:textId="77777777" w:rsidR="00212685" w:rsidRPr="00E322FD" w:rsidRDefault="00212685" w:rsidP="00212685">
      <w:pPr>
        <w:spacing w:line="360" w:lineRule="auto"/>
        <w:jc w:val="center"/>
        <w:rPr>
          <w:sz w:val="28"/>
          <w:szCs w:val="28"/>
        </w:rPr>
      </w:pPr>
      <w:r w:rsidRPr="00E322FD">
        <w:rPr>
          <w:noProof/>
          <w:sz w:val="28"/>
          <w:szCs w:val="28"/>
        </w:rPr>
        <w:lastRenderedPageBreak/>
        <w:drawing>
          <wp:inline distT="0" distB="0" distL="0" distR="0" wp14:anchorId="29D8044D" wp14:editId="5F29D99C">
            <wp:extent cx="2457450" cy="3053512"/>
            <wp:effectExtent l="0" t="0" r="0" b="0"/>
            <wp:docPr id="25" name="Рисунок 25" descr="ÐÑÐ¸Ð¼ÐµÑ ÑÑÐµÐ¼Ñ Ð¿Ð¾Ð´ÐºÐ»ÑÑÐµÐ½Ð¸Ñ ÑÑÑÑÐ¾Ð¹ÑÑÐ²Ð° Ð¿Ð»Ð°Ð²Ð½Ð¾Ð³Ð¾ Ð¿ÑÑÐºÐ° ÑÐ»ÐµÐºÑÑÐ¾Ð´Ð²Ð¸Ð³Ð°ÑÐµÐ»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ÐÑÐ¸Ð¼ÐµÑ ÑÑÐµÐ¼Ñ Ð¿Ð¾Ð´ÐºÐ»ÑÑÐµÐ½Ð¸Ñ ÑÑÑÑÐ¾Ð¹ÑÑÐ²Ð° Ð¿Ð»Ð°Ð²Ð½Ð¾Ð³Ð¾ Ð¿ÑÑÐºÐ° ÑÐ»ÐµÐºÑÑÐ¾Ð´Ð²Ð¸Ð³Ð°ÑÐµÐ»Ñ"/>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2460469" cy="3057264"/>
                    </a:xfrm>
                    <a:prstGeom prst="rect">
                      <a:avLst/>
                    </a:prstGeom>
                    <a:noFill/>
                    <a:ln>
                      <a:noFill/>
                    </a:ln>
                  </pic:spPr>
                </pic:pic>
              </a:graphicData>
            </a:graphic>
          </wp:inline>
        </w:drawing>
      </w:r>
    </w:p>
    <w:p w14:paraId="31BC5D69" w14:textId="77777777" w:rsidR="00212685" w:rsidRPr="00E322FD" w:rsidRDefault="00212685" w:rsidP="00212685">
      <w:pPr>
        <w:spacing w:line="360" w:lineRule="auto"/>
        <w:jc w:val="center"/>
        <w:rPr>
          <w:sz w:val="28"/>
          <w:szCs w:val="28"/>
        </w:rPr>
      </w:pPr>
      <w:r w:rsidRPr="00E322FD">
        <w:rPr>
          <w:sz w:val="28"/>
          <w:szCs w:val="28"/>
          <w:lang w:val="uk-UA"/>
        </w:rPr>
        <w:t xml:space="preserve">Рисунок 3.1 - </w:t>
      </w:r>
      <w:r w:rsidRPr="00E322FD">
        <w:rPr>
          <w:sz w:val="28"/>
          <w:szCs w:val="28"/>
        </w:rPr>
        <w:t>Приклад схеми підключення пристрою плавного пуску електродвигуна</w:t>
      </w:r>
    </w:p>
    <w:p w14:paraId="22585013" w14:textId="77777777" w:rsidR="00212685" w:rsidRPr="00E322FD" w:rsidRDefault="00212685" w:rsidP="00212685">
      <w:pPr>
        <w:spacing w:line="360" w:lineRule="auto"/>
        <w:jc w:val="center"/>
        <w:rPr>
          <w:sz w:val="28"/>
          <w:szCs w:val="28"/>
        </w:rPr>
      </w:pPr>
      <w:r w:rsidRPr="00E322FD">
        <w:rPr>
          <w:sz w:val="28"/>
          <w:szCs w:val="28"/>
        </w:rPr>
        <w:t>При виборі пристрою плавного пуску необхідно враховувати наступне:</w:t>
      </w:r>
    </w:p>
    <w:p w14:paraId="3104B4F5" w14:textId="77777777" w:rsidR="00212685" w:rsidRPr="00E322FD" w:rsidRDefault="00212685" w:rsidP="00212685">
      <w:pPr>
        <w:spacing w:line="360" w:lineRule="auto"/>
        <w:jc w:val="both"/>
        <w:rPr>
          <w:sz w:val="28"/>
          <w:szCs w:val="28"/>
        </w:rPr>
      </w:pPr>
      <w:r w:rsidRPr="00E322FD">
        <w:rPr>
          <w:sz w:val="28"/>
          <w:szCs w:val="28"/>
        </w:rPr>
        <w:t>1. Струм електродвигуна. Необхідно вибирати пристрій плавного пуску по повному струму навантаження двигуна, який не повинен перевищувати струм граничного навантаження пристрої плавного пуску.</w:t>
      </w:r>
    </w:p>
    <w:p w14:paraId="1C9EDC7E" w14:textId="77777777" w:rsidR="00212685" w:rsidRPr="00E322FD" w:rsidRDefault="00212685" w:rsidP="00212685">
      <w:pPr>
        <w:spacing w:line="360" w:lineRule="auto"/>
        <w:jc w:val="both"/>
        <w:rPr>
          <w:sz w:val="28"/>
          <w:szCs w:val="28"/>
        </w:rPr>
      </w:pPr>
      <w:r w:rsidRPr="00E322FD">
        <w:rPr>
          <w:sz w:val="28"/>
          <w:szCs w:val="28"/>
        </w:rPr>
        <w:t>2. Максимальне число запусків на годину. Зазвичай воно обмежене софтстартери. Необхідно, щоб кількість запусків на годину електродвигуна не перевищувало цей параметр.</w:t>
      </w:r>
    </w:p>
    <w:p w14:paraId="157D9E2D" w14:textId="77777777" w:rsidR="00212685" w:rsidRPr="00E322FD" w:rsidRDefault="00212685" w:rsidP="00212685">
      <w:pPr>
        <w:spacing w:line="360" w:lineRule="auto"/>
        <w:jc w:val="both"/>
        <w:rPr>
          <w:sz w:val="28"/>
          <w:szCs w:val="28"/>
        </w:rPr>
      </w:pPr>
      <w:r w:rsidRPr="00E322FD">
        <w:rPr>
          <w:sz w:val="28"/>
          <w:szCs w:val="28"/>
        </w:rPr>
        <w:t xml:space="preserve">3. Напруга мережі. Кожен пристрій </w:t>
      </w:r>
      <w:proofErr w:type="gramStart"/>
      <w:r w:rsidRPr="00E322FD">
        <w:rPr>
          <w:sz w:val="28"/>
          <w:szCs w:val="28"/>
        </w:rPr>
        <w:t>плавного</w:t>
      </w:r>
      <w:proofErr w:type="gramEnd"/>
      <w:r w:rsidRPr="00E322FD">
        <w:rPr>
          <w:sz w:val="28"/>
          <w:szCs w:val="28"/>
        </w:rPr>
        <w:t xml:space="preserve"> пуску розраховано на роботу при певній напрузі. Напруга мережі живлення має відповідати паспортному значенню софтстартери.</w:t>
      </w:r>
    </w:p>
    <w:p w14:paraId="0F29D401" w14:textId="77777777" w:rsidR="00212685" w:rsidRPr="00E322FD" w:rsidRDefault="00212685" w:rsidP="00212685">
      <w:pPr>
        <w:pStyle w:val="Style1"/>
        <w:widowControl/>
        <w:spacing w:before="67" w:line="360" w:lineRule="auto"/>
        <w:jc w:val="center"/>
        <w:rPr>
          <w:b/>
          <w:bCs/>
          <w:noProof/>
          <w:sz w:val="28"/>
          <w:szCs w:val="28"/>
          <w:lang w:val="uk-UA"/>
        </w:rPr>
      </w:pPr>
      <w:r w:rsidRPr="00E322FD">
        <w:rPr>
          <w:b/>
          <w:bCs/>
          <w:noProof/>
          <w:sz w:val="28"/>
          <w:szCs w:val="28"/>
          <w:lang w:val="uk-UA"/>
        </w:rPr>
        <w:t>3.2 Обгрунтування вибору системи регулювання приводу за системою</w:t>
      </w:r>
    </w:p>
    <w:p w14:paraId="52B6F1EB" w14:textId="77777777" w:rsidR="00212685" w:rsidRPr="00E322FD" w:rsidRDefault="00212685" w:rsidP="00212685">
      <w:pPr>
        <w:spacing w:line="360" w:lineRule="auto"/>
        <w:jc w:val="center"/>
        <w:rPr>
          <w:b/>
          <w:bCs/>
          <w:noProof/>
          <w:sz w:val="28"/>
          <w:szCs w:val="28"/>
          <w:lang w:val="uk-UA"/>
        </w:rPr>
      </w:pPr>
      <w:r w:rsidRPr="00E322FD">
        <w:rPr>
          <w:b/>
          <w:bCs/>
          <w:noProof/>
          <w:sz w:val="28"/>
          <w:szCs w:val="28"/>
          <w:lang w:val="uk-UA"/>
        </w:rPr>
        <w:t>ППП-АД</w:t>
      </w:r>
    </w:p>
    <w:p w14:paraId="4F6BB01E" w14:textId="77777777" w:rsidR="00212685" w:rsidRPr="00E322FD" w:rsidRDefault="00212685" w:rsidP="00212685">
      <w:pPr>
        <w:spacing w:line="360" w:lineRule="auto"/>
        <w:jc w:val="both"/>
        <w:rPr>
          <w:sz w:val="28"/>
          <w:szCs w:val="28"/>
        </w:rPr>
      </w:pPr>
      <w:r w:rsidRPr="00E322FD">
        <w:rPr>
          <w:sz w:val="28"/>
          <w:szCs w:val="28"/>
          <w:lang w:val="uk-UA"/>
        </w:rPr>
        <w:t xml:space="preserve">     </w:t>
      </w:r>
      <w:r w:rsidRPr="00E322FD">
        <w:rPr>
          <w:sz w:val="28"/>
          <w:szCs w:val="28"/>
        </w:rPr>
        <w:t xml:space="preserve">Пристрої плавного пуску серії SSW-06 є статичними пристроями плавного пуску, призначеними для прискорення, уповільнення і захисту трифазних індукційних електродвигунів.  Управління подається на двигун напругою здійснюється за допомогою зміни кута відкриття тиристорів, що дозволяє здійснювати плавний пуск і останов.  При правильному регулюванні пусковий </w:t>
      </w:r>
      <w:r w:rsidRPr="00E322FD">
        <w:rPr>
          <w:sz w:val="28"/>
          <w:szCs w:val="28"/>
        </w:rPr>
        <w:lastRenderedPageBreak/>
        <w:t xml:space="preserve">крутний момент двигуна бути оптимізований таким чином, що пусковий струм залишиться максимально низьким.  Пристрої плавного пуску WEG Soft-Starters працюють на базі мікропроцесора і повністю цифрової обробки сигналу.  Конструкція пристроїв плавного пуску заснована на останніх технологічних досягненнях і забезпечує найкращі характеристики при запуску і зупинці індукційних електродвигунів, будучи, таким чином, завершеним і одночасно економічним </w:t>
      </w:r>
      <w:proofErr w:type="gramStart"/>
      <w:r w:rsidRPr="00E322FD">
        <w:rPr>
          <w:sz w:val="28"/>
          <w:szCs w:val="28"/>
        </w:rPr>
        <w:t>р</w:t>
      </w:r>
      <w:proofErr w:type="gramEnd"/>
      <w:r w:rsidRPr="00E322FD">
        <w:rPr>
          <w:sz w:val="28"/>
          <w:szCs w:val="28"/>
        </w:rPr>
        <w:t>ішенням.  Інтерфейс «людина-машина» дозволяє легко здійснювати настройку параметрів.  спрощуючи тим самим процедури запуску і експлуатації.  Вбудована функція управління насосом дозволяє виключити ймовірність гідравлічного удару.</w:t>
      </w:r>
    </w:p>
    <w:p w14:paraId="71505061" w14:textId="77777777" w:rsidR="00212685" w:rsidRPr="00E322FD" w:rsidRDefault="00212685" w:rsidP="00212685">
      <w:pPr>
        <w:spacing w:line="360" w:lineRule="auto"/>
        <w:jc w:val="center"/>
        <w:rPr>
          <w:sz w:val="28"/>
          <w:szCs w:val="28"/>
        </w:rPr>
      </w:pPr>
      <w:r w:rsidRPr="00E322FD">
        <w:rPr>
          <w:sz w:val="28"/>
          <w:szCs w:val="28"/>
        </w:rPr>
        <w:t>Можлив</w:t>
      </w:r>
      <w:r w:rsidRPr="00E322FD">
        <w:rPr>
          <w:sz w:val="28"/>
          <w:szCs w:val="28"/>
          <w:lang w:val="uk-UA"/>
        </w:rPr>
        <w:t>ості:</w:t>
      </w:r>
    </w:p>
    <w:p w14:paraId="31287F24"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Електронний захист двигуна </w:t>
      </w:r>
    </w:p>
    <w:p w14:paraId="79A2631D"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Вбудоване електронне теплове реле  </w:t>
      </w:r>
    </w:p>
    <w:p w14:paraId="65C143F9"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Від'єднуваний інтерфейс «людина-машина» з </w:t>
      </w:r>
      <w:r w:rsidRPr="00E322FD">
        <w:rPr>
          <w:sz w:val="28"/>
          <w:szCs w:val="28"/>
          <w:lang w:val="uk-UA"/>
        </w:rPr>
        <w:t>п</w:t>
      </w:r>
      <w:r w:rsidRPr="00E322FD">
        <w:rPr>
          <w:sz w:val="28"/>
          <w:szCs w:val="28"/>
        </w:rPr>
        <w:t xml:space="preserve">одвійним дисплеєм (СВІТЛОДІОДНИЙ / ЖК)  </w:t>
      </w:r>
    </w:p>
    <w:p w14:paraId="42598BC9"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Функція «КІК-старт» для використання при високих навантаженнях і при функціональних навантаженнях з високим стартовим моментом</w:t>
      </w:r>
    </w:p>
    <w:p w14:paraId="0054802E"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Функція «Управління насосом» для систем інтелектуальні управління насосами </w:t>
      </w:r>
      <w:r w:rsidRPr="00E322FD">
        <w:rPr>
          <w:sz w:val="28"/>
          <w:szCs w:val="28"/>
          <w:lang w:val="uk-UA"/>
        </w:rPr>
        <w:t>виключає</w:t>
      </w:r>
      <w:r w:rsidRPr="00E322FD">
        <w:rPr>
          <w:sz w:val="28"/>
          <w:szCs w:val="28"/>
        </w:rPr>
        <w:t xml:space="preserve"> гідравлічний удар </w:t>
      </w:r>
    </w:p>
    <w:p w14:paraId="44C6163D"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Обмеження пускового струму </w:t>
      </w:r>
    </w:p>
    <w:p w14:paraId="7E4FFE78"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Обмеження падіння напруги в лінії Міжнародний набір  напруг (від 220 до 575</w:t>
      </w:r>
      <w:proofErr w:type="gramStart"/>
      <w:r w:rsidRPr="00E322FD">
        <w:rPr>
          <w:sz w:val="28"/>
          <w:szCs w:val="28"/>
        </w:rPr>
        <w:t xml:space="preserve"> В</w:t>
      </w:r>
      <w:proofErr w:type="gramEnd"/>
      <w:r w:rsidRPr="00E322FD">
        <w:rPr>
          <w:sz w:val="28"/>
          <w:szCs w:val="28"/>
        </w:rPr>
        <w:t xml:space="preserve"> змін. струму) </w:t>
      </w:r>
    </w:p>
    <w:p w14:paraId="5DE247CA"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Імпульсний джерело живлення з фільтром радіочастотних перешкод (від 90 до 250 В змін. струму) </w:t>
      </w:r>
    </w:p>
    <w:p w14:paraId="4CE8F682"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Вбудований обхідний контактор (від 85 до 365А) зменшує розмір установки і збільшує економію </w:t>
      </w:r>
      <w:r w:rsidRPr="00E322FD">
        <w:rPr>
          <w:sz w:val="28"/>
          <w:szCs w:val="28"/>
          <w:lang w:val="uk-UA"/>
        </w:rPr>
        <w:t>електроенергії</w:t>
      </w:r>
      <w:r w:rsidRPr="00E322FD">
        <w:rPr>
          <w:sz w:val="28"/>
          <w:szCs w:val="28"/>
        </w:rPr>
        <w:t xml:space="preserve"> </w:t>
      </w:r>
    </w:p>
    <w:p w14:paraId="2045C92C"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Резервне копіювання параметрів теплового захисту - значення и ХT.  </w:t>
      </w:r>
    </w:p>
    <w:p w14:paraId="30435EB3"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Захист від дисбалансу напруги і струму </w:t>
      </w:r>
    </w:p>
    <w:p w14:paraId="2394B7F8"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Захист від перевищення і падіння напруги і </w:t>
      </w:r>
      <w:r w:rsidRPr="00E322FD">
        <w:rPr>
          <w:sz w:val="28"/>
          <w:szCs w:val="28"/>
          <w:lang w:val="uk-UA"/>
        </w:rPr>
        <w:t>т</w:t>
      </w:r>
      <w:r w:rsidRPr="00E322FD">
        <w:rPr>
          <w:sz w:val="28"/>
          <w:szCs w:val="28"/>
        </w:rPr>
        <w:t>ока</w:t>
      </w:r>
    </w:p>
    <w:p w14:paraId="1B626EC0"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lastRenderedPageBreak/>
        <w:t>Вхід для термистора з позитивним темпер</w:t>
      </w:r>
      <w:r w:rsidRPr="00E322FD">
        <w:rPr>
          <w:sz w:val="28"/>
          <w:szCs w:val="28"/>
          <w:lang w:val="uk-UA"/>
        </w:rPr>
        <w:t>а</w:t>
      </w:r>
      <w:r w:rsidRPr="00E322FD">
        <w:rPr>
          <w:sz w:val="28"/>
          <w:szCs w:val="28"/>
        </w:rPr>
        <w:t>турн</w:t>
      </w:r>
      <w:r w:rsidRPr="00E322FD">
        <w:rPr>
          <w:sz w:val="28"/>
          <w:szCs w:val="28"/>
          <w:lang w:val="uk-UA"/>
        </w:rPr>
        <w:t>им</w:t>
      </w:r>
      <w:r w:rsidRPr="00E322FD">
        <w:rPr>
          <w:sz w:val="28"/>
          <w:szCs w:val="28"/>
        </w:rPr>
        <w:t xml:space="preserve"> коефіцієнтом </w:t>
      </w:r>
    </w:p>
    <w:p w14:paraId="2A3F846F"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Запобігання механічних ударів Зниження навантаження на муфти, і інші елементи трансмісії </w:t>
      </w:r>
      <w:proofErr w:type="gramStart"/>
      <w:r w:rsidRPr="00E322FD">
        <w:rPr>
          <w:sz w:val="28"/>
          <w:szCs w:val="28"/>
        </w:rPr>
        <w:t>при</w:t>
      </w:r>
      <w:proofErr w:type="gramEnd"/>
      <w:r w:rsidRPr="00E322FD">
        <w:rPr>
          <w:sz w:val="28"/>
          <w:szCs w:val="28"/>
        </w:rPr>
        <w:t xml:space="preserve"> запуску (коробки передач, шківи,   ремені та ін.) </w:t>
      </w:r>
    </w:p>
    <w:p w14:paraId="61C85124"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Збільшення терміну експлуатації двигуна і механічних деталей </w:t>
      </w:r>
    </w:p>
    <w:p w14:paraId="5CDDC278"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Можливість запуску декількох двигунів (паралельне </w:t>
      </w:r>
      <w:proofErr w:type="gramStart"/>
      <w:r w:rsidRPr="00E322FD">
        <w:rPr>
          <w:sz w:val="28"/>
          <w:szCs w:val="28"/>
        </w:rPr>
        <w:t>п</w:t>
      </w:r>
      <w:proofErr w:type="gramEnd"/>
      <w:r w:rsidRPr="00E322FD">
        <w:rPr>
          <w:sz w:val="28"/>
          <w:szCs w:val="28"/>
        </w:rPr>
        <w:t xml:space="preserve">ідключення  або підключення каскадом) </w:t>
      </w:r>
    </w:p>
    <w:p w14:paraId="427A611E"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Простота в експлуатації, програмування і обслуговування за допомогою інтерфейсу «чол</w:t>
      </w:r>
      <w:r w:rsidRPr="00E322FD">
        <w:rPr>
          <w:sz w:val="28"/>
          <w:szCs w:val="28"/>
          <w:lang w:val="uk-UA"/>
        </w:rPr>
        <w:t>овік</w:t>
      </w:r>
      <w:r w:rsidRPr="00E322FD">
        <w:rPr>
          <w:sz w:val="28"/>
          <w:szCs w:val="28"/>
        </w:rPr>
        <w:t xml:space="preserve">-машина» </w:t>
      </w:r>
    </w:p>
    <w:p w14:paraId="6BEC8879"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Простота електричних підключень  </w:t>
      </w:r>
    </w:p>
    <w:p w14:paraId="6C3C7C38"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Спрямований запуск </w:t>
      </w:r>
    </w:p>
    <w:p w14:paraId="677670B2"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Можливість підключення за допомогою 3 проводів або 6 проводів</w:t>
      </w:r>
      <w:r w:rsidRPr="00E322FD">
        <w:rPr>
          <w:sz w:val="28"/>
          <w:szCs w:val="28"/>
          <w:lang w:val="uk-UA"/>
        </w:rPr>
        <w:t xml:space="preserve"> - внутрішнє</w:t>
      </w:r>
      <w:r w:rsidRPr="00E322FD">
        <w:rPr>
          <w:sz w:val="28"/>
          <w:szCs w:val="28"/>
        </w:rPr>
        <w:t xml:space="preserve"> підключення трикутник </w:t>
      </w:r>
    </w:p>
    <w:p w14:paraId="45CE3C59"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32-х розрядний мікропроцесор SMD-компоненти (для поверхневого монтажу) </w:t>
      </w:r>
    </w:p>
    <w:p w14:paraId="13EDFA73"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Температура навколишнього повітря до 55 ° C без зниження характеристик </w:t>
      </w:r>
    </w:p>
    <w:p w14:paraId="2BADD8A2"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Відповідність міжнародним стандартам: UL, cUL,  CE, IRAM і </w:t>
      </w:r>
      <w:proofErr w:type="gramStart"/>
      <w:r w:rsidRPr="00E322FD">
        <w:rPr>
          <w:sz w:val="28"/>
          <w:szCs w:val="28"/>
        </w:rPr>
        <w:t>С</w:t>
      </w:r>
      <w:proofErr w:type="gramEnd"/>
      <w:r w:rsidRPr="00E322FD">
        <w:rPr>
          <w:sz w:val="28"/>
          <w:szCs w:val="28"/>
        </w:rPr>
        <w:t>-Tick</w:t>
      </w:r>
    </w:p>
    <w:p w14:paraId="475C83EF"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Відцентрові насоси (стічні води, іригація, нафта) </w:t>
      </w:r>
    </w:p>
    <w:p w14:paraId="433E53CC"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 xml:space="preserve">Вентилятори, ексгаустери, нагнетатель- ні вентилятори  </w:t>
      </w:r>
    </w:p>
    <w:p w14:paraId="49218922" w14:textId="77777777" w:rsidR="00212685" w:rsidRPr="00E322FD" w:rsidRDefault="00212685" w:rsidP="00212685">
      <w:pPr>
        <w:pStyle w:val="a7"/>
        <w:numPr>
          <w:ilvl w:val="0"/>
          <w:numId w:val="18"/>
        </w:numPr>
        <w:spacing w:line="360" w:lineRule="auto"/>
        <w:jc w:val="both"/>
        <w:rPr>
          <w:sz w:val="28"/>
          <w:szCs w:val="28"/>
        </w:rPr>
      </w:pPr>
      <w:r w:rsidRPr="00E322FD">
        <w:rPr>
          <w:sz w:val="28"/>
          <w:szCs w:val="28"/>
        </w:rPr>
        <w:t>Повітряні компресори, системи отоп- лення, вентиляції та кондиціонування повітря</w:t>
      </w:r>
      <w:r w:rsidRPr="00E322FD">
        <w:rPr>
          <w:sz w:val="28"/>
          <w:szCs w:val="28"/>
          <w:lang w:val="uk-UA"/>
        </w:rPr>
        <w:t>.</w:t>
      </w:r>
    </w:p>
    <w:p w14:paraId="2696B6E5" w14:textId="77777777" w:rsidR="00212685" w:rsidRPr="00E322FD" w:rsidRDefault="00212685" w:rsidP="00212685">
      <w:pPr>
        <w:spacing w:line="360" w:lineRule="auto"/>
        <w:jc w:val="both"/>
        <w:rPr>
          <w:sz w:val="28"/>
          <w:szCs w:val="28"/>
        </w:rPr>
      </w:pPr>
      <w:r w:rsidRPr="00E322FD">
        <w:rPr>
          <w:sz w:val="28"/>
          <w:szCs w:val="28"/>
          <w:lang w:val="uk-UA"/>
        </w:rPr>
        <w:t xml:space="preserve">     Електронний захист електродвигуна від перевантаження моделює нагрів і охолодження електродвигуна (інакше кажучи, відтворює теплової образ). </w:t>
      </w:r>
      <w:r w:rsidRPr="00E322FD">
        <w:rPr>
          <w:sz w:val="28"/>
          <w:szCs w:val="28"/>
        </w:rPr>
        <w:t>В якості вхідних даних для моделювання використовується</w:t>
      </w:r>
      <w:r w:rsidRPr="00E322FD">
        <w:rPr>
          <w:sz w:val="28"/>
          <w:szCs w:val="28"/>
          <w:lang w:val="uk-UA"/>
        </w:rPr>
        <w:t xml:space="preserve"> </w:t>
      </w:r>
      <w:r w:rsidRPr="00E322FD">
        <w:rPr>
          <w:sz w:val="28"/>
          <w:szCs w:val="28"/>
        </w:rPr>
        <w:t>величина істинного середньоквадратичного струму.</w:t>
      </w:r>
      <w:r w:rsidRPr="00E322FD">
        <w:rPr>
          <w:sz w:val="28"/>
          <w:szCs w:val="28"/>
          <w:lang w:val="uk-UA"/>
        </w:rPr>
        <w:t xml:space="preserve"> </w:t>
      </w:r>
      <w:r w:rsidRPr="00E322FD">
        <w:rPr>
          <w:sz w:val="28"/>
          <w:szCs w:val="28"/>
        </w:rPr>
        <w:t>Якщо теплової образ перевищує встановлену межу, спрацьовує</w:t>
      </w:r>
      <w:r w:rsidRPr="00E322FD">
        <w:rPr>
          <w:sz w:val="28"/>
          <w:szCs w:val="28"/>
          <w:lang w:val="uk-UA"/>
        </w:rPr>
        <w:t xml:space="preserve"> </w:t>
      </w:r>
      <w:r w:rsidRPr="00E322FD">
        <w:rPr>
          <w:sz w:val="28"/>
          <w:szCs w:val="28"/>
        </w:rPr>
        <w:t>захист від перевантаження і електродвигун вимикається.</w:t>
      </w:r>
      <w:r w:rsidRPr="00E322FD">
        <w:rPr>
          <w:sz w:val="28"/>
          <w:szCs w:val="28"/>
          <w:lang w:val="uk-UA"/>
        </w:rPr>
        <w:t xml:space="preserve">         </w:t>
      </w:r>
      <w:r w:rsidRPr="00E322FD">
        <w:rPr>
          <w:sz w:val="28"/>
          <w:szCs w:val="28"/>
        </w:rPr>
        <w:t>Регулювання теплового класу захисту проводиться на основі</w:t>
      </w:r>
      <w:r w:rsidRPr="00E322FD">
        <w:rPr>
          <w:sz w:val="28"/>
          <w:szCs w:val="28"/>
          <w:lang w:val="uk-UA"/>
        </w:rPr>
        <w:t xml:space="preserve"> </w:t>
      </w:r>
      <w:r w:rsidRPr="00E322FD">
        <w:rPr>
          <w:sz w:val="28"/>
          <w:szCs w:val="28"/>
        </w:rPr>
        <w:t>значення струму ротора заблокованого електродвигуна і часу</w:t>
      </w:r>
      <w:r w:rsidRPr="00E322FD">
        <w:rPr>
          <w:sz w:val="28"/>
          <w:szCs w:val="28"/>
          <w:lang w:val="uk-UA"/>
        </w:rPr>
        <w:t xml:space="preserve"> </w:t>
      </w:r>
      <w:r w:rsidRPr="00E322FD">
        <w:rPr>
          <w:sz w:val="28"/>
          <w:szCs w:val="28"/>
        </w:rPr>
        <w:t>блокування ротора. При наявності цих даних можна знайти на графіку</w:t>
      </w:r>
      <w:r w:rsidRPr="00E322FD">
        <w:rPr>
          <w:sz w:val="28"/>
          <w:szCs w:val="28"/>
          <w:lang w:val="uk-UA"/>
        </w:rPr>
        <w:t xml:space="preserve"> </w:t>
      </w:r>
      <w:r w:rsidRPr="00E322FD">
        <w:rPr>
          <w:sz w:val="28"/>
          <w:szCs w:val="28"/>
        </w:rPr>
        <w:t xml:space="preserve">точку, що визначає клас захисту електродвигуна. На малюнку </w:t>
      </w:r>
      <w:r w:rsidRPr="00E322FD">
        <w:rPr>
          <w:sz w:val="28"/>
          <w:szCs w:val="28"/>
          <w:lang w:val="uk-UA"/>
        </w:rPr>
        <w:t xml:space="preserve">3.2.1 </w:t>
      </w:r>
      <w:r w:rsidRPr="00E322FD">
        <w:rPr>
          <w:sz w:val="28"/>
          <w:szCs w:val="28"/>
        </w:rPr>
        <w:t>представлений графік часу застопорення холодного двигуна,</w:t>
      </w:r>
      <w:r w:rsidRPr="00E322FD">
        <w:rPr>
          <w:sz w:val="28"/>
          <w:szCs w:val="28"/>
          <w:lang w:val="uk-UA"/>
        </w:rPr>
        <w:t xml:space="preserve"> </w:t>
      </w:r>
      <w:r w:rsidRPr="00E322FD">
        <w:rPr>
          <w:sz w:val="28"/>
          <w:szCs w:val="28"/>
        </w:rPr>
        <w:t xml:space="preserve">а на </w:t>
      </w:r>
      <w:r w:rsidRPr="00E322FD">
        <w:rPr>
          <w:sz w:val="28"/>
          <w:szCs w:val="28"/>
        </w:rPr>
        <w:lastRenderedPageBreak/>
        <w:t xml:space="preserve">малюнку </w:t>
      </w:r>
      <w:r w:rsidRPr="00E322FD">
        <w:rPr>
          <w:sz w:val="28"/>
          <w:szCs w:val="28"/>
          <w:lang w:val="uk-UA"/>
        </w:rPr>
        <w:t>3.2.2</w:t>
      </w:r>
      <w:r w:rsidRPr="00E322FD">
        <w:rPr>
          <w:sz w:val="28"/>
          <w:szCs w:val="28"/>
        </w:rPr>
        <w:t xml:space="preserve"> представлений графік часу застопорення гарячого</w:t>
      </w:r>
      <w:r w:rsidRPr="00E322FD">
        <w:rPr>
          <w:sz w:val="28"/>
          <w:szCs w:val="28"/>
          <w:lang w:val="uk-UA"/>
        </w:rPr>
        <w:t xml:space="preserve"> </w:t>
      </w:r>
      <w:r w:rsidRPr="00E322FD">
        <w:rPr>
          <w:sz w:val="28"/>
          <w:szCs w:val="28"/>
        </w:rPr>
        <w:t>двигуна. Класи теплового захисту, розташовані нижче знайденої</w:t>
      </w:r>
      <w:r w:rsidRPr="00E322FD">
        <w:rPr>
          <w:sz w:val="28"/>
          <w:szCs w:val="28"/>
          <w:lang w:val="uk-UA"/>
        </w:rPr>
        <w:t xml:space="preserve"> </w:t>
      </w:r>
      <w:r w:rsidRPr="00E322FD">
        <w:rPr>
          <w:sz w:val="28"/>
          <w:szCs w:val="28"/>
        </w:rPr>
        <w:t>точки, забезпечують захист електродвигуна.</w:t>
      </w:r>
    </w:p>
    <w:p w14:paraId="7EF324FD" w14:textId="77777777" w:rsidR="00212685" w:rsidRPr="00E322FD" w:rsidRDefault="00212685" w:rsidP="00212685">
      <w:pPr>
        <w:spacing w:line="360" w:lineRule="auto"/>
        <w:jc w:val="center"/>
        <w:rPr>
          <w:sz w:val="28"/>
          <w:szCs w:val="28"/>
        </w:rPr>
      </w:pPr>
      <w:r w:rsidRPr="00E322FD">
        <w:rPr>
          <w:noProof/>
          <w:sz w:val="28"/>
          <w:szCs w:val="28"/>
        </w:rPr>
        <w:drawing>
          <wp:inline distT="0" distB="0" distL="0" distR="0" wp14:anchorId="638E1521" wp14:editId="5CCD7C90">
            <wp:extent cx="3523746" cy="3168503"/>
            <wp:effectExtent l="0" t="0" r="635" b="0"/>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ssw1.png"/>
                    <pic:cNvPicPr/>
                  </pic:nvPicPr>
                  <pic:blipFill>
                    <a:blip r:embed="rId92">
                      <a:extLst>
                        <a:ext uri="{28A0092B-C50C-407E-A947-70E740481C1C}">
                          <a14:useLocalDpi xmlns:a14="http://schemas.microsoft.com/office/drawing/2010/main" val="0"/>
                        </a:ext>
                      </a:extLst>
                    </a:blip>
                    <a:stretch>
                      <a:fillRect/>
                    </a:stretch>
                  </pic:blipFill>
                  <pic:spPr>
                    <a:xfrm>
                      <a:off x="0" y="0"/>
                      <a:ext cx="3563165" cy="3203948"/>
                    </a:xfrm>
                    <a:prstGeom prst="rect">
                      <a:avLst/>
                    </a:prstGeom>
                  </pic:spPr>
                </pic:pic>
              </a:graphicData>
            </a:graphic>
          </wp:inline>
        </w:drawing>
      </w:r>
    </w:p>
    <w:p w14:paraId="50DEE7C8" w14:textId="77777777" w:rsidR="00212685" w:rsidRPr="00E322FD" w:rsidRDefault="00212685" w:rsidP="00212685">
      <w:pPr>
        <w:spacing w:line="360" w:lineRule="auto"/>
        <w:jc w:val="center"/>
        <w:rPr>
          <w:sz w:val="28"/>
          <w:szCs w:val="28"/>
          <w:lang w:val="uk-UA"/>
        </w:rPr>
      </w:pPr>
      <w:r w:rsidRPr="00E322FD">
        <w:rPr>
          <w:sz w:val="28"/>
          <w:szCs w:val="28"/>
          <w:lang w:val="uk-UA"/>
        </w:rPr>
        <w:t>Рисунок 3.2 - Класи теплового захисту холодного двигуна</w:t>
      </w:r>
    </w:p>
    <w:p w14:paraId="126ED6D3" w14:textId="77777777" w:rsidR="00212685" w:rsidRPr="00E322FD" w:rsidRDefault="00212685" w:rsidP="00212685">
      <w:pPr>
        <w:spacing w:line="360" w:lineRule="auto"/>
        <w:jc w:val="center"/>
        <w:rPr>
          <w:sz w:val="28"/>
          <w:szCs w:val="28"/>
          <w:lang w:val="uk-UA"/>
        </w:rPr>
      </w:pPr>
      <w:r w:rsidRPr="00E322FD">
        <w:rPr>
          <w:noProof/>
          <w:sz w:val="28"/>
          <w:szCs w:val="28"/>
        </w:rPr>
        <w:drawing>
          <wp:inline distT="0" distB="0" distL="0" distR="0" wp14:anchorId="52307787" wp14:editId="2866605E">
            <wp:extent cx="2987749" cy="3134469"/>
            <wp:effectExtent l="0" t="0" r="3175" b="889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sw2.png"/>
                    <pic:cNvPicPr/>
                  </pic:nvPicPr>
                  <pic:blipFill>
                    <a:blip r:embed="rId93">
                      <a:extLst>
                        <a:ext uri="{28A0092B-C50C-407E-A947-70E740481C1C}">
                          <a14:useLocalDpi xmlns:a14="http://schemas.microsoft.com/office/drawing/2010/main" val="0"/>
                        </a:ext>
                      </a:extLst>
                    </a:blip>
                    <a:stretch>
                      <a:fillRect/>
                    </a:stretch>
                  </pic:blipFill>
                  <pic:spPr>
                    <a:xfrm>
                      <a:off x="0" y="0"/>
                      <a:ext cx="3005801" cy="3153408"/>
                    </a:xfrm>
                    <a:prstGeom prst="rect">
                      <a:avLst/>
                    </a:prstGeom>
                  </pic:spPr>
                </pic:pic>
              </a:graphicData>
            </a:graphic>
          </wp:inline>
        </w:drawing>
      </w:r>
    </w:p>
    <w:p w14:paraId="41341719" w14:textId="77777777" w:rsidR="00212685" w:rsidRPr="00E322FD" w:rsidRDefault="00212685" w:rsidP="00212685">
      <w:pPr>
        <w:spacing w:line="360" w:lineRule="auto"/>
        <w:jc w:val="center"/>
        <w:rPr>
          <w:sz w:val="28"/>
          <w:szCs w:val="28"/>
        </w:rPr>
      </w:pPr>
      <w:r w:rsidRPr="00E322FD">
        <w:rPr>
          <w:sz w:val="28"/>
          <w:szCs w:val="28"/>
          <w:lang w:val="uk-UA"/>
        </w:rPr>
        <w:t xml:space="preserve">Рисунок 3.3 – Класи теплового захисту гарячого двигуна при 100% </w:t>
      </w:r>
      <w:r w:rsidRPr="00E322FD">
        <w:rPr>
          <w:sz w:val="28"/>
          <w:szCs w:val="28"/>
          <w:lang w:val="en-US"/>
        </w:rPr>
        <w:t>ln</w:t>
      </w:r>
    </w:p>
    <w:p w14:paraId="0666E7A3" w14:textId="77777777" w:rsidR="00212685" w:rsidRPr="00E322FD" w:rsidRDefault="00212685" w:rsidP="00212685">
      <w:pPr>
        <w:spacing w:line="360" w:lineRule="auto"/>
        <w:jc w:val="both"/>
        <w:rPr>
          <w:sz w:val="28"/>
          <w:szCs w:val="28"/>
        </w:rPr>
      </w:pPr>
      <w:r w:rsidRPr="00E322FD">
        <w:rPr>
          <w:sz w:val="28"/>
          <w:szCs w:val="28"/>
        </w:rPr>
        <w:t>Далі представлені графіки характеристичних функцій, що описують зміну струму і моменту при різних типах управління пуском.</w:t>
      </w:r>
    </w:p>
    <w:p w14:paraId="34D10B9E" w14:textId="77777777" w:rsidR="00212685" w:rsidRPr="00E322FD" w:rsidRDefault="00212685" w:rsidP="00212685">
      <w:pPr>
        <w:spacing w:line="360" w:lineRule="auto"/>
        <w:jc w:val="center"/>
        <w:rPr>
          <w:sz w:val="28"/>
          <w:szCs w:val="28"/>
        </w:rPr>
      </w:pPr>
      <w:r w:rsidRPr="00E322FD">
        <w:rPr>
          <w:noProof/>
          <w:sz w:val="28"/>
          <w:szCs w:val="28"/>
        </w:rPr>
        <w:lastRenderedPageBreak/>
        <w:drawing>
          <wp:inline distT="0" distB="0" distL="0" distR="0" wp14:anchorId="7A8BC652" wp14:editId="5F441F43">
            <wp:extent cx="3179135" cy="4191062"/>
            <wp:effectExtent l="0" t="0" r="254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sw3.png"/>
                    <pic:cNvPicPr/>
                  </pic:nvPicPr>
                  <pic:blipFill>
                    <a:blip r:embed="rId94">
                      <a:extLst>
                        <a:ext uri="{28A0092B-C50C-407E-A947-70E740481C1C}">
                          <a14:useLocalDpi xmlns:a14="http://schemas.microsoft.com/office/drawing/2010/main" val="0"/>
                        </a:ext>
                      </a:extLst>
                    </a:blip>
                    <a:stretch>
                      <a:fillRect/>
                    </a:stretch>
                  </pic:blipFill>
                  <pic:spPr>
                    <a:xfrm>
                      <a:off x="0" y="0"/>
                      <a:ext cx="3187907" cy="4202626"/>
                    </a:xfrm>
                    <a:prstGeom prst="rect">
                      <a:avLst/>
                    </a:prstGeom>
                  </pic:spPr>
                </pic:pic>
              </a:graphicData>
            </a:graphic>
          </wp:inline>
        </w:drawing>
      </w:r>
    </w:p>
    <w:p w14:paraId="52B7771A" w14:textId="77777777" w:rsidR="00212685" w:rsidRPr="00E322FD" w:rsidRDefault="00212685" w:rsidP="00212685">
      <w:pPr>
        <w:spacing w:line="360" w:lineRule="auto"/>
        <w:jc w:val="center"/>
        <w:rPr>
          <w:b/>
          <w:bCs/>
          <w:sz w:val="28"/>
          <w:szCs w:val="28"/>
          <w:lang w:val="uk-UA"/>
        </w:rPr>
      </w:pPr>
      <w:r w:rsidRPr="00E322FD">
        <w:rPr>
          <w:sz w:val="28"/>
          <w:szCs w:val="28"/>
          <w:lang w:val="uk-UA"/>
        </w:rPr>
        <w:t>Рисунок 3.4 - Графіки зміни моменту і струму при безпосередньому пуску і при пуску з плавним збільшенням напруги</w:t>
      </w:r>
    </w:p>
    <w:p w14:paraId="6360FDF4" w14:textId="77777777" w:rsidR="00212685" w:rsidRPr="00E322FD" w:rsidRDefault="00212685" w:rsidP="00212685">
      <w:pPr>
        <w:spacing w:line="360" w:lineRule="auto"/>
        <w:jc w:val="center"/>
        <w:rPr>
          <w:b/>
          <w:bCs/>
          <w:sz w:val="28"/>
          <w:szCs w:val="28"/>
          <w:lang w:val="uk-UA"/>
        </w:rPr>
      </w:pPr>
      <w:r w:rsidRPr="00E322FD">
        <w:rPr>
          <w:b/>
          <w:bCs/>
          <w:noProof/>
          <w:sz w:val="28"/>
          <w:szCs w:val="28"/>
          <w:lang w:val="uk-UA"/>
        </w:rPr>
        <w:t xml:space="preserve">           3.3 </w:t>
      </w:r>
      <w:r w:rsidRPr="00E322FD">
        <w:rPr>
          <w:b/>
          <w:bCs/>
          <w:sz w:val="28"/>
          <w:szCs w:val="28"/>
          <w:lang w:val="uk-UA"/>
        </w:rPr>
        <w:t>Моделювання системи ППП-АД за допомогою пакету Matlab</w:t>
      </w:r>
      <w:r w:rsidRPr="00E322FD">
        <w:rPr>
          <w:b/>
          <w:bCs/>
          <w:sz w:val="28"/>
          <w:szCs w:val="28"/>
        </w:rPr>
        <w:t xml:space="preserve">. </w:t>
      </w:r>
      <w:r w:rsidRPr="00E322FD">
        <w:rPr>
          <w:b/>
          <w:bCs/>
          <w:sz w:val="28"/>
          <w:szCs w:val="28"/>
          <w:lang w:val="uk-UA"/>
        </w:rPr>
        <w:t>Розрахунок моделі</w:t>
      </w:r>
    </w:p>
    <w:p w14:paraId="1AFB6DDB"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Відомо, чо найбільш ефективними способами усунення наслідків прямого пуску асинхронних двигунів (АД) з короткозамкненим ротором є способи, засновані на застосуванні перетворювачів частоти (ПЧ) і пристроїв плавного пуску (ППП).  Незважаючи на те, що пристрої плавного пуску поступаються частотним пре- просвітників через відсутність можливості регулювання двигуна після його запуска, на наш погляд, заслуговує на увагу наступна загальна концепція виконання будь-якого асинхронного електроприводу потужністю від 20 30 кВт: там, де немає необхідності в регулюванні швидкості обертання двигуна, повинен застосовуватися його плавний пуск, здійснюваний ППП.</w:t>
      </w:r>
    </w:p>
    <w:p w14:paraId="3AB239D5"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При модернізації існуючих і розробці нових ППП, прагненні найбільш повно враховувати вплив на їх роботу динамічних властивостей електродвигуна і робочого механізму необхідно мати моделі власне самого пристрою, а також всієї </w:t>
      </w:r>
      <w:r w:rsidRPr="00E322FD">
        <w:rPr>
          <w:sz w:val="28"/>
          <w:szCs w:val="28"/>
          <w:lang w:val="uk-UA"/>
        </w:rPr>
        <w:lastRenderedPageBreak/>
        <w:t xml:space="preserve">електромеханічної системи при плавному пуску.  Використання цих моделей дозволить з мінімальними витратами перевіряти працездатність і ефективність ППП, оцінювати вплив параметрів АД, характеру і величини його навантаження, прийнятих схемотехніки при побудові системи управління на процес пуску.  </w:t>
      </w:r>
    </w:p>
    <w:p w14:paraId="626180F6"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Для моделювання пристроїв силової електроніки, систем автоматичного управління, електромеханічних систем, а отже, і процесів, що відбуваються в них, найкращою є середовище Matlab, об’єднана з версіями пакетів Simulink і SimPowerSistems.  Безсумнівно гідністю Simulink і SimPowerSistems є можливість побудови моделей складних електротехнічних пристроїв і електромеханічних систем на основі методів імітаційного і функціонального моделювання.  Так, для побудови силової частини електронного пристрою плавного пуску, асинхронного двигуна використовуються блоки SimPowerSistems, імітують окремі елементи і пристрої, ні блоки Simulink, які відображають алгоритм її роботи без подання електричним а в системі управління ППП - функціональних електричних схем.  За рахунок такого підходу, на відміну від відомих пакетів схемотехнічного моделювання типу ОгСAD, PSpice, DesignLab, Workbench і т.п.  модель спрощується, економиться пам'ять, підвищується швидкість розрахунку, забезпечується можливість візуального контролю поведінки створеної моделі і протікають в ній процесів.</w:t>
      </w:r>
    </w:p>
    <w:p w14:paraId="519D3C60"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Незважаючи на актуальність проблеми, моделювання пристроїв плавного пуску асинхронних двигунів в середовищі МatLAB Simulink присвячено незначну кількість робіт [1 - 3).  Основною причиною цього є недостатнє освітлення в публікаціях питань, пов'язаних, в першу чергу, з розробкою структурних схем моделей.  Найчастіше вони представлені у вигляді субсистему і не дають уявлення про прийнятих схемотехнічних рішеннях, що не дозволяє користувачам вдосконалювати їх і використовувати для проведення подальших досліджень.  </w:t>
      </w:r>
    </w:p>
    <w:p w14:paraId="18221501" w14:textId="77777777" w:rsidR="00212685" w:rsidRPr="00E322FD" w:rsidRDefault="00212685" w:rsidP="00212685">
      <w:pPr>
        <w:autoSpaceDE w:val="0"/>
        <w:autoSpaceDN w:val="0"/>
        <w:adjustRightInd w:val="0"/>
        <w:spacing w:line="360" w:lineRule="auto"/>
        <w:ind w:firstLine="708"/>
        <w:jc w:val="both"/>
        <w:rPr>
          <w:iCs/>
          <w:color w:val="000000"/>
          <w:sz w:val="28"/>
          <w:szCs w:val="28"/>
        </w:rPr>
      </w:pPr>
      <w:r w:rsidRPr="00E322FD">
        <w:rPr>
          <w:iCs/>
          <w:color w:val="000000"/>
          <w:sz w:val="28"/>
          <w:szCs w:val="28"/>
          <w:lang w:val="uk-UA"/>
        </w:rPr>
        <w:t xml:space="preserve">Обмеження смуги пропускання системи і використання коштів технічної лінеаризації дозволяють уявити систему ППП-АД у вигляді послідовно з'єднаних підсилювальної ланки, що перетворює вхідний (випрямляч) сигнал в електромагнітний момент двигуна, і інтегратора, виходом якого є швидкість АД </w:t>
      </w:r>
      <w:r w:rsidRPr="00E322FD">
        <w:rPr>
          <w:iCs/>
          <w:color w:val="000000"/>
          <w:sz w:val="28"/>
          <w:szCs w:val="28"/>
          <w:lang w:val="uk-UA"/>
        </w:rPr>
        <w:lastRenderedPageBreak/>
        <w:t xml:space="preserve">[3]. </w:t>
      </w:r>
      <w:r w:rsidRPr="00E322FD">
        <w:rPr>
          <w:iCs/>
          <w:color w:val="000000"/>
          <w:sz w:val="28"/>
          <w:szCs w:val="28"/>
        </w:rPr>
        <w:t>Структура лінеаризованной САР електромагнітного моменту показана на (рис. 3</w:t>
      </w:r>
      <w:r w:rsidRPr="00E322FD">
        <w:rPr>
          <w:iCs/>
          <w:sz w:val="28"/>
          <w:szCs w:val="28"/>
        </w:rPr>
        <w:t>.</w:t>
      </w:r>
      <w:r w:rsidRPr="00E322FD">
        <w:rPr>
          <w:iCs/>
          <w:sz w:val="28"/>
          <w:szCs w:val="28"/>
          <w:lang w:val="uk-UA"/>
        </w:rPr>
        <w:t>13</w:t>
      </w:r>
      <w:r w:rsidRPr="00E322FD">
        <w:rPr>
          <w:iCs/>
          <w:color w:val="000000"/>
          <w:sz w:val="28"/>
          <w:szCs w:val="28"/>
        </w:rPr>
        <w:t xml:space="preserve">). </w:t>
      </w:r>
    </w:p>
    <w:p w14:paraId="6E8C90F1" w14:textId="77777777" w:rsidR="00212685" w:rsidRPr="00E322FD" w:rsidRDefault="00212685" w:rsidP="00212685">
      <w:pPr>
        <w:autoSpaceDE w:val="0"/>
        <w:autoSpaceDN w:val="0"/>
        <w:adjustRightInd w:val="0"/>
        <w:spacing w:line="360" w:lineRule="auto"/>
        <w:ind w:firstLine="708"/>
        <w:jc w:val="both"/>
        <w:rPr>
          <w:iCs/>
          <w:color w:val="000000"/>
          <w:sz w:val="28"/>
          <w:szCs w:val="28"/>
        </w:rPr>
      </w:pPr>
      <w:r w:rsidRPr="00E322FD">
        <w:rPr>
          <w:iCs/>
          <w:color w:val="000000"/>
          <w:sz w:val="28"/>
          <w:szCs w:val="28"/>
        </w:rPr>
        <w:t xml:space="preserve">Тут Wm (p) – передатна функція регулятора моменту; </w:t>
      </w:r>
    </w:p>
    <w:p w14:paraId="21A155A1"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Tμ - некомпенсируемое постійна часу фільтра;</w:t>
      </w:r>
    </w:p>
    <w:p w14:paraId="455EC081"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 xml:space="preserve">Km - коефіцієнт передачі лінеаризованної системи </w:t>
      </w:r>
      <w:r w:rsidRPr="00E322FD">
        <w:rPr>
          <w:iCs/>
          <w:color w:val="000000"/>
          <w:sz w:val="28"/>
          <w:szCs w:val="28"/>
          <w:lang w:val="uk-UA"/>
        </w:rPr>
        <w:t>ППП</w:t>
      </w:r>
      <w:r w:rsidRPr="00E322FD">
        <w:rPr>
          <w:iCs/>
          <w:color w:val="000000"/>
          <w:sz w:val="28"/>
          <w:szCs w:val="28"/>
        </w:rPr>
        <w:t>-АД;</w:t>
      </w:r>
    </w:p>
    <w:p w14:paraId="5F0BE57C"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 xml:space="preserve"> m * - завдання на електромагнітний момент;</w:t>
      </w:r>
    </w:p>
    <w:p w14:paraId="666FB0F8"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 xml:space="preserve"> mс - момент опору; </w:t>
      </w:r>
    </w:p>
    <w:p w14:paraId="65E4FBA6"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J -сумарний момент інерції двигуна і механізму; p - оператор</w:t>
      </w:r>
    </w:p>
    <w:p w14:paraId="1C96FC2E"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диференціювання за часом.</w:t>
      </w:r>
    </w:p>
    <w:p w14:paraId="67552143" w14:textId="77777777" w:rsidR="00212685" w:rsidRPr="00E322FD" w:rsidRDefault="00212685" w:rsidP="00212685">
      <w:pPr>
        <w:autoSpaceDE w:val="0"/>
        <w:autoSpaceDN w:val="0"/>
        <w:adjustRightInd w:val="0"/>
        <w:spacing w:line="360" w:lineRule="auto"/>
        <w:jc w:val="center"/>
        <w:rPr>
          <w:iCs/>
          <w:color w:val="000000"/>
          <w:sz w:val="28"/>
          <w:szCs w:val="28"/>
        </w:rPr>
      </w:pPr>
      <w:r w:rsidRPr="00E322FD">
        <w:rPr>
          <w:iCs/>
          <w:noProof/>
          <w:color w:val="000000"/>
          <w:sz w:val="28"/>
          <w:szCs w:val="28"/>
        </w:rPr>
        <w:drawing>
          <wp:inline distT="0" distB="0" distL="0" distR="0" wp14:anchorId="537047B2" wp14:editId="157B6942">
            <wp:extent cx="5695950" cy="108585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a:extLst>
                        <a:ext uri="{28A0092B-C50C-407E-A947-70E740481C1C}">
                          <a14:useLocalDpi xmlns:a14="http://schemas.microsoft.com/office/drawing/2010/main" val="0"/>
                        </a:ext>
                      </a:extLst>
                    </a:blip>
                    <a:srcRect l="34773" t="44910" r="29543" b="42990"/>
                    <a:stretch>
                      <a:fillRect/>
                    </a:stretch>
                  </pic:blipFill>
                  <pic:spPr bwMode="auto">
                    <a:xfrm>
                      <a:off x="0" y="0"/>
                      <a:ext cx="5695950" cy="1085850"/>
                    </a:xfrm>
                    <a:prstGeom prst="rect">
                      <a:avLst/>
                    </a:prstGeom>
                    <a:noFill/>
                    <a:ln>
                      <a:noFill/>
                    </a:ln>
                  </pic:spPr>
                </pic:pic>
              </a:graphicData>
            </a:graphic>
          </wp:inline>
        </w:drawing>
      </w:r>
    </w:p>
    <w:p w14:paraId="47E9FC27" w14:textId="77777777" w:rsidR="00212685" w:rsidRPr="00E322FD" w:rsidRDefault="00212685" w:rsidP="00212685">
      <w:pPr>
        <w:autoSpaceDE w:val="0"/>
        <w:autoSpaceDN w:val="0"/>
        <w:adjustRightInd w:val="0"/>
        <w:spacing w:line="360" w:lineRule="auto"/>
        <w:jc w:val="center"/>
        <w:rPr>
          <w:iCs/>
          <w:sz w:val="28"/>
          <w:szCs w:val="28"/>
        </w:rPr>
      </w:pPr>
      <w:r w:rsidRPr="00E322FD">
        <w:rPr>
          <w:iCs/>
          <w:sz w:val="28"/>
          <w:szCs w:val="28"/>
        </w:rPr>
        <w:t xml:space="preserve">Рисунок </w:t>
      </w:r>
      <w:r w:rsidRPr="00E322FD">
        <w:rPr>
          <w:iCs/>
          <w:sz w:val="28"/>
          <w:szCs w:val="28"/>
          <w:lang w:val="uk-UA"/>
        </w:rPr>
        <w:t>3.5</w:t>
      </w:r>
      <w:r w:rsidRPr="00E322FD">
        <w:rPr>
          <w:iCs/>
          <w:sz w:val="28"/>
          <w:szCs w:val="28"/>
        </w:rPr>
        <w:t xml:space="preserve"> – Лінеаризована САР електромагнітного моменту двигуна</w:t>
      </w:r>
    </w:p>
    <w:p w14:paraId="767B44D3" w14:textId="77777777" w:rsidR="00212685" w:rsidRPr="00E322FD" w:rsidRDefault="00212685" w:rsidP="00212685">
      <w:pPr>
        <w:autoSpaceDE w:val="0"/>
        <w:autoSpaceDN w:val="0"/>
        <w:adjustRightInd w:val="0"/>
        <w:spacing w:line="360" w:lineRule="auto"/>
        <w:ind w:firstLine="708"/>
        <w:jc w:val="both"/>
        <w:rPr>
          <w:iCs/>
          <w:color w:val="000000"/>
          <w:sz w:val="28"/>
          <w:szCs w:val="28"/>
        </w:rPr>
      </w:pPr>
      <w:r w:rsidRPr="00E322FD">
        <w:rPr>
          <w:iCs/>
          <w:color w:val="000000"/>
          <w:sz w:val="28"/>
          <w:szCs w:val="28"/>
        </w:rPr>
        <w:t>При використанні загальноприйнятого методу синтезу систем підлеглого регулювання і налаштування контура електромагнітного моменту на модульний оптимум регулятор має наступний вигляд:</w:t>
      </w:r>
    </w:p>
    <w:p w14:paraId="720C38A1" w14:textId="77777777" w:rsidR="00212685" w:rsidRPr="00E322FD" w:rsidRDefault="00212685" w:rsidP="00212685">
      <w:pPr>
        <w:autoSpaceDE w:val="0"/>
        <w:autoSpaceDN w:val="0"/>
        <w:adjustRightInd w:val="0"/>
        <w:spacing w:line="360" w:lineRule="auto"/>
        <w:jc w:val="center"/>
        <w:rPr>
          <w:iCs/>
          <w:color w:val="000000"/>
          <w:sz w:val="28"/>
          <w:szCs w:val="28"/>
        </w:rPr>
      </w:pPr>
      <w:r w:rsidRPr="00E322FD">
        <w:rPr>
          <w:iCs/>
          <w:noProof/>
          <w:color w:val="000000"/>
          <w:position w:val="-30"/>
          <w:sz w:val="28"/>
          <w:szCs w:val="28"/>
        </w:rPr>
        <w:drawing>
          <wp:inline distT="0" distB="0" distL="0" distR="0" wp14:anchorId="3A81CA8A" wp14:editId="2043E780">
            <wp:extent cx="1390650" cy="533400"/>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1390650" cy="533400"/>
                    </a:xfrm>
                    <a:prstGeom prst="rect">
                      <a:avLst/>
                    </a:prstGeom>
                    <a:noFill/>
                    <a:ln>
                      <a:noFill/>
                    </a:ln>
                  </pic:spPr>
                </pic:pic>
              </a:graphicData>
            </a:graphic>
          </wp:inline>
        </w:drawing>
      </w:r>
      <w:r w:rsidRPr="00E322FD">
        <w:rPr>
          <w:iCs/>
          <w:color w:val="000000"/>
          <w:sz w:val="28"/>
          <w:szCs w:val="28"/>
        </w:rPr>
        <w:t>,</w:t>
      </w:r>
    </w:p>
    <w:p w14:paraId="59E55A91"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 xml:space="preserve">де </w:t>
      </w:r>
      <w:r w:rsidRPr="00E322FD">
        <w:rPr>
          <w:iCs/>
          <w:color w:val="000000"/>
          <w:sz w:val="28"/>
          <w:szCs w:val="28"/>
          <w:lang w:val="en-US"/>
        </w:rPr>
        <w:t>Tm</w:t>
      </w:r>
      <w:r w:rsidRPr="00E322FD">
        <w:rPr>
          <w:iCs/>
          <w:color w:val="000000"/>
          <w:sz w:val="28"/>
          <w:szCs w:val="28"/>
        </w:rPr>
        <w:t xml:space="preserve"> = 2</w:t>
      </w:r>
      <w:r w:rsidRPr="00E322FD">
        <w:rPr>
          <w:iCs/>
          <w:color w:val="000000"/>
          <w:sz w:val="28"/>
          <w:szCs w:val="28"/>
          <w:lang w:val="en-US"/>
        </w:rPr>
        <w:t>Tμ</w:t>
      </w:r>
      <w:r w:rsidRPr="00E322FD">
        <w:rPr>
          <w:iCs/>
          <w:color w:val="000000"/>
          <w:sz w:val="28"/>
          <w:szCs w:val="28"/>
        </w:rPr>
        <w:t xml:space="preserve"> - постійна часу регулятора;</w:t>
      </w:r>
    </w:p>
    <w:p w14:paraId="4ED06409"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lang w:val="en-US"/>
        </w:rPr>
        <w:t>Tμ</w:t>
      </w:r>
      <w:r w:rsidRPr="00E322FD">
        <w:rPr>
          <w:iCs/>
          <w:color w:val="000000"/>
          <w:sz w:val="28"/>
          <w:szCs w:val="28"/>
        </w:rPr>
        <w:t xml:space="preserve"> - постійна часу фільтра, встановленого в прямому каналі для</w:t>
      </w:r>
    </w:p>
    <w:p w14:paraId="2B9A94AC"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обмеження смуги пропускання контуру моменту до значення 1 ... 5 Гц.</w:t>
      </w:r>
    </w:p>
    <w:p w14:paraId="6446576F" w14:textId="77777777" w:rsidR="00212685" w:rsidRPr="00E322FD" w:rsidRDefault="00212685" w:rsidP="00212685">
      <w:pPr>
        <w:autoSpaceDE w:val="0"/>
        <w:autoSpaceDN w:val="0"/>
        <w:adjustRightInd w:val="0"/>
        <w:spacing w:line="360" w:lineRule="auto"/>
        <w:ind w:firstLine="708"/>
        <w:jc w:val="both"/>
        <w:rPr>
          <w:iCs/>
          <w:color w:val="000000"/>
          <w:sz w:val="28"/>
          <w:szCs w:val="28"/>
        </w:rPr>
      </w:pPr>
      <w:r w:rsidRPr="00E322FD">
        <w:rPr>
          <w:iCs/>
          <w:color w:val="000000"/>
          <w:sz w:val="28"/>
          <w:szCs w:val="28"/>
        </w:rPr>
        <w:t>Активна потужність, споживана двигуном на періоді напруги мережі, може бути визначена за наступним висловом:</w:t>
      </w:r>
    </w:p>
    <w:p w14:paraId="79952C11" w14:textId="77777777" w:rsidR="00212685" w:rsidRPr="00E322FD" w:rsidRDefault="00212685" w:rsidP="00212685">
      <w:pPr>
        <w:autoSpaceDE w:val="0"/>
        <w:autoSpaceDN w:val="0"/>
        <w:adjustRightInd w:val="0"/>
        <w:spacing w:line="360" w:lineRule="auto"/>
        <w:ind w:firstLine="708"/>
        <w:jc w:val="center"/>
        <w:rPr>
          <w:iCs/>
          <w:color w:val="000000"/>
          <w:sz w:val="28"/>
          <w:szCs w:val="28"/>
        </w:rPr>
      </w:pPr>
      <w:r w:rsidRPr="00E322FD">
        <w:rPr>
          <w:iCs/>
          <w:noProof/>
          <w:color w:val="000000"/>
          <w:position w:val="-32"/>
          <w:sz w:val="28"/>
          <w:szCs w:val="28"/>
        </w:rPr>
        <w:drawing>
          <wp:inline distT="0" distB="0" distL="0" distR="0" wp14:anchorId="6814EB65" wp14:editId="05976FFD">
            <wp:extent cx="2800350" cy="60007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cstate="print">
                      <a:extLst>
                        <a:ext uri="{28A0092B-C50C-407E-A947-70E740481C1C}">
                          <a14:useLocalDpi xmlns:a14="http://schemas.microsoft.com/office/drawing/2010/main" val="0"/>
                        </a:ext>
                      </a:extLst>
                    </a:blip>
                    <a:srcRect/>
                    <a:stretch>
                      <a:fillRect/>
                    </a:stretch>
                  </pic:blipFill>
                  <pic:spPr bwMode="auto">
                    <a:xfrm>
                      <a:off x="0" y="0"/>
                      <a:ext cx="2800350" cy="600075"/>
                    </a:xfrm>
                    <a:prstGeom prst="rect">
                      <a:avLst/>
                    </a:prstGeom>
                    <a:noFill/>
                    <a:ln>
                      <a:noFill/>
                    </a:ln>
                  </pic:spPr>
                </pic:pic>
              </a:graphicData>
            </a:graphic>
          </wp:inline>
        </w:drawing>
      </w:r>
      <w:r w:rsidRPr="00E322FD">
        <w:rPr>
          <w:iCs/>
          <w:color w:val="000000"/>
          <w:sz w:val="28"/>
          <w:szCs w:val="28"/>
        </w:rPr>
        <w:t xml:space="preserve">, </w:t>
      </w:r>
    </w:p>
    <w:p w14:paraId="6AC873D8" w14:textId="77777777" w:rsidR="00212685" w:rsidRPr="00E322FD" w:rsidRDefault="00212685" w:rsidP="00212685">
      <w:pPr>
        <w:autoSpaceDE w:val="0"/>
        <w:autoSpaceDN w:val="0"/>
        <w:adjustRightInd w:val="0"/>
        <w:spacing w:line="360" w:lineRule="auto"/>
        <w:rPr>
          <w:iCs/>
          <w:color w:val="000000"/>
          <w:sz w:val="28"/>
          <w:szCs w:val="28"/>
        </w:rPr>
      </w:pPr>
      <w:r w:rsidRPr="00E322FD">
        <w:rPr>
          <w:iCs/>
          <w:color w:val="000000"/>
          <w:sz w:val="28"/>
          <w:szCs w:val="28"/>
        </w:rPr>
        <w:t>де</w:t>
      </w:r>
      <w:r w:rsidRPr="00E322FD">
        <w:rPr>
          <w:iCs/>
          <w:noProof/>
          <w:color w:val="000000"/>
          <w:position w:val="-12"/>
          <w:sz w:val="28"/>
          <w:szCs w:val="28"/>
        </w:rPr>
        <w:drawing>
          <wp:inline distT="0" distB="0" distL="0" distR="0" wp14:anchorId="1DAFFEC6" wp14:editId="03CDBECF">
            <wp:extent cx="1609725" cy="314325"/>
            <wp:effectExtent l="0" t="0" r="9525"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8" cstate="print">
                      <a:extLst>
                        <a:ext uri="{28A0092B-C50C-407E-A947-70E740481C1C}">
                          <a14:useLocalDpi xmlns:a14="http://schemas.microsoft.com/office/drawing/2010/main" val="0"/>
                        </a:ext>
                      </a:extLst>
                    </a:blip>
                    <a:srcRect/>
                    <a:stretch>
                      <a:fillRect/>
                    </a:stretch>
                  </pic:blipFill>
                  <pic:spPr bwMode="auto">
                    <a:xfrm>
                      <a:off x="0" y="0"/>
                      <a:ext cx="1609725" cy="314325"/>
                    </a:xfrm>
                    <a:prstGeom prst="rect">
                      <a:avLst/>
                    </a:prstGeom>
                    <a:noFill/>
                    <a:ln>
                      <a:noFill/>
                    </a:ln>
                  </pic:spPr>
                </pic:pic>
              </a:graphicData>
            </a:graphic>
          </wp:inline>
        </w:drawing>
      </w:r>
      <w:r w:rsidRPr="00E322FD">
        <w:rPr>
          <w:iCs/>
          <w:color w:val="000000"/>
          <w:sz w:val="28"/>
          <w:szCs w:val="28"/>
        </w:rPr>
        <w:t xml:space="preserve"> - миттєві значення напруг і струмів статора;</w:t>
      </w:r>
    </w:p>
    <w:p w14:paraId="2711266C" w14:textId="77777777" w:rsidR="00212685" w:rsidRPr="00E322FD" w:rsidRDefault="00212685" w:rsidP="00212685">
      <w:pPr>
        <w:autoSpaceDE w:val="0"/>
        <w:autoSpaceDN w:val="0"/>
        <w:adjustRightInd w:val="0"/>
        <w:spacing w:line="360" w:lineRule="auto"/>
        <w:rPr>
          <w:iCs/>
          <w:color w:val="000000"/>
          <w:sz w:val="28"/>
          <w:szCs w:val="28"/>
        </w:rPr>
      </w:pPr>
      <w:r w:rsidRPr="00E322FD">
        <w:rPr>
          <w:iCs/>
          <w:color w:val="000000"/>
          <w:sz w:val="28"/>
          <w:szCs w:val="28"/>
        </w:rPr>
        <w:t>T - період напруги мережі.</w:t>
      </w:r>
    </w:p>
    <w:p w14:paraId="57FBC7F0" w14:textId="77777777" w:rsidR="00212685" w:rsidRPr="00E322FD" w:rsidRDefault="00212685" w:rsidP="00212685">
      <w:pPr>
        <w:autoSpaceDE w:val="0"/>
        <w:autoSpaceDN w:val="0"/>
        <w:adjustRightInd w:val="0"/>
        <w:spacing w:line="360" w:lineRule="auto"/>
        <w:ind w:firstLine="708"/>
        <w:rPr>
          <w:iCs/>
          <w:color w:val="000000"/>
          <w:sz w:val="28"/>
          <w:szCs w:val="28"/>
        </w:rPr>
      </w:pPr>
      <w:r w:rsidRPr="00E322FD">
        <w:rPr>
          <w:iCs/>
          <w:color w:val="000000"/>
          <w:sz w:val="28"/>
          <w:szCs w:val="28"/>
        </w:rPr>
        <w:lastRenderedPageBreak/>
        <w:t xml:space="preserve">Даний спосіб визначення споживаної потужності щодо складання для практичної реалізації, тому можемо використовувати більш простий метод: </w:t>
      </w:r>
    </w:p>
    <w:p w14:paraId="71321FB2" w14:textId="77777777" w:rsidR="00212685" w:rsidRPr="00E322FD" w:rsidRDefault="00212685" w:rsidP="00212685">
      <w:pPr>
        <w:autoSpaceDE w:val="0"/>
        <w:autoSpaceDN w:val="0"/>
        <w:adjustRightInd w:val="0"/>
        <w:spacing w:line="360" w:lineRule="auto"/>
        <w:ind w:firstLine="708"/>
        <w:jc w:val="center"/>
        <w:rPr>
          <w:iCs/>
          <w:color w:val="000000"/>
          <w:sz w:val="28"/>
          <w:szCs w:val="28"/>
        </w:rPr>
      </w:pPr>
      <w:r w:rsidRPr="00E322FD">
        <w:rPr>
          <w:iCs/>
          <w:noProof/>
          <w:color w:val="000000"/>
          <w:position w:val="-12"/>
          <w:sz w:val="28"/>
          <w:szCs w:val="28"/>
        </w:rPr>
        <w:drawing>
          <wp:inline distT="0" distB="0" distL="0" distR="0" wp14:anchorId="071DCC9E" wp14:editId="1D3F6C78">
            <wp:extent cx="1533525" cy="295275"/>
            <wp:effectExtent l="0" t="0" r="9525"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9" cstate="print">
                      <a:extLst>
                        <a:ext uri="{28A0092B-C50C-407E-A947-70E740481C1C}">
                          <a14:useLocalDpi xmlns:a14="http://schemas.microsoft.com/office/drawing/2010/main" val="0"/>
                        </a:ext>
                      </a:extLst>
                    </a:blip>
                    <a:srcRect/>
                    <a:stretch>
                      <a:fillRect/>
                    </a:stretch>
                  </pic:blipFill>
                  <pic:spPr bwMode="auto">
                    <a:xfrm>
                      <a:off x="0" y="0"/>
                      <a:ext cx="1533525" cy="295275"/>
                    </a:xfrm>
                    <a:prstGeom prst="rect">
                      <a:avLst/>
                    </a:prstGeom>
                    <a:noFill/>
                    <a:ln>
                      <a:noFill/>
                    </a:ln>
                  </pic:spPr>
                </pic:pic>
              </a:graphicData>
            </a:graphic>
          </wp:inline>
        </w:drawing>
      </w:r>
      <w:r w:rsidRPr="00E322FD">
        <w:rPr>
          <w:iCs/>
          <w:color w:val="000000"/>
          <w:sz w:val="28"/>
          <w:szCs w:val="28"/>
        </w:rPr>
        <w:t xml:space="preserve">, </w:t>
      </w:r>
    </w:p>
    <w:p w14:paraId="2AF6E3E1"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 xml:space="preserve">де </w:t>
      </w:r>
      <w:r w:rsidRPr="00E322FD">
        <w:rPr>
          <w:iCs/>
          <w:noProof/>
          <w:color w:val="000000"/>
          <w:position w:val="-12"/>
          <w:sz w:val="28"/>
          <w:szCs w:val="28"/>
        </w:rPr>
        <w:drawing>
          <wp:inline distT="0" distB="0" distL="0" distR="0" wp14:anchorId="2530EB5F" wp14:editId="60C262B1">
            <wp:extent cx="285750" cy="323850"/>
            <wp:effectExtent l="0" t="0" r="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0" cstate="print">
                      <a:extLst>
                        <a:ext uri="{28A0092B-C50C-407E-A947-70E740481C1C}">
                          <a14:useLocalDpi xmlns:a14="http://schemas.microsoft.com/office/drawing/2010/main" val="0"/>
                        </a:ext>
                      </a:extLst>
                    </a:blip>
                    <a:srcRect/>
                    <a:stretch>
                      <a:fillRect/>
                    </a:stretch>
                  </pic:blipFill>
                  <pic:spPr bwMode="auto">
                    <a:xfrm>
                      <a:off x="0" y="0"/>
                      <a:ext cx="285750" cy="323850"/>
                    </a:xfrm>
                    <a:prstGeom prst="rect">
                      <a:avLst/>
                    </a:prstGeom>
                    <a:noFill/>
                    <a:ln>
                      <a:noFill/>
                    </a:ln>
                  </pic:spPr>
                </pic:pic>
              </a:graphicData>
            </a:graphic>
          </wp:inline>
        </w:drawing>
      </w:r>
      <w:r w:rsidRPr="00E322FD">
        <w:rPr>
          <w:iCs/>
          <w:color w:val="000000"/>
          <w:sz w:val="28"/>
          <w:szCs w:val="28"/>
        </w:rPr>
        <w:t>і</w:t>
      </w:r>
      <w:r w:rsidRPr="00E322FD">
        <w:rPr>
          <w:iCs/>
          <w:noProof/>
          <w:color w:val="000000"/>
          <w:position w:val="-12"/>
          <w:sz w:val="28"/>
          <w:szCs w:val="28"/>
        </w:rPr>
        <w:drawing>
          <wp:inline distT="0" distB="0" distL="0" distR="0" wp14:anchorId="1C510F92" wp14:editId="6CCF23C3">
            <wp:extent cx="209550" cy="333375"/>
            <wp:effectExtent l="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209550" cy="333375"/>
                    </a:xfrm>
                    <a:prstGeom prst="rect">
                      <a:avLst/>
                    </a:prstGeom>
                    <a:noFill/>
                    <a:ln>
                      <a:noFill/>
                    </a:ln>
                  </pic:spPr>
                </pic:pic>
              </a:graphicData>
            </a:graphic>
          </wp:inline>
        </w:drawing>
      </w:r>
      <w:r w:rsidRPr="00E322FD">
        <w:rPr>
          <w:iCs/>
          <w:color w:val="000000"/>
          <w:sz w:val="28"/>
          <w:szCs w:val="28"/>
        </w:rPr>
        <w:t xml:space="preserve"> - діючі значення фазної напруги мережі і струму статора</w:t>
      </w:r>
    </w:p>
    <w:p w14:paraId="5C90FE16" w14:textId="77777777" w:rsidR="00212685" w:rsidRPr="00E322FD" w:rsidRDefault="00212685" w:rsidP="00212685">
      <w:pPr>
        <w:autoSpaceDE w:val="0"/>
        <w:autoSpaceDN w:val="0"/>
        <w:adjustRightInd w:val="0"/>
        <w:spacing w:line="360" w:lineRule="auto"/>
        <w:jc w:val="both"/>
        <w:rPr>
          <w:iCs/>
          <w:color w:val="000000"/>
          <w:sz w:val="28"/>
          <w:szCs w:val="28"/>
        </w:rPr>
      </w:pPr>
      <w:r w:rsidRPr="00E322FD">
        <w:rPr>
          <w:iCs/>
          <w:color w:val="000000"/>
          <w:sz w:val="28"/>
          <w:szCs w:val="28"/>
        </w:rPr>
        <w:t xml:space="preserve">відповідно, а </w:t>
      </w:r>
      <w:r w:rsidRPr="00E322FD">
        <w:rPr>
          <w:iCs/>
          <w:noProof/>
          <w:color w:val="000000"/>
          <w:position w:val="-10"/>
          <w:sz w:val="28"/>
          <w:szCs w:val="28"/>
        </w:rPr>
        <w:drawing>
          <wp:inline distT="0" distB="0" distL="0" distR="0" wp14:anchorId="619BD3DE" wp14:editId="321BD85F">
            <wp:extent cx="219075" cy="247650"/>
            <wp:effectExtent l="0" t="0" r="0" b="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2" cstate="print">
                      <a:extLst>
                        <a:ext uri="{28A0092B-C50C-407E-A947-70E740481C1C}">
                          <a14:useLocalDpi xmlns:a14="http://schemas.microsoft.com/office/drawing/2010/main" val="0"/>
                        </a:ext>
                      </a:extLst>
                    </a:blip>
                    <a:srcRect/>
                    <a:stretch>
                      <a:fillRect/>
                    </a:stretch>
                  </pic:blipFill>
                  <pic:spPr bwMode="auto">
                    <a:xfrm>
                      <a:off x="0" y="0"/>
                      <a:ext cx="219075" cy="247650"/>
                    </a:xfrm>
                    <a:prstGeom prst="rect">
                      <a:avLst/>
                    </a:prstGeom>
                    <a:noFill/>
                    <a:ln>
                      <a:noFill/>
                    </a:ln>
                  </pic:spPr>
                </pic:pic>
              </a:graphicData>
            </a:graphic>
          </wp:inline>
        </w:drawing>
      </w:r>
      <w:r w:rsidRPr="00E322FD">
        <w:rPr>
          <w:iCs/>
          <w:color w:val="000000"/>
          <w:sz w:val="28"/>
          <w:szCs w:val="28"/>
        </w:rPr>
        <w:t>- фазовий кут між основними гармонік струму статора і напруги мережі.</w:t>
      </w:r>
    </w:p>
    <w:p w14:paraId="4170798B" w14:textId="77777777" w:rsidR="00212685" w:rsidRPr="00E322FD" w:rsidRDefault="00212685" w:rsidP="00212685">
      <w:pPr>
        <w:autoSpaceDE w:val="0"/>
        <w:autoSpaceDN w:val="0"/>
        <w:adjustRightInd w:val="0"/>
        <w:spacing w:line="360" w:lineRule="auto"/>
        <w:ind w:firstLine="708"/>
        <w:jc w:val="both"/>
        <w:rPr>
          <w:iCs/>
          <w:color w:val="000000"/>
          <w:sz w:val="28"/>
          <w:szCs w:val="28"/>
        </w:rPr>
      </w:pPr>
      <w:r w:rsidRPr="00E322FD">
        <w:rPr>
          <w:iCs/>
          <w:color w:val="000000"/>
          <w:sz w:val="28"/>
          <w:szCs w:val="28"/>
        </w:rPr>
        <w:t xml:space="preserve">Результати моделювання процесів пуску в системі </w:t>
      </w:r>
      <w:r w:rsidRPr="00E322FD">
        <w:rPr>
          <w:iCs/>
          <w:color w:val="000000"/>
          <w:sz w:val="28"/>
          <w:szCs w:val="28"/>
          <w:lang w:val="uk-UA"/>
        </w:rPr>
        <w:t>ППП</w:t>
      </w:r>
      <w:r w:rsidRPr="00E322FD">
        <w:rPr>
          <w:iCs/>
          <w:color w:val="000000"/>
          <w:sz w:val="28"/>
          <w:szCs w:val="28"/>
        </w:rPr>
        <w:t>-АД з контуром регулювання моменту і обчислювачем електромагнітного моменту двигуна приведені на рис</w:t>
      </w:r>
      <w:r w:rsidRPr="00E322FD">
        <w:rPr>
          <w:iCs/>
          <w:color w:val="000000"/>
          <w:sz w:val="28"/>
          <w:szCs w:val="28"/>
          <w:lang w:val="uk-UA"/>
        </w:rPr>
        <w:t>. 3</w:t>
      </w:r>
      <w:r w:rsidRPr="00E322FD">
        <w:rPr>
          <w:iCs/>
          <w:color w:val="000000"/>
          <w:sz w:val="28"/>
          <w:szCs w:val="28"/>
        </w:rPr>
        <w:t>.</w:t>
      </w:r>
      <w:r w:rsidRPr="00E322FD">
        <w:rPr>
          <w:iCs/>
          <w:color w:val="000000"/>
          <w:sz w:val="28"/>
          <w:szCs w:val="28"/>
          <w:lang w:val="uk-UA"/>
        </w:rPr>
        <w:t>14</w:t>
      </w:r>
      <w:r w:rsidRPr="00E322FD">
        <w:rPr>
          <w:iCs/>
          <w:color w:val="000000"/>
          <w:sz w:val="28"/>
          <w:szCs w:val="28"/>
        </w:rPr>
        <w:t xml:space="preserve">. При моделюванні завдання на електромагнітний момент двигуна (на керуючому вході регулятора моменту) було встановлено на рівні </w:t>
      </w:r>
      <w:r w:rsidRPr="00E322FD">
        <w:rPr>
          <w:iCs/>
          <w:noProof/>
          <w:color w:val="000000"/>
          <w:position w:val="-12"/>
          <w:sz w:val="28"/>
          <w:szCs w:val="28"/>
        </w:rPr>
        <w:drawing>
          <wp:inline distT="0" distB="0" distL="0" distR="0" wp14:anchorId="71487D7D" wp14:editId="05032178">
            <wp:extent cx="786050" cy="244549"/>
            <wp:effectExtent l="0" t="0" r="0" b="3175"/>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793577" cy="246891"/>
                    </a:xfrm>
                    <a:prstGeom prst="rect">
                      <a:avLst/>
                    </a:prstGeom>
                    <a:noFill/>
                    <a:ln>
                      <a:noFill/>
                    </a:ln>
                  </pic:spPr>
                </pic:pic>
              </a:graphicData>
            </a:graphic>
          </wp:inline>
        </w:drawing>
      </w:r>
    </w:p>
    <w:p w14:paraId="12F3A463" w14:textId="77777777" w:rsidR="00212685" w:rsidRPr="00E322FD" w:rsidRDefault="00212685" w:rsidP="00212685">
      <w:pPr>
        <w:autoSpaceDE w:val="0"/>
        <w:autoSpaceDN w:val="0"/>
        <w:adjustRightInd w:val="0"/>
        <w:spacing w:line="360" w:lineRule="auto"/>
        <w:ind w:firstLine="708"/>
        <w:jc w:val="center"/>
        <w:rPr>
          <w:iCs/>
          <w:color w:val="000000"/>
          <w:sz w:val="28"/>
          <w:szCs w:val="28"/>
        </w:rPr>
      </w:pPr>
      <w:r w:rsidRPr="00E322FD">
        <w:rPr>
          <w:iCs/>
          <w:noProof/>
          <w:color w:val="000000"/>
          <w:sz w:val="28"/>
          <w:szCs w:val="28"/>
        </w:rPr>
        <w:drawing>
          <wp:inline distT="0" distB="0" distL="0" distR="0" wp14:anchorId="6427B236" wp14:editId="61ECB59B">
            <wp:extent cx="4880344" cy="2448643"/>
            <wp:effectExtent l="0" t="0" r="0" b="889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4">
                      <a:extLst>
                        <a:ext uri="{28A0092B-C50C-407E-A947-70E740481C1C}">
                          <a14:useLocalDpi xmlns:a14="http://schemas.microsoft.com/office/drawing/2010/main" val="0"/>
                        </a:ext>
                      </a:extLst>
                    </a:blip>
                    <a:srcRect l="31902" t="22858" r="31207" b="44334"/>
                    <a:stretch>
                      <a:fillRect/>
                    </a:stretch>
                  </pic:blipFill>
                  <pic:spPr bwMode="auto">
                    <a:xfrm>
                      <a:off x="0" y="0"/>
                      <a:ext cx="4947365" cy="2482270"/>
                    </a:xfrm>
                    <a:prstGeom prst="rect">
                      <a:avLst/>
                    </a:prstGeom>
                    <a:noFill/>
                    <a:ln>
                      <a:noFill/>
                    </a:ln>
                  </pic:spPr>
                </pic:pic>
              </a:graphicData>
            </a:graphic>
          </wp:inline>
        </w:drawing>
      </w:r>
    </w:p>
    <w:p w14:paraId="27F62A1B" w14:textId="77777777" w:rsidR="00212685" w:rsidRPr="00E322FD" w:rsidRDefault="00212685" w:rsidP="00212685">
      <w:pPr>
        <w:autoSpaceDE w:val="0"/>
        <w:autoSpaceDN w:val="0"/>
        <w:adjustRightInd w:val="0"/>
        <w:spacing w:line="360" w:lineRule="auto"/>
        <w:ind w:firstLine="708"/>
        <w:jc w:val="center"/>
        <w:rPr>
          <w:iCs/>
          <w:color w:val="000000"/>
          <w:sz w:val="28"/>
          <w:szCs w:val="28"/>
        </w:rPr>
      </w:pPr>
      <w:r w:rsidRPr="00E322FD">
        <w:rPr>
          <w:iCs/>
          <w:color w:val="000000"/>
          <w:sz w:val="28"/>
          <w:szCs w:val="28"/>
        </w:rPr>
        <w:t xml:space="preserve">Рисунок </w:t>
      </w:r>
      <w:r w:rsidRPr="00E322FD">
        <w:rPr>
          <w:iCs/>
          <w:color w:val="000000"/>
          <w:sz w:val="28"/>
          <w:szCs w:val="28"/>
          <w:lang w:val="uk-UA"/>
        </w:rPr>
        <w:t>3</w:t>
      </w:r>
      <w:r w:rsidRPr="00E322FD">
        <w:rPr>
          <w:iCs/>
          <w:color w:val="000000"/>
          <w:sz w:val="28"/>
          <w:szCs w:val="28"/>
        </w:rPr>
        <w:t>.</w:t>
      </w:r>
      <w:r w:rsidRPr="00E322FD">
        <w:rPr>
          <w:iCs/>
          <w:color w:val="000000"/>
          <w:sz w:val="28"/>
          <w:szCs w:val="28"/>
          <w:lang w:val="uk-UA"/>
        </w:rPr>
        <w:t>6</w:t>
      </w:r>
      <w:r w:rsidRPr="00E322FD">
        <w:rPr>
          <w:iCs/>
          <w:color w:val="000000"/>
          <w:sz w:val="28"/>
          <w:szCs w:val="28"/>
        </w:rPr>
        <w:t xml:space="preserve"> - Діаграми швидкості (1) і моменту (2) двигуна під час пуску при регулюванні електромагнітного моменту:</w:t>
      </w:r>
    </w:p>
    <w:p w14:paraId="29BA13DE" w14:textId="77777777" w:rsidR="00212685" w:rsidRPr="00E322FD" w:rsidRDefault="00212685" w:rsidP="00212685">
      <w:pPr>
        <w:autoSpaceDE w:val="0"/>
        <w:autoSpaceDN w:val="0"/>
        <w:adjustRightInd w:val="0"/>
        <w:spacing w:line="360" w:lineRule="auto"/>
        <w:ind w:firstLine="708"/>
        <w:jc w:val="center"/>
        <w:rPr>
          <w:b/>
          <w:iCs/>
          <w:color w:val="000000"/>
          <w:sz w:val="28"/>
          <w:szCs w:val="28"/>
        </w:rPr>
      </w:pPr>
      <w:r w:rsidRPr="00E322FD">
        <w:rPr>
          <w:iCs/>
          <w:color w:val="000000"/>
          <w:sz w:val="28"/>
          <w:szCs w:val="28"/>
        </w:rPr>
        <w:t>а - на холостому ходу, б - з моментом опору на валу</w:t>
      </w:r>
      <w:r w:rsidRPr="00E322FD">
        <w:rPr>
          <w:b/>
          <w:iCs/>
          <w:color w:val="000000"/>
          <w:sz w:val="28"/>
          <w:szCs w:val="28"/>
        </w:rPr>
        <w:t xml:space="preserve"> </w:t>
      </w:r>
      <w:r w:rsidRPr="00E322FD">
        <w:rPr>
          <w:b/>
          <w:iCs/>
          <w:noProof/>
          <w:color w:val="000000"/>
          <w:position w:val="-12"/>
          <w:sz w:val="28"/>
          <w:szCs w:val="28"/>
        </w:rPr>
        <w:drawing>
          <wp:inline distT="0" distB="0" distL="0" distR="0" wp14:anchorId="50FFDC0A" wp14:editId="02A95895">
            <wp:extent cx="990600" cy="285750"/>
            <wp:effectExtent l="0" t="0" r="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990600" cy="285750"/>
                    </a:xfrm>
                    <a:prstGeom prst="rect">
                      <a:avLst/>
                    </a:prstGeom>
                    <a:noFill/>
                    <a:ln>
                      <a:noFill/>
                    </a:ln>
                  </pic:spPr>
                </pic:pic>
              </a:graphicData>
            </a:graphic>
          </wp:inline>
        </w:drawing>
      </w:r>
    </w:p>
    <w:p w14:paraId="6298FF1E" w14:textId="77777777" w:rsidR="00212685" w:rsidRPr="00E322FD" w:rsidRDefault="00212685" w:rsidP="00212685">
      <w:pPr>
        <w:spacing w:line="360" w:lineRule="auto"/>
        <w:ind w:firstLine="708"/>
        <w:jc w:val="both"/>
        <w:rPr>
          <w:iCs/>
          <w:color w:val="000000"/>
          <w:sz w:val="28"/>
          <w:szCs w:val="28"/>
        </w:rPr>
      </w:pPr>
      <w:r w:rsidRPr="00E322FD">
        <w:rPr>
          <w:iCs/>
          <w:color w:val="000000"/>
          <w:sz w:val="28"/>
          <w:szCs w:val="28"/>
        </w:rPr>
        <w:t xml:space="preserve">Відзначимо, що пристрій плавного пуску, оснащений контуром регулювання електромагнітного моменту, не забезпечує сталості темпу запуску двигуна при змынному навантаженні на його валу, проте, в процесі розгону воно здатне підтримувати прискорення двигуна постійним при незмінних параметрах навантаження. Очевидно, підтримка прискорення двигуна в системі </w:t>
      </w:r>
      <w:r w:rsidRPr="00E322FD">
        <w:rPr>
          <w:iCs/>
          <w:color w:val="000000"/>
          <w:sz w:val="28"/>
          <w:szCs w:val="28"/>
          <w:lang w:val="uk-UA"/>
        </w:rPr>
        <w:t>ППП</w:t>
      </w:r>
      <w:r w:rsidRPr="00E322FD">
        <w:rPr>
          <w:iCs/>
          <w:color w:val="000000"/>
          <w:sz w:val="28"/>
          <w:szCs w:val="28"/>
        </w:rPr>
        <w:t xml:space="preserve">-АД на </w:t>
      </w:r>
      <w:r w:rsidRPr="00E322FD">
        <w:rPr>
          <w:iCs/>
          <w:color w:val="000000"/>
          <w:sz w:val="28"/>
          <w:szCs w:val="28"/>
        </w:rPr>
        <w:lastRenderedPageBreak/>
        <w:t>заданому рівні при змінюються параметрах робочого механізму можливо лише при наявності сигналу зворотного зв'язку за швидкістю.</w:t>
      </w:r>
    </w:p>
    <w:p w14:paraId="22800914" w14:textId="77777777" w:rsidR="00212685" w:rsidRPr="00E322FD" w:rsidRDefault="00212685" w:rsidP="00212685">
      <w:pPr>
        <w:spacing w:line="360" w:lineRule="auto"/>
        <w:ind w:firstLine="708"/>
        <w:jc w:val="both"/>
        <w:rPr>
          <w:iCs/>
          <w:color w:val="000000"/>
          <w:sz w:val="28"/>
          <w:szCs w:val="28"/>
        </w:rPr>
      </w:pPr>
    </w:p>
    <w:p w14:paraId="24E8FC50" w14:textId="77777777" w:rsidR="00212685" w:rsidRPr="00E322FD" w:rsidRDefault="00212685" w:rsidP="00212685">
      <w:pPr>
        <w:spacing w:line="360" w:lineRule="auto"/>
        <w:jc w:val="center"/>
        <w:rPr>
          <w:b/>
          <w:sz w:val="28"/>
          <w:szCs w:val="28"/>
        </w:rPr>
      </w:pPr>
      <w:r w:rsidRPr="00E322FD">
        <w:rPr>
          <w:b/>
          <w:sz w:val="28"/>
          <w:szCs w:val="28"/>
          <w:lang w:val="uk-UA"/>
        </w:rPr>
        <w:t xml:space="preserve"> </w:t>
      </w:r>
      <w:r w:rsidRPr="00E322FD">
        <w:rPr>
          <w:b/>
          <w:sz w:val="28"/>
          <w:szCs w:val="28"/>
        </w:rPr>
        <w:t xml:space="preserve">Моделювання системи електроприводу пристрій </w:t>
      </w:r>
      <w:proofErr w:type="gramStart"/>
      <w:r w:rsidRPr="00E322FD">
        <w:rPr>
          <w:b/>
          <w:sz w:val="28"/>
          <w:szCs w:val="28"/>
        </w:rPr>
        <w:t>плавного</w:t>
      </w:r>
      <w:proofErr w:type="gramEnd"/>
      <w:r w:rsidRPr="00E322FD">
        <w:rPr>
          <w:b/>
          <w:sz w:val="28"/>
          <w:szCs w:val="28"/>
        </w:rPr>
        <w:t xml:space="preserve"> пуску – асинхронний  двигун в середовищі Matlab Simulink</w:t>
      </w:r>
    </w:p>
    <w:p w14:paraId="19245DCF" w14:textId="77777777" w:rsidR="00212685" w:rsidRPr="00E322FD" w:rsidRDefault="00212685" w:rsidP="00212685">
      <w:pPr>
        <w:spacing w:line="360" w:lineRule="auto"/>
        <w:jc w:val="both"/>
        <w:rPr>
          <w:sz w:val="28"/>
          <w:szCs w:val="28"/>
        </w:rPr>
      </w:pPr>
      <w:r w:rsidRPr="00E322FD">
        <w:rPr>
          <w:sz w:val="28"/>
          <w:szCs w:val="28"/>
        </w:rPr>
        <w:t>Визначаємо повний момент інерції системи:</w:t>
      </w:r>
    </w:p>
    <w:p w14:paraId="232F9263" w14:textId="77777777" w:rsidR="00212685" w:rsidRPr="00E322FD" w:rsidRDefault="00212685" w:rsidP="00212685">
      <w:pPr>
        <w:spacing w:line="360" w:lineRule="auto"/>
        <w:ind w:firstLine="709"/>
        <w:jc w:val="center"/>
        <w:rPr>
          <w:color w:val="000000"/>
          <w:sz w:val="28"/>
          <w:szCs w:val="28"/>
        </w:rPr>
      </w:pPr>
      <w:r w:rsidRPr="00E322FD">
        <w:rPr>
          <w:iCs/>
          <w:color w:val="000000"/>
          <w:position w:val="-14"/>
          <w:sz w:val="28"/>
          <w:szCs w:val="28"/>
        </w:rPr>
        <w:object w:dxaOrig="1740" w:dyaOrig="420" w14:anchorId="440E63AF">
          <v:shape id="_x0000_i1054" type="#_x0000_t75" style="width:87pt;height:21pt" o:ole="">
            <v:imagedata r:id="rId106" o:title=""/>
          </v:shape>
          <o:OLEObject Type="Embed" ProgID="Equation.DSMT4" ShapeID="_x0000_i1054" DrawAspect="Content" ObjectID="_1622295765" r:id="rId107"/>
        </w:object>
      </w:r>
      <w:r w:rsidRPr="00E322FD">
        <w:rPr>
          <w:sz w:val="28"/>
          <w:szCs w:val="28"/>
        </w:rPr>
        <w:t>;</w:t>
      </w:r>
    </w:p>
    <w:p w14:paraId="730F9EAD" w14:textId="77777777" w:rsidR="00212685" w:rsidRPr="00E322FD" w:rsidRDefault="00212685" w:rsidP="00212685">
      <w:pPr>
        <w:spacing w:line="360" w:lineRule="auto"/>
        <w:ind w:firstLine="709"/>
        <w:jc w:val="center"/>
        <w:rPr>
          <w:sz w:val="28"/>
          <w:szCs w:val="28"/>
        </w:rPr>
      </w:pPr>
      <w:r w:rsidRPr="00E322FD">
        <w:rPr>
          <w:iCs/>
          <w:color w:val="000000"/>
          <w:position w:val="-14"/>
          <w:sz w:val="28"/>
          <w:szCs w:val="28"/>
        </w:rPr>
        <w:object w:dxaOrig="5010" w:dyaOrig="420" w14:anchorId="77131739">
          <v:shape id="_x0000_i1055" type="#_x0000_t75" style="width:250.5pt;height:21pt" o:ole="">
            <v:imagedata r:id="rId108" o:title=""/>
          </v:shape>
          <o:OLEObject Type="Embed" ProgID="Equation.DSMT4" ShapeID="_x0000_i1055" DrawAspect="Content" ObjectID="_1622295766" r:id="rId109"/>
        </w:object>
      </w:r>
      <w:r w:rsidRPr="00E322FD">
        <w:rPr>
          <w:sz w:val="28"/>
          <w:szCs w:val="28"/>
        </w:rPr>
        <w:t>;</w:t>
      </w:r>
    </w:p>
    <w:p w14:paraId="39475453" w14:textId="77777777" w:rsidR="00212685" w:rsidRPr="00E322FD" w:rsidRDefault="00212685" w:rsidP="00212685">
      <w:pPr>
        <w:spacing w:line="360" w:lineRule="auto"/>
        <w:jc w:val="both"/>
        <w:rPr>
          <w:sz w:val="28"/>
          <w:szCs w:val="28"/>
        </w:rPr>
      </w:pPr>
      <w:r w:rsidRPr="00E322FD">
        <w:rPr>
          <w:sz w:val="28"/>
          <w:szCs w:val="28"/>
        </w:rPr>
        <w:t>Тоді повний приведений момент інерції системи буде:</w:t>
      </w:r>
    </w:p>
    <w:p w14:paraId="007AC933" w14:textId="77777777" w:rsidR="00212685" w:rsidRPr="00E322FD" w:rsidRDefault="00212685" w:rsidP="00212685">
      <w:pPr>
        <w:spacing w:line="360" w:lineRule="auto"/>
        <w:ind w:firstLine="709"/>
        <w:jc w:val="center"/>
        <w:rPr>
          <w:sz w:val="28"/>
          <w:szCs w:val="28"/>
        </w:rPr>
      </w:pPr>
      <w:r w:rsidRPr="00E322FD">
        <w:rPr>
          <w:iCs/>
          <w:color w:val="000000"/>
          <w:position w:val="-14"/>
          <w:sz w:val="28"/>
          <w:szCs w:val="28"/>
        </w:rPr>
        <w:object w:dxaOrig="5805" w:dyaOrig="570" w14:anchorId="326EE011">
          <v:shape id="_x0000_i1056" type="#_x0000_t75" style="width:290.25pt;height:27.75pt" o:ole="">
            <v:imagedata r:id="rId110" o:title=""/>
          </v:shape>
          <o:OLEObject Type="Embed" ProgID="Equation.DSMT4" ShapeID="_x0000_i1056" DrawAspect="Content" ObjectID="_1622295767" r:id="rId111"/>
        </w:object>
      </w:r>
      <w:r w:rsidRPr="00E322FD">
        <w:rPr>
          <w:sz w:val="28"/>
          <w:szCs w:val="28"/>
        </w:rPr>
        <w:t>;</w:t>
      </w:r>
    </w:p>
    <w:p w14:paraId="0185633A" w14:textId="77777777" w:rsidR="00212685" w:rsidRPr="00E322FD" w:rsidRDefault="00212685" w:rsidP="00212685">
      <w:pPr>
        <w:spacing w:line="360" w:lineRule="auto"/>
        <w:jc w:val="both"/>
        <w:rPr>
          <w:sz w:val="28"/>
          <w:szCs w:val="28"/>
        </w:rPr>
      </w:pPr>
      <w:r w:rsidRPr="00E322FD">
        <w:rPr>
          <w:sz w:val="28"/>
          <w:szCs w:val="28"/>
        </w:rPr>
        <w:t>Визначаємо номінальну кутову швидкість:</w:t>
      </w:r>
    </w:p>
    <w:p w14:paraId="753C564D" w14:textId="77777777" w:rsidR="00212685" w:rsidRPr="00E322FD" w:rsidRDefault="00212685" w:rsidP="00212685">
      <w:pPr>
        <w:spacing w:line="360" w:lineRule="auto"/>
        <w:ind w:firstLine="709"/>
        <w:jc w:val="center"/>
        <w:rPr>
          <w:sz w:val="28"/>
          <w:szCs w:val="28"/>
        </w:rPr>
      </w:pPr>
      <w:r w:rsidRPr="00E322FD">
        <w:rPr>
          <w:iCs/>
          <w:color w:val="000000"/>
          <w:position w:val="-24"/>
          <w:sz w:val="28"/>
          <w:szCs w:val="28"/>
        </w:rPr>
        <w:object w:dxaOrig="4800" w:dyaOrig="720" w14:anchorId="6296B77A">
          <v:shape id="_x0000_i1057" type="#_x0000_t75" style="width:240pt;height:36.75pt" o:ole="">
            <v:imagedata r:id="rId112" o:title=""/>
          </v:shape>
          <o:OLEObject Type="Embed" ProgID="Equation.DSMT4" ShapeID="_x0000_i1057" DrawAspect="Content" ObjectID="_1622295768" r:id="rId113"/>
        </w:object>
      </w:r>
      <w:r w:rsidRPr="00E322FD">
        <w:rPr>
          <w:sz w:val="28"/>
          <w:szCs w:val="28"/>
        </w:rPr>
        <w:t>;</w:t>
      </w:r>
    </w:p>
    <w:p w14:paraId="26C7B016" w14:textId="77777777" w:rsidR="00212685" w:rsidRPr="00E322FD" w:rsidRDefault="00212685" w:rsidP="00212685">
      <w:pPr>
        <w:spacing w:line="360" w:lineRule="auto"/>
        <w:ind w:firstLine="709"/>
        <w:jc w:val="both"/>
        <w:rPr>
          <w:sz w:val="28"/>
          <w:szCs w:val="28"/>
        </w:rPr>
      </w:pPr>
      <w:r w:rsidRPr="00E322FD">
        <w:rPr>
          <w:sz w:val="28"/>
          <w:szCs w:val="28"/>
        </w:rPr>
        <w:t>Визначаємо кутову швидкість ідеального холостого ходу:</w:t>
      </w:r>
    </w:p>
    <w:p w14:paraId="55BAFAB5" w14:textId="77777777" w:rsidR="00212685" w:rsidRPr="00E322FD" w:rsidRDefault="00212685" w:rsidP="00212685">
      <w:pPr>
        <w:spacing w:line="360" w:lineRule="auto"/>
        <w:ind w:firstLine="709"/>
        <w:jc w:val="center"/>
        <w:rPr>
          <w:sz w:val="28"/>
          <w:szCs w:val="28"/>
        </w:rPr>
      </w:pPr>
      <w:r w:rsidRPr="00E322FD">
        <w:rPr>
          <w:iCs/>
          <w:color w:val="000000"/>
          <w:position w:val="-24"/>
          <w:sz w:val="28"/>
          <w:szCs w:val="28"/>
        </w:rPr>
        <w:object w:dxaOrig="4305" w:dyaOrig="720" w14:anchorId="4B09B237">
          <v:shape id="_x0000_i1058" type="#_x0000_t75" style="width:215.25pt;height:36.75pt" o:ole="">
            <v:imagedata r:id="rId114" o:title=""/>
          </v:shape>
          <o:OLEObject Type="Embed" ProgID="Equation.DSMT4" ShapeID="_x0000_i1058" DrawAspect="Content" ObjectID="_1622295769" r:id="rId115"/>
        </w:object>
      </w:r>
      <w:r w:rsidRPr="00E322FD">
        <w:rPr>
          <w:sz w:val="28"/>
          <w:szCs w:val="28"/>
        </w:rPr>
        <w:t>;</w:t>
      </w:r>
    </w:p>
    <w:p w14:paraId="0130CCDF" w14:textId="77777777" w:rsidR="00212685" w:rsidRPr="00E322FD" w:rsidRDefault="00212685" w:rsidP="00212685">
      <w:pPr>
        <w:spacing w:line="360" w:lineRule="auto"/>
        <w:ind w:firstLine="709"/>
        <w:jc w:val="center"/>
        <w:rPr>
          <w:sz w:val="28"/>
          <w:szCs w:val="28"/>
        </w:rPr>
      </w:pPr>
      <w:r w:rsidRPr="00E322FD">
        <w:rPr>
          <w:sz w:val="28"/>
          <w:szCs w:val="28"/>
        </w:rPr>
        <w:t>Параметри обмоток двигуна в системі СІ:</w:t>
      </w:r>
    </w:p>
    <w:p w14:paraId="483035B1" w14:textId="77777777" w:rsidR="00212685" w:rsidRPr="00E322FD" w:rsidRDefault="00212685" w:rsidP="00212685">
      <w:pPr>
        <w:spacing w:line="360" w:lineRule="auto"/>
        <w:ind w:firstLine="709"/>
        <w:jc w:val="center"/>
        <w:rPr>
          <w:sz w:val="28"/>
          <w:szCs w:val="28"/>
        </w:rPr>
      </w:pPr>
      <w:r w:rsidRPr="00E322FD">
        <w:rPr>
          <w:sz w:val="28"/>
          <w:szCs w:val="28"/>
        </w:rPr>
        <w:t>Статор: R1 = 3,51 Ом</w:t>
      </w:r>
      <w:proofErr w:type="gramStart"/>
      <w:r w:rsidRPr="00E322FD">
        <w:rPr>
          <w:sz w:val="28"/>
          <w:szCs w:val="28"/>
        </w:rPr>
        <w:t xml:space="preserve"> ;</w:t>
      </w:r>
      <w:proofErr w:type="gramEnd"/>
      <w:r w:rsidRPr="00E322FD">
        <w:rPr>
          <w:sz w:val="28"/>
          <w:szCs w:val="28"/>
        </w:rPr>
        <w:t xml:space="preserve"> X1 = 4,29 Oм</w:t>
      </w:r>
    </w:p>
    <w:p w14:paraId="7C88A75B" w14:textId="77777777" w:rsidR="00212685" w:rsidRPr="00E322FD" w:rsidRDefault="00212685" w:rsidP="00212685">
      <w:pPr>
        <w:spacing w:line="360" w:lineRule="auto"/>
        <w:ind w:firstLine="709"/>
        <w:jc w:val="center"/>
        <w:rPr>
          <w:sz w:val="28"/>
          <w:szCs w:val="28"/>
        </w:rPr>
      </w:pPr>
      <w:r w:rsidRPr="00E322FD">
        <w:rPr>
          <w:sz w:val="28"/>
          <w:szCs w:val="28"/>
        </w:rPr>
        <w:t>Ротор: R2= 2,6 Oм</w:t>
      </w:r>
      <w:proofErr w:type="gramStart"/>
      <w:r w:rsidRPr="00E322FD">
        <w:rPr>
          <w:sz w:val="28"/>
          <w:szCs w:val="28"/>
        </w:rPr>
        <w:t xml:space="preserve"> ;</w:t>
      </w:r>
      <w:proofErr w:type="gramEnd"/>
      <w:r w:rsidRPr="00E322FD">
        <w:rPr>
          <w:sz w:val="28"/>
          <w:szCs w:val="28"/>
        </w:rPr>
        <w:t xml:space="preserve"> X2= 8,2 Oм</w:t>
      </w:r>
    </w:p>
    <w:p w14:paraId="2189547B" w14:textId="77777777" w:rsidR="00212685" w:rsidRPr="00E322FD" w:rsidRDefault="00212685" w:rsidP="00212685">
      <w:pPr>
        <w:spacing w:line="360" w:lineRule="auto"/>
        <w:ind w:firstLine="709"/>
        <w:jc w:val="center"/>
        <w:rPr>
          <w:sz w:val="28"/>
          <w:szCs w:val="28"/>
        </w:rPr>
      </w:pPr>
      <w:r w:rsidRPr="00E322FD">
        <w:rPr>
          <w:sz w:val="28"/>
          <w:szCs w:val="28"/>
        </w:rPr>
        <w:t xml:space="preserve">Базовий опір для перекладу в </w:t>
      </w:r>
      <w:proofErr w:type="gramStart"/>
      <w:r w:rsidRPr="00E322FD">
        <w:rPr>
          <w:sz w:val="28"/>
          <w:szCs w:val="28"/>
        </w:rPr>
        <w:t>в</w:t>
      </w:r>
      <w:proofErr w:type="gramEnd"/>
      <w:r w:rsidRPr="00E322FD">
        <w:rPr>
          <w:sz w:val="28"/>
          <w:szCs w:val="28"/>
        </w:rPr>
        <w:t>ідносні одиниці:</w:t>
      </w:r>
    </w:p>
    <w:p w14:paraId="2C7AC76E" w14:textId="77777777" w:rsidR="00212685" w:rsidRPr="00E322FD" w:rsidRDefault="00212685" w:rsidP="00212685">
      <w:pPr>
        <w:spacing w:line="360" w:lineRule="auto"/>
        <w:ind w:firstLine="709"/>
        <w:jc w:val="center"/>
        <w:rPr>
          <w:sz w:val="28"/>
          <w:szCs w:val="28"/>
        </w:rPr>
      </w:pPr>
      <w:r w:rsidRPr="00E322FD">
        <w:rPr>
          <w:sz w:val="28"/>
          <w:szCs w:val="28"/>
        </w:rPr>
        <w:t xml:space="preserve">Z = U1ф / Iн = 220 / 5,6 = </w:t>
      </w:r>
      <w:r w:rsidRPr="00E322FD">
        <w:rPr>
          <w:sz w:val="28"/>
          <w:szCs w:val="28"/>
          <w:lang w:val="uk-UA"/>
        </w:rPr>
        <w:t>39,28</w:t>
      </w:r>
      <w:r w:rsidRPr="00E322FD">
        <w:rPr>
          <w:sz w:val="28"/>
          <w:szCs w:val="28"/>
        </w:rPr>
        <w:t>Ом</w:t>
      </w:r>
    </w:p>
    <w:p w14:paraId="7D418B24" w14:textId="77777777" w:rsidR="00212685" w:rsidRPr="00E322FD" w:rsidRDefault="00212685" w:rsidP="00212685">
      <w:pPr>
        <w:spacing w:line="360" w:lineRule="auto"/>
        <w:jc w:val="center"/>
        <w:rPr>
          <w:sz w:val="28"/>
          <w:szCs w:val="28"/>
        </w:rPr>
      </w:pPr>
      <w:r w:rsidRPr="00E322FD">
        <w:rPr>
          <w:sz w:val="28"/>
          <w:szCs w:val="28"/>
        </w:rPr>
        <w:t>Параметри обмоток двигуна у відносних одиницях (заносяться в модель):</w:t>
      </w:r>
    </w:p>
    <w:p w14:paraId="5683EF85" w14:textId="77777777" w:rsidR="00212685" w:rsidRPr="00E322FD" w:rsidRDefault="00212685" w:rsidP="00212685">
      <w:pPr>
        <w:spacing w:line="360" w:lineRule="auto"/>
        <w:jc w:val="center"/>
        <w:rPr>
          <w:sz w:val="28"/>
          <w:szCs w:val="28"/>
        </w:rPr>
      </w:pPr>
      <w:r w:rsidRPr="00E322FD">
        <w:rPr>
          <w:sz w:val="28"/>
          <w:szCs w:val="28"/>
        </w:rPr>
        <w:t xml:space="preserve">Статор: Rs = R1 / Z = </w:t>
      </w:r>
      <w:r w:rsidRPr="00E322FD">
        <w:rPr>
          <w:sz w:val="28"/>
          <w:szCs w:val="28"/>
          <w:lang w:val="uk-UA"/>
        </w:rPr>
        <w:t>3,51/39,28=0,089</w:t>
      </w:r>
      <w:r w:rsidRPr="00E322FD">
        <w:rPr>
          <w:sz w:val="28"/>
          <w:szCs w:val="28"/>
        </w:rPr>
        <w:t xml:space="preserve"> pu , Ls = X1 / (314 * Z)=</w:t>
      </w:r>
      <w:r w:rsidRPr="00E322FD">
        <w:rPr>
          <w:sz w:val="28"/>
          <w:szCs w:val="28"/>
          <w:lang w:val="uk-UA"/>
        </w:rPr>
        <w:t xml:space="preserve">4,29/(3,14*39,28)=0,03478 </w:t>
      </w:r>
      <w:r w:rsidRPr="00E322FD">
        <w:rPr>
          <w:sz w:val="28"/>
          <w:szCs w:val="28"/>
        </w:rPr>
        <w:t>pu</w:t>
      </w:r>
    </w:p>
    <w:p w14:paraId="1E889C82" w14:textId="77777777" w:rsidR="00212685" w:rsidRPr="00E322FD" w:rsidRDefault="00212685" w:rsidP="00212685">
      <w:pPr>
        <w:spacing w:line="360" w:lineRule="auto"/>
        <w:jc w:val="center"/>
        <w:rPr>
          <w:sz w:val="28"/>
          <w:szCs w:val="28"/>
        </w:rPr>
      </w:pPr>
      <w:r w:rsidRPr="00E322FD">
        <w:rPr>
          <w:sz w:val="28"/>
          <w:szCs w:val="28"/>
        </w:rPr>
        <w:t xml:space="preserve">Ротор: Rr = R2 / Z =2,6/39,28= </w:t>
      </w:r>
      <w:r w:rsidRPr="00E322FD">
        <w:rPr>
          <w:sz w:val="28"/>
          <w:szCs w:val="28"/>
          <w:lang w:val="uk-UA"/>
        </w:rPr>
        <w:t>0,06619</w:t>
      </w:r>
      <w:r w:rsidRPr="00E322FD">
        <w:rPr>
          <w:sz w:val="28"/>
          <w:szCs w:val="28"/>
        </w:rPr>
        <w:t>pu , Lr = X2 / (314 * Z) =</w:t>
      </w:r>
      <w:r w:rsidRPr="00E322FD">
        <w:rPr>
          <w:sz w:val="28"/>
          <w:szCs w:val="28"/>
          <w:lang w:val="uk-UA"/>
        </w:rPr>
        <w:t>8,2/(3,14*39,28)=0,06648</w:t>
      </w:r>
      <w:r w:rsidRPr="00E322FD">
        <w:rPr>
          <w:sz w:val="28"/>
          <w:szCs w:val="28"/>
        </w:rPr>
        <w:t>pu</w:t>
      </w:r>
    </w:p>
    <w:p w14:paraId="79E8DCDF" w14:textId="77777777" w:rsidR="00212685" w:rsidRPr="00E322FD" w:rsidRDefault="00212685" w:rsidP="00212685">
      <w:pPr>
        <w:spacing w:line="360" w:lineRule="auto"/>
        <w:jc w:val="center"/>
        <w:rPr>
          <w:sz w:val="28"/>
          <w:szCs w:val="28"/>
        </w:rPr>
      </w:pPr>
      <w:r w:rsidRPr="00E322FD">
        <w:rPr>
          <w:sz w:val="28"/>
          <w:szCs w:val="28"/>
        </w:rPr>
        <w:t>Взаємна індуктивність:</w:t>
      </w:r>
      <w:r w:rsidRPr="00E322FD">
        <w:rPr>
          <w:sz w:val="28"/>
          <w:szCs w:val="28"/>
          <w:lang w:val="uk-UA"/>
        </w:rPr>
        <w:t xml:space="preserve"> </w:t>
      </w:r>
      <w:r w:rsidRPr="00E322FD">
        <w:rPr>
          <w:sz w:val="28"/>
          <w:szCs w:val="28"/>
        </w:rPr>
        <w:t xml:space="preserve">Lm = 50*(Ls +Lr) / 2 = </w:t>
      </w:r>
      <w:r w:rsidRPr="00E322FD">
        <w:rPr>
          <w:sz w:val="28"/>
          <w:szCs w:val="28"/>
          <w:lang w:val="uk-UA"/>
        </w:rPr>
        <w:t>50*(0,03478+0,06648)/2=2,5315</w:t>
      </w:r>
      <w:r w:rsidRPr="00E322FD">
        <w:rPr>
          <w:sz w:val="28"/>
          <w:szCs w:val="28"/>
        </w:rPr>
        <w:t>pu</w:t>
      </w:r>
    </w:p>
    <w:p w14:paraId="756E594F" w14:textId="77777777" w:rsidR="00212685" w:rsidRPr="00E322FD" w:rsidRDefault="00212685" w:rsidP="00212685">
      <w:pPr>
        <w:spacing w:line="360" w:lineRule="auto"/>
        <w:ind w:firstLine="709"/>
        <w:jc w:val="both"/>
        <w:rPr>
          <w:sz w:val="28"/>
          <w:szCs w:val="28"/>
        </w:rPr>
      </w:pPr>
      <w:r w:rsidRPr="00E322FD">
        <w:rPr>
          <w:sz w:val="28"/>
          <w:szCs w:val="28"/>
        </w:rPr>
        <w:t>Номінальний момент двигуна:</w:t>
      </w:r>
    </w:p>
    <w:p w14:paraId="2565271C" w14:textId="77777777" w:rsidR="00212685" w:rsidRPr="00E322FD" w:rsidRDefault="00212685" w:rsidP="00212685">
      <w:pPr>
        <w:spacing w:line="360" w:lineRule="auto"/>
        <w:ind w:firstLine="709"/>
        <w:jc w:val="center"/>
        <w:rPr>
          <w:sz w:val="28"/>
          <w:szCs w:val="28"/>
        </w:rPr>
      </w:pPr>
      <w:r w:rsidRPr="00E322FD">
        <w:rPr>
          <w:iCs/>
          <w:color w:val="000000"/>
          <w:position w:val="-30"/>
          <w:sz w:val="28"/>
          <w:szCs w:val="28"/>
        </w:rPr>
        <w:object w:dxaOrig="3420" w:dyaOrig="720" w14:anchorId="4E06BB3A">
          <v:shape id="_x0000_i1059" type="#_x0000_t75" style="width:171pt;height:36.75pt" o:ole="">
            <v:imagedata r:id="rId116" o:title=""/>
          </v:shape>
          <o:OLEObject Type="Embed" ProgID="Equation.DSMT4" ShapeID="_x0000_i1059" DrawAspect="Content" ObjectID="_1622295770" r:id="rId117"/>
        </w:object>
      </w:r>
      <w:r w:rsidRPr="00E322FD">
        <w:rPr>
          <w:sz w:val="28"/>
          <w:szCs w:val="28"/>
        </w:rPr>
        <w:t>;</w:t>
      </w:r>
    </w:p>
    <w:p w14:paraId="349A16F1" w14:textId="77777777" w:rsidR="00212685" w:rsidRPr="00E322FD" w:rsidRDefault="00212685" w:rsidP="00212685">
      <w:pPr>
        <w:spacing w:line="360" w:lineRule="auto"/>
        <w:ind w:firstLine="709"/>
        <w:jc w:val="both"/>
        <w:rPr>
          <w:sz w:val="28"/>
          <w:szCs w:val="28"/>
        </w:rPr>
      </w:pPr>
      <w:r w:rsidRPr="00E322FD">
        <w:rPr>
          <w:sz w:val="28"/>
          <w:szCs w:val="28"/>
        </w:rPr>
        <w:tab/>
        <w:t>На вході структурної схеми передбачено встановлення задатчика інтенсивності 1-го порядку. Особливістю його є, з одного боку, плавний лінійний перехід на потрібну швидкість, а з іншого – завжди мають місце стрибкоподібні зміни динамічного моменту:</w:t>
      </w:r>
    </w:p>
    <w:p w14:paraId="166EF71E" w14:textId="77777777" w:rsidR="00212685" w:rsidRPr="00E322FD" w:rsidRDefault="00212685" w:rsidP="00212685">
      <w:pPr>
        <w:spacing w:line="360" w:lineRule="auto"/>
        <w:ind w:firstLine="709"/>
        <w:jc w:val="center"/>
        <w:rPr>
          <w:sz w:val="28"/>
          <w:szCs w:val="28"/>
        </w:rPr>
      </w:pPr>
      <w:r w:rsidRPr="00E322FD">
        <w:rPr>
          <w:iCs/>
          <w:color w:val="000000"/>
          <w:position w:val="-116"/>
          <w:sz w:val="28"/>
          <w:szCs w:val="28"/>
        </w:rPr>
        <w:object w:dxaOrig="3660" w:dyaOrig="2790" w14:anchorId="73497257">
          <v:shape id="_x0000_i1060" type="#_x0000_t75" style="width:183pt;height:138.75pt" o:ole="">
            <v:imagedata r:id="rId118" o:title=""/>
          </v:shape>
          <o:OLEObject Type="Embed" ProgID="Equation.DSMT4" ShapeID="_x0000_i1060" DrawAspect="Content" ObjectID="_1622295771" r:id="rId119"/>
        </w:object>
      </w:r>
    </w:p>
    <w:p w14:paraId="3A0AEC07" w14:textId="77777777" w:rsidR="00212685" w:rsidRPr="00E322FD" w:rsidRDefault="00212685" w:rsidP="00212685">
      <w:pPr>
        <w:spacing w:line="360" w:lineRule="auto"/>
        <w:ind w:firstLine="709"/>
        <w:jc w:val="both"/>
        <w:rPr>
          <w:color w:val="000000"/>
          <w:sz w:val="28"/>
          <w:szCs w:val="28"/>
        </w:rPr>
      </w:pPr>
      <w:r w:rsidRPr="00E322FD">
        <w:rPr>
          <w:sz w:val="28"/>
          <w:szCs w:val="28"/>
        </w:rPr>
        <w:t xml:space="preserve">Крім того, внутрішня структура датчика автоматично забезпечує захист двигуна за моментом. На рис. </w:t>
      </w:r>
      <w:r w:rsidRPr="00E322FD">
        <w:rPr>
          <w:sz w:val="28"/>
          <w:szCs w:val="28"/>
          <w:lang w:val="uk-UA"/>
        </w:rPr>
        <w:t>3</w:t>
      </w:r>
      <w:r w:rsidRPr="00E322FD">
        <w:rPr>
          <w:sz w:val="28"/>
          <w:szCs w:val="28"/>
        </w:rPr>
        <w:t>.</w:t>
      </w:r>
      <w:r w:rsidRPr="00E322FD">
        <w:rPr>
          <w:sz w:val="28"/>
          <w:szCs w:val="28"/>
          <w:lang w:val="uk-UA"/>
        </w:rPr>
        <w:t>7</w:t>
      </w:r>
      <w:r w:rsidRPr="00E322FD">
        <w:rPr>
          <w:sz w:val="28"/>
          <w:szCs w:val="28"/>
        </w:rPr>
        <w:t xml:space="preserve"> показана </w:t>
      </w:r>
      <w:r w:rsidRPr="00E322FD">
        <w:rPr>
          <w:color w:val="000000"/>
          <w:sz w:val="28"/>
          <w:szCs w:val="28"/>
        </w:rPr>
        <w:t>модель структурної схеми ППП – АД.</w:t>
      </w:r>
    </w:p>
    <w:p w14:paraId="500D8FE0" w14:textId="77777777" w:rsidR="00212685" w:rsidRPr="00E322FD" w:rsidRDefault="00212685" w:rsidP="00212685">
      <w:pPr>
        <w:spacing w:line="360" w:lineRule="auto"/>
        <w:ind w:firstLine="709"/>
        <w:jc w:val="both"/>
        <w:rPr>
          <w:color w:val="000000"/>
          <w:sz w:val="28"/>
          <w:szCs w:val="28"/>
        </w:rPr>
      </w:pPr>
    </w:p>
    <w:p w14:paraId="33555B38" w14:textId="77777777" w:rsidR="00212685" w:rsidRPr="00E322FD" w:rsidRDefault="00212685" w:rsidP="00212685">
      <w:pPr>
        <w:spacing w:line="360" w:lineRule="auto"/>
        <w:jc w:val="center"/>
        <w:rPr>
          <w:noProof/>
          <w:sz w:val="28"/>
          <w:szCs w:val="28"/>
          <w:lang w:val="uk-UA" w:eastAsia="uk-UA"/>
        </w:rPr>
      </w:pPr>
      <w:r w:rsidRPr="00E322FD">
        <w:rPr>
          <w:noProof/>
          <w:sz w:val="28"/>
          <w:szCs w:val="28"/>
        </w:rPr>
        <w:drawing>
          <wp:inline distT="0" distB="0" distL="0" distR="0" wp14:anchorId="35B803A7" wp14:editId="6F70E7FF">
            <wp:extent cx="5855737" cy="3115339"/>
            <wp:effectExtent l="0" t="0" r="0" b="889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5920297" cy="3149686"/>
                    </a:xfrm>
                    <a:prstGeom prst="rect">
                      <a:avLst/>
                    </a:prstGeom>
                    <a:noFill/>
                    <a:ln>
                      <a:noFill/>
                    </a:ln>
                  </pic:spPr>
                </pic:pic>
              </a:graphicData>
            </a:graphic>
          </wp:inline>
        </w:drawing>
      </w:r>
    </w:p>
    <w:p w14:paraId="6C993AD3" w14:textId="77777777" w:rsidR="00212685" w:rsidRPr="00E322FD" w:rsidRDefault="00212685" w:rsidP="00212685">
      <w:pPr>
        <w:spacing w:line="360" w:lineRule="auto"/>
        <w:jc w:val="center"/>
        <w:rPr>
          <w:noProof/>
          <w:sz w:val="28"/>
          <w:szCs w:val="28"/>
          <w:lang w:val="uk-UA" w:eastAsia="uk-UA"/>
        </w:rPr>
      </w:pPr>
      <w:r w:rsidRPr="00E322FD">
        <w:rPr>
          <w:noProof/>
          <w:sz w:val="28"/>
          <w:szCs w:val="28"/>
          <w:lang w:val="uk-UA" w:eastAsia="uk-UA"/>
        </w:rPr>
        <w:t>а)</w:t>
      </w:r>
    </w:p>
    <w:p w14:paraId="4D72956E" w14:textId="77777777" w:rsidR="00212685" w:rsidRPr="00E322FD" w:rsidRDefault="00212685" w:rsidP="00212685">
      <w:pPr>
        <w:spacing w:line="360" w:lineRule="auto"/>
        <w:jc w:val="center"/>
        <w:rPr>
          <w:b/>
          <w:sz w:val="28"/>
          <w:szCs w:val="28"/>
        </w:rPr>
      </w:pPr>
      <w:r w:rsidRPr="00E322FD">
        <w:rPr>
          <w:noProof/>
          <w:sz w:val="28"/>
          <w:szCs w:val="28"/>
        </w:rPr>
        <w:lastRenderedPageBreak/>
        <w:drawing>
          <wp:inline distT="0" distB="0" distL="0" distR="0" wp14:anchorId="598119AC" wp14:editId="48C2B506">
            <wp:extent cx="5876959" cy="4410075"/>
            <wp:effectExtent l="0" t="0" r="9525" b="0"/>
            <wp:docPr id="37" name="Рисунок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893254" cy="4422303"/>
                    </a:xfrm>
                    <a:prstGeom prst="rect">
                      <a:avLst/>
                    </a:prstGeom>
                    <a:noFill/>
                    <a:ln>
                      <a:noFill/>
                    </a:ln>
                  </pic:spPr>
                </pic:pic>
              </a:graphicData>
            </a:graphic>
          </wp:inline>
        </w:drawing>
      </w:r>
    </w:p>
    <w:p w14:paraId="3FDB82A4" w14:textId="77777777" w:rsidR="00212685" w:rsidRPr="00E322FD" w:rsidRDefault="00212685" w:rsidP="00212685">
      <w:pPr>
        <w:tabs>
          <w:tab w:val="left" w:pos="0"/>
        </w:tabs>
        <w:spacing w:line="360" w:lineRule="auto"/>
        <w:ind w:firstLine="709"/>
        <w:jc w:val="center"/>
        <w:rPr>
          <w:sz w:val="28"/>
          <w:szCs w:val="28"/>
          <w:lang w:val="uk-UA"/>
        </w:rPr>
      </w:pPr>
      <w:r w:rsidRPr="00E322FD">
        <w:rPr>
          <w:sz w:val="28"/>
          <w:szCs w:val="28"/>
          <w:lang w:val="uk-UA"/>
        </w:rPr>
        <w:t>б)</w:t>
      </w:r>
    </w:p>
    <w:p w14:paraId="632F93B6" w14:textId="77777777" w:rsidR="00212685" w:rsidRPr="00E322FD" w:rsidRDefault="00212685" w:rsidP="00212685">
      <w:pPr>
        <w:tabs>
          <w:tab w:val="left" w:pos="0"/>
        </w:tabs>
        <w:spacing w:line="360" w:lineRule="auto"/>
        <w:ind w:firstLine="709"/>
        <w:jc w:val="center"/>
        <w:rPr>
          <w:sz w:val="28"/>
          <w:szCs w:val="28"/>
          <w:lang w:val="uk-UA"/>
        </w:rPr>
      </w:pPr>
      <w:r w:rsidRPr="00E322FD">
        <w:rPr>
          <w:sz w:val="28"/>
          <w:szCs w:val="28"/>
        </w:rPr>
        <w:t xml:space="preserve">Рисунок </w:t>
      </w:r>
      <w:r w:rsidRPr="00E322FD">
        <w:rPr>
          <w:sz w:val="28"/>
          <w:szCs w:val="28"/>
          <w:lang w:val="uk-UA"/>
        </w:rPr>
        <w:t>3</w:t>
      </w:r>
      <w:r w:rsidRPr="00E322FD">
        <w:rPr>
          <w:sz w:val="28"/>
          <w:szCs w:val="28"/>
        </w:rPr>
        <w:t>.</w:t>
      </w:r>
      <w:r w:rsidRPr="00E322FD">
        <w:rPr>
          <w:sz w:val="28"/>
          <w:szCs w:val="28"/>
          <w:lang w:val="uk-UA"/>
        </w:rPr>
        <w:t>7</w:t>
      </w:r>
      <w:r w:rsidRPr="00E322FD">
        <w:rPr>
          <w:sz w:val="28"/>
          <w:szCs w:val="28"/>
        </w:rPr>
        <w:t xml:space="preserve"> -</w:t>
      </w:r>
      <w:r w:rsidRPr="00E322FD">
        <w:rPr>
          <w:sz w:val="28"/>
          <w:szCs w:val="28"/>
          <w:lang w:val="uk-UA"/>
        </w:rPr>
        <w:t xml:space="preserve"> </w:t>
      </w:r>
      <w:r w:rsidRPr="00E322FD">
        <w:rPr>
          <w:sz w:val="28"/>
          <w:szCs w:val="28"/>
        </w:rPr>
        <w:t>Схема моделі системи електроприводу ППП-АД</w:t>
      </w:r>
      <w:r w:rsidRPr="00E322FD">
        <w:rPr>
          <w:sz w:val="28"/>
          <w:szCs w:val="28"/>
          <w:lang w:val="uk-UA"/>
        </w:rPr>
        <w:t xml:space="preserve"> (б) та задатчика першого порядку (а)</w:t>
      </w:r>
    </w:p>
    <w:p w14:paraId="3342878F" w14:textId="77777777" w:rsidR="00212685" w:rsidRPr="00E322FD" w:rsidRDefault="00212685" w:rsidP="00212685">
      <w:pPr>
        <w:spacing w:line="360" w:lineRule="auto"/>
        <w:ind w:firstLine="709"/>
        <w:jc w:val="both"/>
        <w:rPr>
          <w:sz w:val="28"/>
          <w:szCs w:val="28"/>
        </w:rPr>
      </w:pPr>
      <w:r w:rsidRPr="00E322FD">
        <w:rPr>
          <w:sz w:val="28"/>
          <w:szCs w:val="28"/>
        </w:rPr>
        <w:t xml:space="preserve">На результатах моделювання, які показано на рис. </w:t>
      </w:r>
      <w:r w:rsidRPr="00E322FD">
        <w:rPr>
          <w:sz w:val="28"/>
          <w:szCs w:val="28"/>
          <w:lang w:val="uk-UA"/>
        </w:rPr>
        <w:t>3</w:t>
      </w:r>
      <w:r w:rsidRPr="00E322FD">
        <w:rPr>
          <w:sz w:val="28"/>
          <w:szCs w:val="28"/>
        </w:rPr>
        <w:t>.</w:t>
      </w:r>
      <w:r w:rsidRPr="00E322FD">
        <w:rPr>
          <w:sz w:val="28"/>
          <w:szCs w:val="28"/>
          <w:lang w:val="uk-UA"/>
        </w:rPr>
        <w:t>8</w:t>
      </w:r>
      <w:r w:rsidRPr="00E322FD">
        <w:rPr>
          <w:sz w:val="28"/>
          <w:szCs w:val="28"/>
        </w:rPr>
        <w:t>, можна побачити графік зміни струму за один цикл, графік швидкості на валу двигуна, графік зміни сигналу зворотнього зв’язку ЕДС, графік зміни пускового струму, графік зміни статичного та динамічного моментів.</w:t>
      </w:r>
    </w:p>
    <w:p w14:paraId="1A5735A5" w14:textId="77777777" w:rsidR="00212685" w:rsidRPr="00E322FD" w:rsidRDefault="00212685" w:rsidP="00212685">
      <w:pPr>
        <w:ind w:firstLine="142"/>
        <w:jc w:val="center"/>
        <w:rPr>
          <w:sz w:val="28"/>
          <w:szCs w:val="28"/>
        </w:rPr>
      </w:pPr>
      <w:r w:rsidRPr="00E322FD">
        <w:rPr>
          <w:noProof/>
          <w:sz w:val="28"/>
          <w:szCs w:val="28"/>
        </w:rPr>
        <w:lastRenderedPageBreak/>
        <w:drawing>
          <wp:inline distT="0" distB="0" distL="0" distR="0" wp14:anchorId="70A78357" wp14:editId="65668A7A">
            <wp:extent cx="5319890" cy="2882734"/>
            <wp:effectExtent l="0" t="0" r="0" b="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stretch>
                      <a:fillRect/>
                    </a:stretch>
                  </pic:blipFill>
                  <pic:spPr>
                    <a:xfrm>
                      <a:off x="0" y="0"/>
                      <a:ext cx="5332231" cy="2889421"/>
                    </a:xfrm>
                    <a:prstGeom prst="rect">
                      <a:avLst/>
                    </a:prstGeom>
                  </pic:spPr>
                </pic:pic>
              </a:graphicData>
            </a:graphic>
          </wp:inline>
        </w:drawing>
      </w:r>
    </w:p>
    <w:p w14:paraId="1EB1B35D" w14:textId="77777777" w:rsidR="00212685" w:rsidRPr="00E322FD" w:rsidRDefault="00212685" w:rsidP="00212685">
      <w:pPr>
        <w:ind w:firstLine="709"/>
        <w:jc w:val="center"/>
        <w:rPr>
          <w:sz w:val="28"/>
          <w:szCs w:val="28"/>
          <w:lang w:val="uk-UA"/>
        </w:rPr>
      </w:pPr>
      <w:r w:rsidRPr="00E322FD">
        <w:rPr>
          <w:sz w:val="28"/>
          <w:szCs w:val="28"/>
        </w:rPr>
        <w:t xml:space="preserve">Рисунок </w:t>
      </w:r>
      <w:r w:rsidRPr="00E322FD">
        <w:rPr>
          <w:sz w:val="28"/>
          <w:szCs w:val="28"/>
          <w:lang w:val="uk-UA"/>
        </w:rPr>
        <w:t>3</w:t>
      </w:r>
      <w:r w:rsidRPr="00E322FD">
        <w:rPr>
          <w:sz w:val="28"/>
          <w:szCs w:val="28"/>
        </w:rPr>
        <w:t>.</w:t>
      </w:r>
      <w:r w:rsidRPr="00E322FD">
        <w:rPr>
          <w:sz w:val="28"/>
          <w:szCs w:val="28"/>
          <w:lang w:val="uk-UA"/>
        </w:rPr>
        <w:t>8</w:t>
      </w:r>
      <w:r w:rsidRPr="00E322FD">
        <w:rPr>
          <w:sz w:val="28"/>
          <w:szCs w:val="28"/>
        </w:rPr>
        <w:t xml:space="preserve"> – Графік залежності кутової швидкості електродвигуна від часу</w:t>
      </w:r>
      <w:r w:rsidRPr="00E322FD">
        <w:rPr>
          <w:sz w:val="28"/>
          <w:szCs w:val="28"/>
          <w:lang w:val="uk-UA"/>
        </w:rPr>
        <w:t xml:space="preserve"> в відносних одиницях</w:t>
      </w:r>
    </w:p>
    <w:p w14:paraId="223AC802" w14:textId="77777777" w:rsidR="00212685" w:rsidRPr="00E322FD" w:rsidRDefault="00212685" w:rsidP="00212685">
      <w:pPr>
        <w:ind w:firstLine="142"/>
        <w:jc w:val="center"/>
        <w:rPr>
          <w:sz w:val="28"/>
          <w:szCs w:val="28"/>
        </w:rPr>
      </w:pPr>
    </w:p>
    <w:p w14:paraId="4417CAAB" w14:textId="77777777" w:rsidR="00212685" w:rsidRPr="00E322FD" w:rsidRDefault="00212685" w:rsidP="00212685">
      <w:pPr>
        <w:ind w:firstLine="142"/>
        <w:jc w:val="center"/>
        <w:rPr>
          <w:sz w:val="28"/>
          <w:szCs w:val="28"/>
        </w:rPr>
      </w:pPr>
      <w:r w:rsidRPr="00E322FD">
        <w:rPr>
          <w:noProof/>
          <w:sz w:val="28"/>
          <w:szCs w:val="28"/>
        </w:rPr>
        <w:drawing>
          <wp:inline distT="0" distB="0" distL="0" distR="0" wp14:anchorId="29DB5D7D" wp14:editId="5F9E3EDA">
            <wp:extent cx="5510151" cy="3340100"/>
            <wp:effectExtent l="0" t="0" r="0" b="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stretch>
                      <a:fillRect/>
                    </a:stretch>
                  </pic:blipFill>
                  <pic:spPr>
                    <a:xfrm>
                      <a:off x="0" y="0"/>
                      <a:ext cx="5511944" cy="3341187"/>
                    </a:xfrm>
                    <a:prstGeom prst="rect">
                      <a:avLst/>
                    </a:prstGeom>
                  </pic:spPr>
                </pic:pic>
              </a:graphicData>
            </a:graphic>
          </wp:inline>
        </w:drawing>
      </w:r>
    </w:p>
    <w:p w14:paraId="5FC6E912" w14:textId="77777777" w:rsidR="00212685" w:rsidRPr="00E322FD" w:rsidRDefault="00212685" w:rsidP="00212685">
      <w:pPr>
        <w:ind w:firstLine="709"/>
        <w:jc w:val="center"/>
        <w:rPr>
          <w:sz w:val="28"/>
          <w:szCs w:val="28"/>
          <w:lang w:val="uk-UA"/>
        </w:rPr>
      </w:pPr>
      <w:r w:rsidRPr="00E322FD">
        <w:rPr>
          <w:sz w:val="28"/>
          <w:szCs w:val="28"/>
        </w:rPr>
        <w:t xml:space="preserve">Рисунок </w:t>
      </w:r>
      <w:r w:rsidRPr="00E322FD">
        <w:rPr>
          <w:sz w:val="28"/>
          <w:szCs w:val="28"/>
          <w:lang w:val="uk-UA"/>
        </w:rPr>
        <w:t>3</w:t>
      </w:r>
      <w:r w:rsidRPr="00E322FD">
        <w:rPr>
          <w:sz w:val="28"/>
          <w:szCs w:val="28"/>
        </w:rPr>
        <w:t>.</w:t>
      </w:r>
      <w:r w:rsidRPr="00E322FD">
        <w:rPr>
          <w:sz w:val="28"/>
          <w:szCs w:val="28"/>
          <w:lang w:val="uk-UA"/>
        </w:rPr>
        <w:t>9</w:t>
      </w:r>
      <w:r w:rsidRPr="00E322FD">
        <w:rPr>
          <w:sz w:val="28"/>
          <w:szCs w:val="28"/>
        </w:rPr>
        <w:t xml:space="preserve"> – Графік залежності </w:t>
      </w:r>
      <w:r w:rsidRPr="00E322FD">
        <w:rPr>
          <w:sz w:val="28"/>
          <w:szCs w:val="28"/>
          <w:lang w:val="uk-UA"/>
        </w:rPr>
        <w:t>пускового струму</w:t>
      </w:r>
      <w:r w:rsidRPr="00E322FD">
        <w:rPr>
          <w:sz w:val="28"/>
          <w:szCs w:val="28"/>
        </w:rPr>
        <w:t xml:space="preserve"> електродвигуна від часу</w:t>
      </w:r>
      <w:r w:rsidRPr="00E322FD">
        <w:rPr>
          <w:sz w:val="28"/>
          <w:szCs w:val="28"/>
          <w:lang w:val="uk-UA"/>
        </w:rPr>
        <w:t xml:space="preserve"> в відносних одиницях</w:t>
      </w:r>
    </w:p>
    <w:p w14:paraId="6CE84768" w14:textId="77777777" w:rsidR="00212685" w:rsidRPr="00E322FD" w:rsidRDefault="00212685" w:rsidP="00212685">
      <w:pPr>
        <w:ind w:firstLine="709"/>
        <w:jc w:val="center"/>
        <w:rPr>
          <w:sz w:val="28"/>
          <w:szCs w:val="28"/>
        </w:rPr>
      </w:pPr>
    </w:p>
    <w:p w14:paraId="260841E4" w14:textId="77777777" w:rsidR="00212685" w:rsidRPr="00E322FD" w:rsidRDefault="00212685" w:rsidP="00212685">
      <w:pPr>
        <w:jc w:val="center"/>
        <w:rPr>
          <w:sz w:val="28"/>
          <w:szCs w:val="28"/>
        </w:rPr>
      </w:pPr>
    </w:p>
    <w:p w14:paraId="25D48AE4" w14:textId="77777777" w:rsidR="00212685" w:rsidRPr="00E322FD" w:rsidRDefault="00212685" w:rsidP="00212685">
      <w:pPr>
        <w:ind w:firstLine="709"/>
        <w:jc w:val="center"/>
        <w:rPr>
          <w:sz w:val="28"/>
          <w:szCs w:val="28"/>
        </w:rPr>
      </w:pPr>
      <w:r w:rsidRPr="00E322FD">
        <w:rPr>
          <w:noProof/>
          <w:sz w:val="28"/>
          <w:szCs w:val="28"/>
        </w:rPr>
        <w:lastRenderedPageBreak/>
        <w:drawing>
          <wp:inline distT="0" distB="0" distL="0" distR="0" wp14:anchorId="54DE251C" wp14:editId="69427CEF">
            <wp:extent cx="5248893" cy="3340100"/>
            <wp:effectExtent l="0" t="0" r="9525" b="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a:stretch>
                      <a:fillRect/>
                    </a:stretch>
                  </pic:blipFill>
                  <pic:spPr>
                    <a:xfrm>
                      <a:off x="0" y="0"/>
                      <a:ext cx="5254234" cy="3343498"/>
                    </a:xfrm>
                    <a:prstGeom prst="rect">
                      <a:avLst/>
                    </a:prstGeom>
                  </pic:spPr>
                </pic:pic>
              </a:graphicData>
            </a:graphic>
          </wp:inline>
        </w:drawing>
      </w:r>
    </w:p>
    <w:p w14:paraId="65E1161B" w14:textId="77777777" w:rsidR="00212685" w:rsidRPr="00E322FD" w:rsidRDefault="00212685" w:rsidP="00212685">
      <w:pPr>
        <w:ind w:firstLine="709"/>
        <w:jc w:val="center"/>
        <w:rPr>
          <w:sz w:val="28"/>
          <w:szCs w:val="28"/>
          <w:lang w:val="uk-UA"/>
        </w:rPr>
      </w:pPr>
      <w:r w:rsidRPr="00E322FD">
        <w:rPr>
          <w:sz w:val="28"/>
          <w:szCs w:val="28"/>
        </w:rPr>
        <w:t xml:space="preserve">Рисунок </w:t>
      </w:r>
      <w:r w:rsidRPr="00E322FD">
        <w:rPr>
          <w:sz w:val="28"/>
          <w:szCs w:val="28"/>
          <w:lang w:val="uk-UA"/>
        </w:rPr>
        <w:t>3</w:t>
      </w:r>
      <w:r w:rsidRPr="00E322FD">
        <w:rPr>
          <w:sz w:val="28"/>
          <w:szCs w:val="28"/>
        </w:rPr>
        <w:t>.</w:t>
      </w:r>
      <w:r w:rsidRPr="00E322FD">
        <w:rPr>
          <w:sz w:val="28"/>
          <w:szCs w:val="28"/>
          <w:lang w:val="uk-UA"/>
        </w:rPr>
        <w:t>10</w:t>
      </w:r>
      <w:r w:rsidRPr="00E322FD">
        <w:rPr>
          <w:sz w:val="28"/>
          <w:szCs w:val="28"/>
        </w:rPr>
        <w:t xml:space="preserve"> – Графік залежності </w:t>
      </w:r>
      <w:r w:rsidRPr="00E322FD">
        <w:rPr>
          <w:sz w:val="28"/>
          <w:szCs w:val="28"/>
          <w:lang w:val="uk-UA"/>
        </w:rPr>
        <w:t xml:space="preserve">крутного моменту </w:t>
      </w:r>
      <w:r w:rsidRPr="00E322FD">
        <w:rPr>
          <w:sz w:val="28"/>
          <w:szCs w:val="28"/>
        </w:rPr>
        <w:t>електродвигуна від часу</w:t>
      </w:r>
      <w:r w:rsidRPr="00E322FD">
        <w:rPr>
          <w:sz w:val="28"/>
          <w:szCs w:val="28"/>
          <w:lang w:val="uk-UA"/>
        </w:rPr>
        <w:t xml:space="preserve"> в відносних одиницях</w:t>
      </w:r>
    </w:p>
    <w:p w14:paraId="0719FC61" w14:textId="77777777" w:rsidR="00212685" w:rsidRPr="00E322FD" w:rsidRDefault="00212685" w:rsidP="00212685">
      <w:pPr>
        <w:ind w:firstLine="709"/>
        <w:jc w:val="center"/>
        <w:rPr>
          <w:sz w:val="28"/>
          <w:szCs w:val="28"/>
          <w:lang w:val="uk-UA"/>
        </w:rPr>
      </w:pPr>
    </w:p>
    <w:p w14:paraId="0AF3BE4D" w14:textId="77777777" w:rsidR="00212685" w:rsidRPr="00E322FD" w:rsidRDefault="00212685" w:rsidP="00212685">
      <w:pPr>
        <w:ind w:firstLine="709"/>
        <w:jc w:val="center"/>
        <w:rPr>
          <w:sz w:val="28"/>
          <w:szCs w:val="28"/>
        </w:rPr>
      </w:pPr>
      <w:r w:rsidRPr="00E322FD">
        <w:rPr>
          <w:noProof/>
          <w:sz w:val="28"/>
          <w:szCs w:val="28"/>
        </w:rPr>
        <w:drawing>
          <wp:inline distT="0" distB="0" distL="0" distR="0" wp14:anchorId="36BFCDE4" wp14:editId="774A8156">
            <wp:extent cx="5177641" cy="3340100"/>
            <wp:effectExtent l="0" t="0" r="4445" b="0"/>
            <wp:docPr id="44" name="Рисунок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5"/>
                    <a:stretch>
                      <a:fillRect/>
                    </a:stretch>
                  </pic:blipFill>
                  <pic:spPr>
                    <a:xfrm>
                      <a:off x="0" y="0"/>
                      <a:ext cx="5181170" cy="3342377"/>
                    </a:xfrm>
                    <a:prstGeom prst="rect">
                      <a:avLst/>
                    </a:prstGeom>
                  </pic:spPr>
                </pic:pic>
              </a:graphicData>
            </a:graphic>
          </wp:inline>
        </w:drawing>
      </w:r>
    </w:p>
    <w:p w14:paraId="43D85821" w14:textId="77777777" w:rsidR="00212685" w:rsidRPr="00E322FD" w:rsidRDefault="00212685" w:rsidP="00212685">
      <w:pPr>
        <w:ind w:firstLine="709"/>
        <w:jc w:val="center"/>
        <w:rPr>
          <w:sz w:val="28"/>
          <w:szCs w:val="28"/>
          <w:lang w:val="uk-UA"/>
        </w:rPr>
      </w:pPr>
      <w:r w:rsidRPr="00E322FD">
        <w:rPr>
          <w:sz w:val="28"/>
          <w:szCs w:val="28"/>
        </w:rPr>
        <w:t xml:space="preserve">Рисунок </w:t>
      </w:r>
      <w:r w:rsidRPr="00E322FD">
        <w:rPr>
          <w:sz w:val="28"/>
          <w:szCs w:val="28"/>
          <w:lang w:val="uk-UA"/>
        </w:rPr>
        <w:t>3</w:t>
      </w:r>
      <w:r w:rsidRPr="00E322FD">
        <w:rPr>
          <w:sz w:val="28"/>
          <w:szCs w:val="28"/>
        </w:rPr>
        <w:t>.</w:t>
      </w:r>
      <w:r w:rsidRPr="00E322FD">
        <w:rPr>
          <w:sz w:val="28"/>
          <w:szCs w:val="28"/>
          <w:lang w:val="uk-UA"/>
        </w:rPr>
        <w:t>11</w:t>
      </w:r>
      <w:r w:rsidRPr="00E322FD">
        <w:rPr>
          <w:sz w:val="28"/>
          <w:szCs w:val="28"/>
        </w:rPr>
        <w:t xml:space="preserve"> – Графік залежності </w:t>
      </w:r>
      <w:r w:rsidRPr="00E322FD">
        <w:rPr>
          <w:sz w:val="28"/>
          <w:szCs w:val="28"/>
          <w:lang w:val="uk-UA"/>
        </w:rPr>
        <w:t xml:space="preserve">потужності </w:t>
      </w:r>
      <w:r w:rsidRPr="00E322FD">
        <w:rPr>
          <w:sz w:val="28"/>
          <w:szCs w:val="28"/>
        </w:rPr>
        <w:t>електродвигуна від часу</w:t>
      </w:r>
      <w:r w:rsidRPr="00E322FD">
        <w:rPr>
          <w:sz w:val="28"/>
          <w:szCs w:val="28"/>
          <w:lang w:val="uk-UA"/>
        </w:rPr>
        <w:t xml:space="preserve"> в відносних одиницях</w:t>
      </w:r>
    </w:p>
    <w:p w14:paraId="5DB9C0C1" w14:textId="77777777" w:rsidR="00212685" w:rsidRPr="00E322FD" w:rsidRDefault="00212685" w:rsidP="00212685">
      <w:pPr>
        <w:ind w:firstLine="709"/>
        <w:jc w:val="center"/>
        <w:rPr>
          <w:sz w:val="28"/>
          <w:szCs w:val="28"/>
        </w:rPr>
      </w:pPr>
      <w:r w:rsidRPr="00E322FD">
        <w:rPr>
          <w:noProof/>
          <w:sz w:val="28"/>
          <w:szCs w:val="28"/>
        </w:rPr>
        <w:lastRenderedPageBreak/>
        <w:drawing>
          <wp:inline distT="0" distB="0" distL="0" distR="0" wp14:anchorId="0050B476" wp14:editId="3327BBDB">
            <wp:extent cx="5260769" cy="3340100"/>
            <wp:effectExtent l="0" t="0" r="0" b="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6"/>
                    <a:stretch>
                      <a:fillRect/>
                    </a:stretch>
                  </pic:blipFill>
                  <pic:spPr>
                    <a:xfrm>
                      <a:off x="0" y="0"/>
                      <a:ext cx="5262150" cy="3340977"/>
                    </a:xfrm>
                    <a:prstGeom prst="rect">
                      <a:avLst/>
                    </a:prstGeom>
                  </pic:spPr>
                </pic:pic>
              </a:graphicData>
            </a:graphic>
          </wp:inline>
        </w:drawing>
      </w:r>
    </w:p>
    <w:p w14:paraId="3A2492FE" w14:textId="77777777" w:rsidR="00212685" w:rsidRPr="00E322FD" w:rsidRDefault="00212685" w:rsidP="00212685">
      <w:pPr>
        <w:ind w:firstLine="709"/>
        <w:jc w:val="center"/>
        <w:rPr>
          <w:sz w:val="28"/>
          <w:szCs w:val="28"/>
          <w:lang w:val="uk-UA"/>
        </w:rPr>
      </w:pPr>
      <w:r w:rsidRPr="00E322FD">
        <w:rPr>
          <w:sz w:val="28"/>
          <w:szCs w:val="28"/>
        </w:rPr>
        <w:t xml:space="preserve">Рисунок </w:t>
      </w:r>
      <w:r w:rsidRPr="00E322FD">
        <w:rPr>
          <w:sz w:val="28"/>
          <w:szCs w:val="28"/>
          <w:lang w:val="uk-UA"/>
        </w:rPr>
        <w:t>3</w:t>
      </w:r>
      <w:r w:rsidRPr="00E322FD">
        <w:rPr>
          <w:sz w:val="28"/>
          <w:szCs w:val="28"/>
        </w:rPr>
        <w:t>.</w:t>
      </w:r>
      <w:r w:rsidRPr="00E322FD">
        <w:rPr>
          <w:sz w:val="28"/>
          <w:szCs w:val="28"/>
          <w:lang w:val="uk-UA"/>
        </w:rPr>
        <w:t>12</w:t>
      </w:r>
      <w:r w:rsidRPr="00E322FD">
        <w:rPr>
          <w:sz w:val="28"/>
          <w:szCs w:val="28"/>
        </w:rPr>
        <w:t xml:space="preserve"> – Графік залежності </w:t>
      </w:r>
      <w:r w:rsidRPr="00E322FD">
        <w:rPr>
          <w:sz w:val="28"/>
          <w:szCs w:val="28"/>
          <w:lang w:val="uk-UA"/>
        </w:rPr>
        <w:t xml:space="preserve">кута відкривання тиристора </w:t>
      </w:r>
      <w:r w:rsidRPr="00E322FD">
        <w:rPr>
          <w:sz w:val="28"/>
          <w:szCs w:val="28"/>
        </w:rPr>
        <w:t>від часу</w:t>
      </w:r>
      <w:r w:rsidRPr="00E322FD">
        <w:rPr>
          <w:sz w:val="28"/>
          <w:szCs w:val="28"/>
          <w:lang w:val="uk-UA"/>
        </w:rPr>
        <w:t xml:space="preserve"> в відносних одиницях</w:t>
      </w:r>
    </w:p>
    <w:p w14:paraId="2827DCD0" w14:textId="77777777" w:rsidR="00212685" w:rsidRPr="00E322FD" w:rsidRDefault="00212685" w:rsidP="00212685">
      <w:pPr>
        <w:ind w:firstLine="142"/>
        <w:jc w:val="center"/>
        <w:rPr>
          <w:sz w:val="28"/>
          <w:szCs w:val="28"/>
        </w:rPr>
      </w:pPr>
    </w:p>
    <w:p w14:paraId="1C4ED66E" w14:textId="77777777" w:rsidR="00212685" w:rsidRPr="00E322FD" w:rsidRDefault="00212685" w:rsidP="00212685">
      <w:pPr>
        <w:spacing w:line="360" w:lineRule="auto"/>
        <w:ind w:firstLine="708"/>
        <w:jc w:val="center"/>
        <w:rPr>
          <w:b/>
          <w:bCs/>
          <w:sz w:val="28"/>
          <w:szCs w:val="28"/>
          <w:lang w:val="uk-UA"/>
        </w:rPr>
      </w:pPr>
      <w:r w:rsidRPr="00E322FD">
        <w:rPr>
          <w:b/>
          <w:bCs/>
          <w:noProof/>
          <w:sz w:val="28"/>
          <w:szCs w:val="28"/>
          <w:lang w:val="uk-UA"/>
        </w:rPr>
        <w:t>3.4</w:t>
      </w:r>
      <w:r w:rsidRPr="00E322FD">
        <w:rPr>
          <w:b/>
          <w:bCs/>
          <w:sz w:val="28"/>
          <w:szCs w:val="28"/>
          <w:lang w:val="uk-UA"/>
        </w:rPr>
        <w:t xml:space="preserve"> Вибір електричного обладнання</w:t>
      </w:r>
    </w:p>
    <w:p w14:paraId="1784FCA6" w14:textId="77777777" w:rsidR="00212685" w:rsidRPr="00E322FD" w:rsidRDefault="00212685" w:rsidP="00212685">
      <w:pPr>
        <w:spacing w:line="360" w:lineRule="auto"/>
        <w:ind w:firstLine="708"/>
        <w:jc w:val="center"/>
        <w:rPr>
          <w:b/>
          <w:bCs/>
          <w:iCs/>
          <w:color w:val="000000"/>
          <w:sz w:val="28"/>
          <w:szCs w:val="28"/>
        </w:rPr>
      </w:pPr>
      <w:r w:rsidRPr="00E322FD">
        <w:rPr>
          <w:b/>
          <w:bCs/>
          <w:color w:val="000000" w:themeColor="text1"/>
          <w:sz w:val="28"/>
          <w:szCs w:val="28"/>
        </w:rPr>
        <w:t xml:space="preserve">3.4.1 </w:t>
      </w:r>
      <w:r w:rsidRPr="00E322FD">
        <w:rPr>
          <w:b/>
          <w:bCs/>
          <w:color w:val="000000" w:themeColor="text1"/>
          <w:sz w:val="28"/>
          <w:szCs w:val="28"/>
          <w:lang w:val="uk-UA"/>
        </w:rPr>
        <w:t xml:space="preserve">Електричні прилади плавного пуску </w:t>
      </w:r>
      <w:r w:rsidRPr="00E322FD">
        <w:rPr>
          <w:b/>
          <w:bCs/>
          <w:color w:val="000000" w:themeColor="text1"/>
          <w:sz w:val="28"/>
          <w:szCs w:val="28"/>
          <w:lang w:val="en-US"/>
        </w:rPr>
        <w:t>SSW</w:t>
      </w:r>
      <w:r w:rsidRPr="00E322FD">
        <w:rPr>
          <w:b/>
          <w:bCs/>
          <w:color w:val="000000" w:themeColor="text1"/>
          <w:sz w:val="28"/>
          <w:szCs w:val="28"/>
        </w:rPr>
        <w:t xml:space="preserve"> </w:t>
      </w:r>
      <w:r w:rsidRPr="00E322FD">
        <w:rPr>
          <w:b/>
          <w:bCs/>
          <w:color w:val="000000" w:themeColor="text1"/>
          <w:sz w:val="28"/>
          <w:szCs w:val="28"/>
          <w:lang w:val="en-US"/>
        </w:rPr>
        <w:t>WEG</w:t>
      </w:r>
    </w:p>
    <w:p w14:paraId="63DD391B" w14:textId="77777777" w:rsidR="00212685" w:rsidRPr="00E322FD" w:rsidRDefault="00212685" w:rsidP="00212685">
      <w:pPr>
        <w:spacing w:line="360" w:lineRule="auto"/>
        <w:ind w:firstLine="708"/>
        <w:jc w:val="both"/>
        <w:rPr>
          <w:iCs/>
          <w:color w:val="000000"/>
          <w:sz w:val="28"/>
          <w:szCs w:val="28"/>
        </w:rPr>
      </w:pPr>
      <w:r w:rsidRPr="00E322FD">
        <w:rPr>
          <w:iCs/>
          <w:color w:val="000000"/>
          <w:sz w:val="28"/>
          <w:szCs w:val="28"/>
        </w:rPr>
        <w:t xml:space="preserve">Контролер ХC650C розроблений для управління і компресорами, і вентиляторами конденсатора, що працюють у складі агрегату.  Компресори можуть бути простими, багатоступінчатими або </w:t>
      </w:r>
      <w:proofErr w:type="gramStart"/>
      <w:r w:rsidRPr="00E322FD">
        <w:rPr>
          <w:iCs/>
          <w:color w:val="000000"/>
          <w:sz w:val="28"/>
          <w:szCs w:val="28"/>
        </w:rPr>
        <w:t>р</w:t>
      </w:r>
      <w:proofErr w:type="gramEnd"/>
      <w:r w:rsidRPr="00E322FD">
        <w:rPr>
          <w:iCs/>
          <w:color w:val="000000"/>
          <w:sz w:val="28"/>
          <w:szCs w:val="28"/>
        </w:rPr>
        <w:t xml:space="preserve">ізної потужності.  Управління здійснюється пропорційності »і засновано на зчитуванні величини тиску або температури в контурах всмоктування LP (низький тиск - компресори) і нагнітання НР (висока з« нейтральною зоною »на кшталт« зоною або З конденсатор).  Спеціальний алгоритм вирівнює тиск компресорів, щоб рівномірно розподіляти робоче навантаження.  Даний контролер може конвертувати сигнали датчиків як низького, так і високого тиску і показувати їх на дисплеї у вигляді температури.  </w:t>
      </w:r>
    </w:p>
    <w:p w14:paraId="38E4A19E" w14:textId="77777777" w:rsidR="00212685" w:rsidRPr="00E322FD" w:rsidRDefault="00212685" w:rsidP="00212685">
      <w:pPr>
        <w:spacing w:line="360" w:lineRule="auto"/>
        <w:ind w:firstLine="708"/>
        <w:jc w:val="both"/>
        <w:rPr>
          <w:iCs/>
          <w:color w:val="000000"/>
          <w:sz w:val="28"/>
          <w:szCs w:val="28"/>
          <w:lang w:val="uk-UA"/>
        </w:rPr>
      </w:pPr>
      <w:r w:rsidRPr="00E322FD">
        <w:rPr>
          <w:iCs/>
          <w:color w:val="000000"/>
          <w:sz w:val="28"/>
          <w:szCs w:val="28"/>
        </w:rPr>
        <w:t>Повна інформація про стан системи надається на передній панелі шляхом годинник напрацювання - показу тиску (температур) всмоктування можливих аварій або умов обслуговування.  Кожна навантаження має свій аварійний вхід, який здатний зупинити її при активації.  Для забезпечення загальної безпеки системи також є два входи для і конденсації, стану навантажень, високого тиску: при їх спрацьовуванні система зупиняється.  реле низького</w:t>
      </w:r>
      <w:r w:rsidRPr="00E322FD">
        <w:rPr>
          <w:iCs/>
          <w:color w:val="000000"/>
          <w:sz w:val="28"/>
          <w:szCs w:val="28"/>
          <w:lang w:val="uk-UA"/>
        </w:rPr>
        <w:t>.</w:t>
      </w:r>
    </w:p>
    <w:p w14:paraId="3618F7F3" w14:textId="77777777" w:rsidR="00212685" w:rsidRPr="00E322FD" w:rsidRDefault="00212685" w:rsidP="00212685">
      <w:pPr>
        <w:spacing w:line="360" w:lineRule="auto"/>
        <w:ind w:firstLine="708"/>
        <w:jc w:val="both"/>
        <w:rPr>
          <w:iCs/>
          <w:color w:val="000000"/>
          <w:sz w:val="28"/>
          <w:szCs w:val="28"/>
          <w:lang w:val="uk-UA"/>
        </w:rPr>
      </w:pPr>
      <w:r w:rsidRPr="00E322FD">
        <w:rPr>
          <w:iCs/>
          <w:color w:val="000000"/>
          <w:sz w:val="28"/>
          <w:szCs w:val="28"/>
        </w:rPr>
        <w:lastRenderedPageBreak/>
        <w:t xml:space="preserve"> Контролер можна легко запрограмувати при подачі на нього живлення за допомогою ключа НОТ КEY.  Контролер також можна підключити до системи управління і моніторингу сімейства XWEB завдяки послідовному ТTL-виходу, використовуючи стандартний протокол ModBus RTU</w:t>
      </w:r>
      <w:r w:rsidRPr="00E322FD">
        <w:rPr>
          <w:iCs/>
          <w:color w:val="000000"/>
          <w:sz w:val="28"/>
          <w:szCs w:val="28"/>
          <w:lang w:val="uk-UA"/>
        </w:rPr>
        <w:t>.</w:t>
      </w:r>
    </w:p>
    <w:p w14:paraId="76ECFF0A" w14:textId="77777777" w:rsidR="00212685" w:rsidRPr="00E322FD" w:rsidRDefault="00212685" w:rsidP="00212685">
      <w:pPr>
        <w:spacing w:line="360" w:lineRule="auto"/>
        <w:ind w:firstLine="708"/>
        <w:jc w:val="center"/>
        <w:rPr>
          <w:iCs/>
          <w:color w:val="000000"/>
          <w:sz w:val="28"/>
          <w:szCs w:val="28"/>
          <w:lang w:val="uk-UA"/>
        </w:rPr>
      </w:pPr>
      <w:r w:rsidRPr="00E322FD">
        <w:rPr>
          <w:iCs/>
          <w:noProof/>
          <w:color w:val="000000"/>
          <w:sz w:val="28"/>
          <w:szCs w:val="28"/>
        </w:rPr>
        <w:drawing>
          <wp:inline distT="0" distB="0" distL="0" distR="0" wp14:anchorId="165E81C0" wp14:editId="42A465A9">
            <wp:extent cx="4826950" cy="215265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G_9147.JPG"/>
                    <pic:cNvPicPr/>
                  </pic:nvPicPr>
                  <pic:blipFill>
                    <a:blip r:embed="rId127" cstate="print">
                      <a:extLst>
                        <a:ext uri="{28A0092B-C50C-407E-A947-70E740481C1C}">
                          <a14:useLocalDpi xmlns:a14="http://schemas.microsoft.com/office/drawing/2010/main" val="0"/>
                        </a:ext>
                      </a:extLst>
                    </a:blip>
                    <a:stretch>
                      <a:fillRect/>
                    </a:stretch>
                  </pic:blipFill>
                  <pic:spPr>
                    <a:xfrm>
                      <a:off x="0" y="0"/>
                      <a:ext cx="4833700" cy="2155660"/>
                    </a:xfrm>
                    <a:prstGeom prst="rect">
                      <a:avLst/>
                    </a:prstGeom>
                  </pic:spPr>
                </pic:pic>
              </a:graphicData>
            </a:graphic>
          </wp:inline>
        </w:drawing>
      </w:r>
    </w:p>
    <w:p w14:paraId="7D0113B2" w14:textId="77777777" w:rsidR="00212685" w:rsidRPr="00E322FD" w:rsidRDefault="00212685" w:rsidP="00212685">
      <w:pPr>
        <w:spacing w:line="360" w:lineRule="auto"/>
        <w:ind w:firstLine="708"/>
        <w:jc w:val="center"/>
        <w:rPr>
          <w:iCs/>
          <w:color w:val="000000"/>
          <w:sz w:val="28"/>
          <w:szCs w:val="28"/>
          <w:lang w:val="uk-UA"/>
        </w:rPr>
      </w:pPr>
      <w:r w:rsidRPr="00E322FD">
        <w:rPr>
          <w:iCs/>
          <w:color w:val="000000"/>
          <w:sz w:val="28"/>
          <w:szCs w:val="28"/>
          <w:lang w:val="uk-UA"/>
        </w:rPr>
        <w:t>Рисунок 3.13 – Користувальницький інтерфейс</w:t>
      </w:r>
    </w:p>
    <w:p w14:paraId="2D5D979D" w14:textId="77777777" w:rsidR="00212685" w:rsidRPr="00E322FD" w:rsidRDefault="00212685" w:rsidP="00212685">
      <w:pPr>
        <w:spacing w:line="360" w:lineRule="auto"/>
        <w:jc w:val="center"/>
        <w:rPr>
          <w:iCs/>
          <w:color w:val="000000"/>
          <w:sz w:val="28"/>
          <w:szCs w:val="28"/>
          <w:lang w:val="uk-UA"/>
        </w:rPr>
      </w:pPr>
    </w:p>
    <w:p w14:paraId="7A8E36ED" w14:textId="77777777" w:rsidR="00212685" w:rsidRPr="00E322FD" w:rsidRDefault="00212685" w:rsidP="00212685">
      <w:pPr>
        <w:spacing w:line="360" w:lineRule="auto"/>
        <w:jc w:val="center"/>
        <w:rPr>
          <w:iCs/>
          <w:color w:val="000000"/>
          <w:sz w:val="28"/>
          <w:szCs w:val="28"/>
          <w:lang w:val="uk-UA"/>
        </w:rPr>
      </w:pPr>
      <w:r w:rsidRPr="00E322FD">
        <w:rPr>
          <w:iCs/>
          <w:color w:val="000000"/>
          <w:sz w:val="28"/>
          <w:szCs w:val="28"/>
          <w:lang w:val="uk-UA"/>
        </w:rPr>
        <w:t>Заходи безпеки:</w:t>
      </w:r>
    </w:p>
    <w:p w14:paraId="3CDE1A95" w14:textId="77777777" w:rsidR="00212685" w:rsidRPr="00E322FD" w:rsidRDefault="00212685" w:rsidP="00212685">
      <w:pPr>
        <w:pStyle w:val="a7"/>
        <w:numPr>
          <w:ilvl w:val="0"/>
          <w:numId w:val="19"/>
        </w:numPr>
        <w:spacing w:line="360" w:lineRule="auto"/>
        <w:jc w:val="both"/>
        <w:rPr>
          <w:iCs/>
          <w:color w:val="000000"/>
          <w:sz w:val="28"/>
          <w:szCs w:val="28"/>
          <w:lang w:val="uk-UA"/>
        </w:rPr>
      </w:pPr>
      <w:r w:rsidRPr="00E322FD">
        <w:rPr>
          <w:iCs/>
          <w:color w:val="000000"/>
          <w:sz w:val="28"/>
          <w:szCs w:val="28"/>
          <w:lang w:val="uk-UA"/>
        </w:rPr>
        <w:t xml:space="preserve">Перед підключенням приладу перевірте правильність напруги харчування.  </w:t>
      </w:r>
    </w:p>
    <w:p w14:paraId="2FAEA2F7" w14:textId="77777777" w:rsidR="00212685" w:rsidRPr="00E322FD" w:rsidRDefault="00212685" w:rsidP="00212685">
      <w:pPr>
        <w:pStyle w:val="a7"/>
        <w:numPr>
          <w:ilvl w:val="0"/>
          <w:numId w:val="19"/>
        </w:numPr>
        <w:spacing w:line="360" w:lineRule="auto"/>
        <w:jc w:val="both"/>
        <w:rPr>
          <w:iCs/>
          <w:color w:val="000000"/>
          <w:sz w:val="28"/>
          <w:szCs w:val="28"/>
          <w:lang w:val="uk-UA"/>
        </w:rPr>
      </w:pPr>
      <w:r w:rsidRPr="00E322FD">
        <w:rPr>
          <w:iCs/>
          <w:color w:val="000000"/>
          <w:sz w:val="28"/>
          <w:szCs w:val="28"/>
          <w:lang w:val="uk-UA"/>
        </w:rPr>
        <w:t xml:space="preserve">Зберігати при води або вологи: використовуйте цей контролер тільки в робочих межах, уникаючи різких змін температури при високій вологості повітря, щоб запобігти утворенню конденсату.  </w:t>
      </w:r>
    </w:p>
    <w:p w14:paraId="59AEB997" w14:textId="77777777" w:rsidR="00212685" w:rsidRPr="00E322FD" w:rsidRDefault="00212685" w:rsidP="00212685">
      <w:pPr>
        <w:pStyle w:val="a7"/>
        <w:numPr>
          <w:ilvl w:val="0"/>
          <w:numId w:val="19"/>
        </w:numPr>
        <w:spacing w:line="360" w:lineRule="auto"/>
        <w:jc w:val="both"/>
        <w:rPr>
          <w:iCs/>
          <w:color w:val="000000"/>
          <w:sz w:val="28"/>
          <w:szCs w:val="28"/>
          <w:lang w:val="uk-UA"/>
        </w:rPr>
      </w:pPr>
      <w:r w:rsidRPr="00E322FD">
        <w:rPr>
          <w:iCs/>
          <w:color w:val="000000"/>
          <w:sz w:val="28"/>
          <w:szCs w:val="28"/>
          <w:lang w:val="uk-UA"/>
        </w:rPr>
        <w:t xml:space="preserve">Попередження: перед будь-яким обслуговуванням відключіть всі електричні з'єднання.  </w:t>
      </w:r>
    </w:p>
    <w:p w14:paraId="1F12CA39" w14:textId="77777777" w:rsidR="00212685" w:rsidRPr="00E322FD" w:rsidRDefault="00212685" w:rsidP="00212685">
      <w:pPr>
        <w:pStyle w:val="a7"/>
        <w:numPr>
          <w:ilvl w:val="0"/>
          <w:numId w:val="19"/>
        </w:numPr>
        <w:spacing w:line="360" w:lineRule="auto"/>
        <w:jc w:val="both"/>
        <w:rPr>
          <w:iCs/>
          <w:color w:val="000000"/>
          <w:sz w:val="28"/>
          <w:szCs w:val="28"/>
          <w:lang w:val="uk-UA"/>
        </w:rPr>
      </w:pPr>
      <w:r w:rsidRPr="00E322FD">
        <w:rPr>
          <w:iCs/>
          <w:color w:val="000000"/>
          <w:sz w:val="28"/>
          <w:szCs w:val="28"/>
          <w:lang w:val="uk-UA"/>
        </w:rPr>
        <w:t xml:space="preserve">Контролер не можна відкривати.  </w:t>
      </w:r>
    </w:p>
    <w:p w14:paraId="2EE4A38E" w14:textId="77777777" w:rsidR="00212685" w:rsidRPr="00E322FD" w:rsidRDefault="00212685" w:rsidP="00212685">
      <w:pPr>
        <w:pStyle w:val="a7"/>
        <w:numPr>
          <w:ilvl w:val="0"/>
          <w:numId w:val="19"/>
        </w:numPr>
        <w:spacing w:line="360" w:lineRule="auto"/>
        <w:jc w:val="both"/>
        <w:rPr>
          <w:iCs/>
          <w:color w:val="000000"/>
          <w:sz w:val="28"/>
          <w:szCs w:val="28"/>
          <w:lang w:val="uk-UA"/>
        </w:rPr>
      </w:pPr>
      <w:r w:rsidRPr="00E322FD">
        <w:rPr>
          <w:iCs/>
          <w:color w:val="000000"/>
          <w:sz w:val="28"/>
          <w:szCs w:val="28"/>
          <w:lang w:val="uk-UA"/>
        </w:rPr>
        <w:t xml:space="preserve">У разі відмови або неправильної роботи, поверніть прилад фірмі-продавцеві або в "Dixell S.r.l."  (Див. Адресу) з детальним описом несправності.  </w:t>
      </w:r>
    </w:p>
    <w:p w14:paraId="146356EE" w14:textId="77777777" w:rsidR="00212685" w:rsidRPr="00E322FD" w:rsidRDefault="00212685" w:rsidP="00212685">
      <w:pPr>
        <w:pStyle w:val="a7"/>
        <w:numPr>
          <w:ilvl w:val="0"/>
          <w:numId w:val="19"/>
        </w:numPr>
        <w:spacing w:line="360" w:lineRule="auto"/>
        <w:jc w:val="both"/>
        <w:rPr>
          <w:iCs/>
          <w:color w:val="000000"/>
          <w:sz w:val="28"/>
          <w:szCs w:val="28"/>
          <w:lang w:val="uk-UA"/>
        </w:rPr>
      </w:pPr>
      <w:r w:rsidRPr="00E322FD">
        <w:rPr>
          <w:iCs/>
          <w:color w:val="000000"/>
          <w:sz w:val="28"/>
          <w:szCs w:val="28"/>
          <w:lang w:val="uk-UA"/>
        </w:rPr>
        <w:t xml:space="preserve">Враховуйте максимальний струм, який можна застосувати до кожного реле (див. Технічні Дані).  </w:t>
      </w:r>
    </w:p>
    <w:p w14:paraId="420AA1DB" w14:textId="77777777" w:rsidR="00212685" w:rsidRPr="00E322FD" w:rsidRDefault="00212685" w:rsidP="00212685">
      <w:pPr>
        <w:pStyle w:val="a7"/>
        <w:numPr>
          <w:ilvl w:val="0"/>
          <w:numId w:val="19"/>
        </w:numPr>
        <w:spacing w:line="360" w:lineRule="auto"/>
        <w:jc w:val="both"/>
        <w:rPr>
          <w:iCs/>
          <w:color w:val="000000"/>
          <w:sz w:val="28"/>
          <w:szCs w:val="28"/>
          <w:lang w:val="uk-UA"/>
        </w:rPr>
      </w:pPr>
      <w:r w:rsidRPr="00E322FD">
        <w:rPr>
          <w:iCs/>
          <w:color w:val="000000"/>
          <w:sz w:val="28"/>
          <w:szCs w:val="28"/>
          <w:lang w:val="uk-UA"/>
        </w:rPr>
        <w:lastRenderedPageBreak/>
        <w:t xml:space="preserve">Переконайтеся, що дроти датчиків, навантаження і електроживлення розділені і прокладені досить далеко один від одного, без перетину або переплетення.  </w:t>
      </w:r>
    </w:p>
    <w:p w14:paraId="2CF02DA5" w14:textId="77777777" w:rsidR="00212685" w:rsidRPr="00E322FD" w:rsidRDefault="00212685" w:rsidP="00212685">
      <w:pPr>
        <w:pStyle w:val="a7"/>
        <w:numPr>
          <w:ilvl w:val="0"/>
          <w:numId w:val="19"/>
        </w:numPr>
        <w:spacing w:line="360" w:lineRule="auto"/>
        <w:jc w:val="both"/>
        <w:rPr>
          <w:iCs/>
          <w:color w:val="000000"/>
          <w:sz w:val="28"/>
          <w:szCs w:val="28"/>
          <w:lang w:val="uk-UA"/>
        </w:rPr>
      </w:pPr>
      <w:r w:rsidRPr="00E322FD">
        <w:rPr>
          <w:iCs/>
          <w:color w:val="000000"/>
          <w:sz w:val="28"/>
          <w:szCs w:val="28"/>
          <w:lang w:val="uk-UA"/>
        </w:rPr>
        <w:t xml:space="preserve">Встановіть датчик в місці, недоступному для кінцевого користувача.  </w:t>
      </w:r>
    </w:p>
    <w:p w14:paraId="1513D9AD" w14:textId="77777777" w:rsidR="00212685" w:rsidRPr="00E322FD" w:rsidRDefault="00212685" w:rsidP="00212685">
      <w:pPr>
        <w:pStyle w:val="a7"/>
        <w:numPr>
          <w:ilvl w:val="0"/>
          <w:numId w:val="19"/>
        </w:numPr>
        <w:spacing w:line="360" w:lineRule="auto"/>
        <w:jc w:val="both"/>
        <w:rPr>
          <w:iCs/>
          <w:color w:val="000000"/>
          <w:sz w:val="28"/>
          <w:szCs w:val="28"/>
          <w:lang w:val="uk-UA"/>
        </w:rPr>
      </w:pPr>
      <w:r w:rsidRPr="00E322FD">
        <w:rPr>
          <w:iCs/>
          <w:color w:val="000000"/>
          <w:sz w:val="28"/>
          <w:szCs w:val="28"/>
          <w:lang w:val="uk-UA"/>
        </w:rPr>
        <w:t>При застосуванні в промисловому обладнанні може бути корисно використання мережевих фільтрів (наша модель FT1) паралельно з індуктивним навантаженням.</w:t>
      </w:r>
    </w:p>
    <w:p w14:paraId="3592874F" w14:textId="77777777" w:rsidR="00212685" w:rsidRPr="00E322FD" w:rsidRDefault="00212685" w:rsidP="00212685">
      <w:pPr>
        <w:spacing w:line="360" w:lineRule="auto"/>
        <w:jc w:val="center"/>
        <w:rPr>
          <w:sz w:val="28"/>
          <w:szCs w:val="28"/>
        </w:rPr>
      </w:pPr>
      <w:r w:rsidRPr="00E322FD">
        <w:rPr>
          <w:sz w:val="28"/>
          <w:szCs w:val="28"/>
        </w:rPr>
        <w:t>Регулювання компресорів</w:t>
      </w:r>
    </w:p>
    <w:p w14:paraId="515DA3C9" w14:textId="77777777" w:rsidR="00212685" w:rsidRPr="00E322FD" w:rsidRDefault="00212685" w:rsidP="00212685">
      <w:pPr>
        <w:spacing w:line="360" w:lineRule="auto"/>
        <w:jc w:val="both"/>
        <w:rPr>
          <w:sz w:val="28"/>
          <w:szCs w:val="28"/>
        </w:rPr>
      </w:pPr>
      <w:r w:rsidRPr="00E322FD">
        <w:rPr>
          <w:sz w:val="28"/>
          <w:szCs w:val="28"/>
        </w:rPr>
        <w:t xml:space="preserve">Pbd: Ширина зони пропорційності або нейтральної зони (0.10 + 5.00бар 0.5 + 30 ° C або 1 + 80PSI / 1 + 50 ° F).  Ця зона є симетричною по відношенню до бажаної уставці, з кордонами: set + Pbd / 2 залежать від пар.  dEU.  </w:t>
      </w:r>
    </w:p>
    <w:p w14:paraId="106137CE" w14:textId="77777777" w:rsidR="00212685" w:rsidRPr="00E322FD" w:rsidRDefault="00212685" w:rsidP="00212685">
      <w:pPr>
        <w:spacing w:line="360" w:lineRule="auto"/>
        <w:jc w:val="both"/>
        <w:rPr>
          <w:sz w:val="28"/>
          <w:szCs w:val="28"/>
        </w:rPr>
      </w:pPr>
      <w:r w:rsidRPr="00E322FD">
        <w:rPr>
          <w:sz w:val="28"/>
          <w:szCs w:val="28"/>
        </w:rPr>
        <w:t xml:space="preserve">ESC: Значення енергозбереження для компресорів: (-20 + 20бар; -50 + 50 ° C) це значення додається до уставки компресора.  </w:t>
      </w:r>
    </w:p>
    <w:p w14:paraId="7CA68EE2" w14:textId="77777777" w:rsidR="00212685" w:rsidRPr="00E322FD" w:rsidRDefault="00212685" w:rsidP="00212685">
      <w:pPr>
        <w:spacing w:line="360" w:lineRule="auto"/>
        <w:jc w:val="both"/>
        <w:rPr>
          <w:sz w:val="28"/>
          <w:szCs w:val="28"/>
        </w:rPr>
      </w:pPr>
      <w:r w:rsidRPr="00E322FD">
        <w:rPr>
          <w:sz w:val="28"/>
          <w:szCs w:val="28"/>
        </w:rPr>
        <w:t xml:space="preserve">onon: Mінімальний час між 2 послідовними включеннями одного компресора (0 + 255мін).  Mінімальний час між вимиканням компресора і подальшим його включенням.  (0 + 255мін). </w:t>
      </w:r>
    </w:p>
    <w:p w14:paraId="1CC46505" w14:textId="77777777" w:rsidR="00212685" w:rsidRPr="00E322FD" w:rsidRDefault="00212685" w:rsidP="00212685">
      <w:pPr>
        <w:spacing w:line="360" w:lineRule="auto"/>
        <w:jc w:val="both"/>
        <w:rPr>
          <w:sz w:val="28"/>
          <w:szCs w:val="28"/>
        </w:rPr>
      </w:pPr>
      <w:r w:rsidRPr="00E322FD">
        <w:rPr>
          <w:sz w:val="28"/>
          <w:szCs w:val="28"/>
        </w:rPr>
        <w:t xml:space="preserve"> don: Час затримки між включеннями двох різних компресорів (0 + 99.5мін; разреш. 10с).  </w:t>
      </w:r>
    </w:p>
    <w:p w14:paraId="35644077" w14:textId="77777777" w:rsidR="00212685" w:rsidRPr="00E322FD" w:rsidRDefault="00212685" w:rsidP="00212685">
      <w:pPr>
        <w:spacing w:line="360" w:lineRule="auto"/>
        <w:jc w:val="both"/>
        <w:rPr>
          <w:sz w:val="28"/>
          <w:szCs w:val="28"/>
        </w:rPr>
      </w:pPr>
      <w:r w:rsidRPr="00E322FD">
        <w:rPr>
          <w:sz w:val="28"/>
          <w:szCs w:val="28"/>
        </w:rPr>
        <w:t xml:space="preserve">doF: Час затримки між виключеннями двох різних компресорів (0 + 99.5мін; разреш. 10с) </w:t>
      </w:r>
    </w:p>
    <w:p w14:paraId="6209F24A" w14:textId="77777777" w:rsidR="00212685" w:rsidRPr="00E322FD" w:rsidRDefault="00212685" w:rsidP="00212685">
      <w:pPr>
        <w:spacing w:line="360" w:lineRule="auto"/>
        <w:jc w:val="both"/>
        <w:rPr>
          <w:sz w:val="28"/>
          <w:szCs w:val="28"/>
        </w:rPr>
      </w:pPr>
      <w:r w:rsidRPr="00E322FD">
        <w:rPr>
          <w:sz w:val="28"/>
          <w:szCs w:val="28"/>
        </w:rPr>
        <w:t xml:space="preserve">donF: Mінімальний час, коли ступінь залишається включеною (0 + 99.5мін; разр. 10с) </w:t>
      </w:r>
    </w:p>
    <w:p w14:paraId="32A0F1A7" w14:textId="77777777" w:rsidR="00212685" w:rsidRPr="00E322FD" w:rsidRDefault="00212685" w:rsidP="00212685">
      <w:pPr>
        <w:spacing w:line="360" w:lineRule="auto"/>
        <w:jc w:val="both"/>
        <w:rPr>
          <w:sz w:val="28"/>
          <w:szCs w:val="28"/>
        </w:rPr>
      </w:pPr>
      <w:r w:rsidRPr="00E322FD">
        <w:rPr>
          <w:sz w:val="28"/>
          <w:szCs w:val="28"/>
        </w:rPr>
        <w:t xml:space="preserve">Мaon: Mаксімальний час включення компресора </w:t>
      </w:r>
    </w:p>
    <w:p w14:paraId="6363554E" w14:textId="77777777" w:rsidR="00212685" w:rsidRPr="00E322FD" w:rsidRDefault="00212685" w:rsidP="00212685">
      <w:pPr>
        <w:spacing w:line="360" w:lineRule="auto"/>
        <w:jc w:val="both"/>
        <w:rPr>
          <w:sz w:val="28"/>
          <w:szCs w:val="28"/>
        </w:rPr>
      </w:pPr>
      <w:r w:rsidRPr="00E322FD">
        <w:rPr>
          <w:sz w:val="28"/>
          <w:szCs w:val="28"/>
        </w:rPr>
        <w:t xml:space="preserve">FdLy: Затримка "don"  активовано, то спрацьовування ступені відкладено на час "don" </w:t>
      </w:r>
      <w:proofErr w:type="gramStart"/>
      <w:r w:rsidRPr="00E322FD">
        <w:rPr>
          <w:sz w:val="28"/>
          <w:szCs w:val="28"/>
        </w:rPr>
        <w:t>по</w:t>
      </w:r>
      <w:proofErr w:type="gramEnd"/>
      <w:r w:rsidRPr="00E322FD">
        <w:rPr>
          <w:sz w:val="28"/>
          <w:szCs w:val="28"/>
        </w:rPr>
        <w:t xml:space="preserve"> відношенню до запиту.  (По% 3 затримка "don" не активована; B уES- затримка "don" активована) </w:t>
      </w:r>
    </w:p>
    <w:p w14:paraId="74CC6FAB" w14:textId="77777777" w:rsidR="00212685" w:rsidRPr="00E322FD" w:rsidRDefault="00212685" w:rsidP="00212685">
      <w:pPr>
        <w:spacing w:line="360" w:lineRule="auto"/>
        <w:jc w:val="both"/>
        <w:rPr>
          <w:sz w:val="28"/>
          <w:szCs w:val="28"/>
        </w:rPr>
      </w:pPr>
    </w:p>
    <w:p w14:paraId="61E4E742" w14:textId="77777777" w:rsidR="00212685" w:rsidRPr="00E322FD" w:rsidRDefault="00212685" w:rsidP="00212685">
      <w:pPr>
        <w:spacing w:line="360" w:lineRule="auto"/>
        <w:jc w:val="both"/>
        <w:rPr>
          <w:sz w:val="28"/>
          <w:szCs w:val="28"/>
        </w:rPr>
      </w:pPr>
    </w:p>
    <w:p w14:paraId="2588BDCC" w14:textId="77777777" w:rsidR="00212685" w:rsidRPr="00E322FD" w:rsidRDefault="00212685" w:rsidP="00212685">
      <w:pPr>
        <w:spacing w:line="360" w:lineRule="auto"/>
        <w:jc w:val="both"/>
        <w:rPr>
          <w:sz w:val="28"/>
          <w:szCs w:val="28"/>
        </w:rPr>
      </w:pPr>
      <w:r w:rsidRPr="00E322FD">
        <w:rPr>
          <w:sz w:val="28"/>
          <w:szCs w:val="28"/>
        </w:rPr>
        <w:lastRenderedPageBreak/>
        <w:t xml:space="preserve">FdLF: Затримка "doF" дозволена також і для першого виключення.  Активує затримку "doF" між запитом відключення і реальним вимиканням.  (Nо 3D затримка "doF" не активована; B УES 3 затримка "doF" активована) </w:t>
      </w:r>
    </w:p>
    <w:p w14:paraId="09E60764" w14:textId="77777777" w:rsidR="00212685" w:rsidRPr="00E322FD" w:rsidRDefault="00212685" w:rsidP="00212685">
      <w:pPr>
        <w:spacing w:line="360" w:lineRule="auto"/>
        <w:jc w:val="both"/>
        <w:rPr>
          <w:sz w:val="28"/>
          <w:szCs w:val="28"/>
        </w:rPr>
      </w:pPr>
      <w:r w:rsidRPr="00E322FD">
        <w:rPr>
          <w:sz w:val="28"/>
          <w:szCs w:val="28"/>
        </w:rPr>
        <w:t xml:space="preserve">odo: Затримка регулювання при запуску: (0 + 255c) при ВКЛЮЧЕННІ контролер починає роботу </w:t>
      </w:r>
      <w:proofErr w:type="gramStart"/>
      <w:r w:rsidRPr="00E322FD">
        <w:rPr>
          <w:sz w:val="28"/>
          <w:szCs w:val="28"/>
        </w:rPr>
        <w:t>п</w:t>
      </w:r>
      <w:proofErr w:type="gramEnd"/>
      <w:r w:rsidRPr="00E322FD">
        <w:rPr>
          <w:sz w:val="28"/>
          <w:szCs w:val="28"/>
        </w:rPr>
        <w:t xml:space="preserve">ісля часу затримки, встановленого в цьому параметрі.  </w:t>
      </w:r>
    </w:p>
    <w:p w14:paraId="58B6375B" w14:textId="77777777" w:rsidR="00212685" w:rsidRPr="00E322FD" w:rsidRDefault="00212685" w:rsidP="00212685">
      <w:pPr>
        <w:spacing w:line="360" w:lineRule="auto"/>
        <w:jc w:val="both"/>
        <w:rPr>
          <w:sz w:val="28"/>
          <w:szCs w:val="28"/>
        </w:rPr>
      </w:pPr>
      <w:r w:rsidRPr="00E322FD">
        <w:rPr>
          <w:sz w:val="28"/>
          <w:szCs w:val="28"/>
        </w:rPr>
        <w:t>LSE: Mінімальная уставка: Одиниці виміру залежать від параметра dEU.</w:t>
      </w:r>
      <w:r w:rsidRPr="00E322FD">
        <w:rPr>
          <w:sz w:val="28"/>
          <w:szCs w:val="28"/>
          <w:lang w:val="uk-UA"/>
        </w:rPr>
        <w:t xml:space="preserve"> Задає</w:t>
      </w:r>
      <w:r w:rsidRPr="00E322FD">
        <w:rPr>
          <w:sz w:val="28"/>
          <w:szCs w:val="28"/>
        </w:rPr>
        <w:t xml:space="preserve">  мінімальне значення, яке може запобігти установку неправильного значення кінцевим користувачем</w:t>
      </w:r>
      <w:r w:rsidRPr="00E322FD">
        <w:rPr>
          <w:sz w:val="28"/>
          <w:szCs w:val="28"/>
          <w:lang w:val="uk-UA"/>
        </w:rPr>
        <w:t>.</w:t>
      </w:r>
      <w:r w:rsidRPr="00E322FD">
        <w:rPr>
          <w:sz w:val="28"/>
          <w:szCs w:val="28"/>
        </w:rPr>
        <w:t xml:space="preserve"> </w:t>
      </w:r>
    </w:p>
    <w:p w14:paraId="61768874" w14:textId="77777777" w:rsidR="00212685" w:rsidRPr="00E322FD" w:rsidRDefault="00212685" w:rsidP="00212685">
      <w:pPr>
        <w:spacing w:line="360" w:lineRule="auto"/>
        <w:jc w:val="both"/>
        <w:rPr>
          <w:sz w:val="28"/>
          <w:szCs w:val="28"/>
        </w:rPr>
      </w:pPr>
      <w:r w:rsidRPr="00E322FD">
        <w:rPr>
          <w:sz w:val="28"/>
          <w:szCs w:val="28"/>
        </w:rPr>
        <w:t>HSE: Максимальна уставка: Одиниці виміру залежать від параметра dEU.  3ада</w:t>
      </w:r>
      <w:r w:rsidRPr="00E322FD">
        <w:rPr>
          <w:sz w:val="28"/>
          <w:szCs w:val="28"/>
          <w:lang w:val="uk-UA"/>
        </w:rPr>
        <w:t>є</w:t>
      </w:r>
      <w:r w:rsidRPr="00E322FD">
        <w:rPr>
          <w:sz w:val="28"/>
          <w:szCs w:val="28"/>
        </w:rPr>
        <w:t xml:space="preserve"> максимально допустим</w:t>
      </w:r>
      <w:r w:rsidRPr="00E322FD">
        <w:rPr>
          <w:sz w:val="28"/>
          <w:szCs w:val="28"/>
          <w:lang w:val="uk-UA"/>
        </w:rPr>
        <w:t>е</w:t>
      </w:r>
      <w:r w:rsidRPr="00E322FD">
        <w:rPr>
          <w:sz w:val="28"/>
          <w:szCs w:val="28"/>
        </w:rPr>
        <w:t xml:space="preserve"> для уставки значення.  </w:t>
      </w:r>
    </w:p>
    <w:p w14:paraId="1B5DC7A6" w14:textId="77777777" w:rsidR="00212685" w:rsidRPr="00E322FD" w:rsidRDefault="00212685" w:rsidP="00212685">
      <w:pPr>
        <w:spacing w:line="360" w:lineRule="auto"/>
        <w:jc w:val="center"/>
        <w:rPr>
          <w:sz w:val="28"/>
          <w:szCs w:val="28"/>
          <w:lang w:val="uk-UA"/>
        </w:rPr>
      </w:pPr>
      <w:r w:rsidRPr="00E322FD">
        <w:rPr>
          <w:sz w:val="28"/>
          <w:szCs w:val="28"/>
          <w:lang w:val="uk-UA"/>
        </w:rPr>
        <w:t>Аварії – секція компресорів</w:t>
      </w:r>
    </w:p>
    <w:p w14:paraId="77C0E84B" w14:textId="77777777" w:rsidR="00212685" w:rsidRPr="00E322FD" w:rsidRDefault="00212685" w:rsidP="00212685">
      <w:pPr>
        <w:pStyle w:val="a7"/>
        <w:numPr>
          <w:ilvl w:val="0"/>
          <w:numId w:val="20"/>
        </w:numPr>
        <w:spacing w:line="360" w:lineRule="auto"/>
        <w:jc w:val="both"/>
        <w:rPr>
          <w:sz w:val="28"/>
          <w:szCs w:val="28"/>
          <w:lang w:val="uk-UA"/>
        </w:rPr>
      </w:pPr>
      <w:r w:rsidRPr="00E322FD">
        <w:rPr>
          <w:sz w:val="28"/>
          <w:szCs w:val="28"/>
          <w:lang w:val="uk-UA"/>
        </w:rPr>
        <w:t xml:space="preserve">Заборона аварії датчика при подачі живлення (0 + 255мін): це період, починаючи з включення контролера, до моменту видачі сигналу аварії датчика.  В цей час, якщо тиск поза діапазону, всі компресори включені.  </w:t>
      </w:r>
    </w:p>
    <w:p w14:paraId="3E9C7FE7" w14:textId="77777777" w:rsidR="00212685" w:rsidRPr="00E322FD" w:rsidRDefault="00212685" w:rsidP="00212685">
      <w:pPr>
        <w:pStyle w:val="a7"/>
        <w:numPr>
          <w:ilvl w:val="0"/>
          <w:numId w:val="20"/>
        </w:numPr>
        <w:spacing w:line="360" w:lineRule="auto"/>
        <w:jc w:val="both"/>
        <w:rPr>
          <w:sz w:val="28"/>
          <w:szCs w:val="28"/>
          <w:lang w:val="uk-UA"/>
        </w:rPr>
      </w:pPr>
      <w:r w:rsidRPr="00E322FD">
        <w:rPr>
          <w:sz w:val="28"/>
          <w:szCs w:val="28"/>
          <w:lang w:val="uk-UA"/>
        </w:rPr>
        <w:t>LAL: Aварія по Низьким тиску (температурі) секція компресорів: Одиниці виміру залежать від параметрa dEU.  Це значення завжди віднімається з уставки.  Коли досягається значення SET-LAL, активується аварія А03С (можливо після часу затримки tAo).</w:t>
      </w:r>
    </w:p>
    <w:p w14:paraId="14E3A819" w14:textId="77777777" w:rsidR="00212685" w:rsidRPr="00E322FD" w:rsidRDefault="00212685" w:rsidP="00212685">
      <w:pPr>
        <w:pStyle w:val="a7"/>
        <w:numPr>
          <w:ilvl w:val="0"/>
          <w:numId w:val="20"/>
        </w:numPr>
        <w:spacing w:line="360" w:lineRule="auto"/>
        <w:jc w:val="both"/>
        <w:rPr>
          <w:sz w:val="28"/>
          <w:szCs w:val="28"/>
          <w:lang w:val="uk-UA"/>
        </w:rPr>
      </w:pPr>
      <w:r w:rsidRPr="00E322FD">
        <w:rPr>
          <w:sz w:val="28"/>
          <w:szCs w:val="28"/>
          <w:lang w:val="uk-UA"/>
        </w:rPr>
        <w:t xml:space="preserve">HAL: Aварія по Високому тиску (температурі) -секція компресорів: Одиниці виміру залежать від параметра dEU.  Це значення завжди додається до уставці.  Коли досягається значення SET + HAL, активується аварія АО4C (можливо після часу затримки tAo).  </w:t>
      </w:r>
    </w:p>
    <w:p w14:paraId="7CB47F20" w14:textId="77777777" w:rsidR="00212685" w:rsidRPr="00E322FD" w:rsidRDefault="00212685" w:rsidP="00212685">
      <w:pPr>
        <w:pStyle w:val="a7"/>
        <w:numPr>
          <w:ilvl w:val="0"/>
          <w:numId w:val="20"/>
        </w:numPr>
        <w:spacing w:line="360" w:lineRule="auto"/>
        <w:jc w:val="both"/>
        <w:rPr>
          <w:sz w:val="28"/>
          <w:szCs w:val="28"/>
          <w:lang w:val="uk-UA"/>
        </w:rPr>
      </w:pPr>
      <w:r w:rsidRPr="00E322FD">
        <w:rPr>
          <w:sz w:val="28"/>
          <w:szCs w:val="28"/>
          <w:lang w:val="uk-UA"/>
        </w:rPr>
        <w:t xml:space="preserve">tAo: Затримка аварії по низькому і високому тиску (температурі) секція компресорів: (0 + 255 хв) інтервал часу між виявленням умов аварії по тиску (температурі) і видачею сигналу аварії.  </w:t>
      </w:r>
    </w:p>
    <w:p w14:paraId="337DE9BC" w14:textId="77777777" w:rsidR="00212685" w:rsidRPr="00E322FD" w:rsidRDefault="00212685" w:rsidP="00212685">
      <w:pPr>
        <w:pStyle w:val="a7"/>
        <w:numPr>
          <w:ilvl w:val="0"/>
          <w:numId w:val="20"/>
        </w:numPr>
        <w:spacing w:line="360" w:lineRule="auto"/>
        <w:jc w:val="both"/>
        <w:rPr>
          <w:sz w:val="28"/>
          <w:szCs w:val="28"/>
          <w:lang w:val="uk-UA"/>
        </w:rPr>
      </w:pPr>
      <w:r w:rsidRPr="00E322FD">
        <w:rPr>
          <w:sz w:val="28"/>
          <w:szCs w:val="28"/>
          <w:lang w:val="uk-UA"/>
        </w:rPr>
        <w:t xml:space="preserve">Ser: Запит обслуговування: (1 + 9990 годин, разр. 10год) кількість годин напрацювання, після якого генерується запит на обслуговування "А14".  </w:t>
      </w:r>
    </w:p>
    <w:p w14:paraId="007C9590" w14:textId="77777777" w:rsidR="00212685" w:rsidRPr="00E322FD" w:rsidRDefault="00212685" w:rsidP="00212685">
      <w:pPr>
        <w:pStyle w:val="a7"/>
        <w:numPr>
          <w:ilvl w:val="0"/>
          <w:numId w:val="20"/>
        </w:numPr>
        <w:spacing w:line="360" w:lineRule="auto"/>
        <w:jc w:val="both"/>
        <w:rPr>
          <w:sz w:val="28"/>
          <w:szCs w:val="28"/>
          <w:lang w:val="uk-UA"/>
        </w:rPr>
      </w:pPr>
      <w:r w:rsidRPr="00E322FD">
        <w:rPr>
          <w:sz w:val="28"/>
          <w:szCs w:val="28"/>
          <w:lang w:val="uk-UA"/>
        </w:rPr>
        <w:t xml:space="preserve">PEn: Число спрацьовувань реле низького тиску: (0 + 15).  Якщо реле низького тиску спрацьовує PEn pаз за інтервал РЕI, то контролер блокується.  Можлива тільки ручна розблокування.  Див. також таблицю аварій в </w:t>
      </w:r>
      <w:r w:rsidRPr="00E322FD">
        <w:rPr>
          <w:sz w:val="28"/>
          <w:szCs w:val="28"/>
          <w:lang w:val="uk-UA"/>
        </w:rPr>
        <w:lastRenderedPageBreak/>
        <w:t xml:space="preserve">параграфі 17. Кожен раз при спрацьовуванні реле тиску, все компресори вимикаються.  </w:t>
      </w:r>
    </w:p>
    <w:p w14:paraId="468254A2" w14:textId="77777777" w:rsidR="00212685" w:rsidRPr="00E322FD" w:rsidRDefault="00212685" w:rsidP="00212685">
      <w:pPr>
        <w:pStyle w:val="a7"/>
        <w:numPr>
          <w:ilvl w:val="0"/>
          <w:numId w:val="20"/>
        </w:numPr>
        <w:spacing w:line="360" w:lineRule="auto"/>
        <w:jc w:val="both"/>
        <w:rPr>
          <w:sz w:val="28"/>
          <w:szCs w:val="28"/>
          <w:lang w:val="uk-UA"/>
        </w:rPr>
      </w:pPr>
      <w:r w:rsidRPr="00E322FD">
        <w:rPr>
          <w:sz w:val="28"/>
          <w:szCs w:val="28"/>
          <w:lang w:val="uk-UA"/>
        </w:rPr>
        <w:t xml:space="preserve">Час спрацювання реле тиску (0 + 15хв) Інтервал, пов'язаний з параметром </w:t>
      </w:r>
      <w:r w:rsidRPr="00E322FD">
        <w:rPr>
          <w:sz w:val="28"/>
          <w:szCs w:val="28"/>
          <w:lang w:val="en-US"/>
        </w:rPr>
        <w:t>Pen</w:t>
      </w:r>
      <w:r w:rsidRPr="00E322FD">
        <w:rPr>
          <w:sz w:val="28"/>
          <w:szCs w:val="28"/>
          <w:lang w:val="uk-UA"/>
        </w:rPr>
        <w:t xml:space="preserve">, для підрахунку спрацьовувань реле низького тиску.  </w:t>
      </w:r>
    </w:p>
    <w:p w14:paraId="10F5A1D9" w14:textId="77777777" w:rsidR="00212685" w:rsidRPr="00E322FD" w:rsidRDefault="00212685" w:rsidP="00212685">
      <w:pPr>
        <w:pStyle w:val="a7"/>
        <w:numPr>
          <w:ilvl w:val="0"/>
          <w:numId w:val="20"/>
        </w:numPr>
        <w:spacing w:line="360" w:lineRule="auto"/>
        <w:jc w:val="both"/>
        <w:rPr>
          <w:sz w:val="28"/>
          <w:szCs w:val="28"/>
          <w:lang w:val="uk-UA"/>
        </w:rPr>
      </w:pPr>
      <w:r w:rsidRPr="00E322FD">
        <w:rPr>
          <w:sz w:val="28"/>
          <w:szCs w:val="28"/>
          <w:lang w:val="uk-UA"/>
        </w:rPr>
        <w:t>SPr: Число ступенів, пов'язаних з несправним датчиком</w:t>
      </w:r>
    </w:p>
    <w:p w14:paraId="3A4EBC5A" w14:textId="77777777" w:rsidR="00212685" w:rsidRPr="00E322FD" w:rsidRDefault="00212685" w:rsidP="00212685">
      <w:pPr>
        <w:pStyle w:val="a7"/>
        <w:numPr>
          <w:ilvl w:val="0"/>
          <w:numId w:val="20"/>
        </w:numPr>
        <w:spacing w:line="360" w:lineRule="auto"/>
        <w:jc w:val="both"/>
        <w:rPr>
          <w:sz w:val="28"/>
          <w:szCs w:val="28"/>
          <w:lang w:val="uk-UA"/>
        </w:rPr>
      </w:pPr>
      <w:r w:rsidRPr="00E322FD">
        <w:rPr>
          <w:sz w:val="28"/>
          <w:szCs w:val="28"/>
          <w:lang w:val="uk-UA"/>
        </w:rPr>
        <w:t>РoPr: Потужність, пов'язана з несправним датчиком (0 + 100%) Використовується тільки якщо ClyP=dPо.</w:t>
      </w:r>
    </w:p>
    <w:p w14:paraId="799C9D36" w14:textId="77777777" w:rsidR="00212685" w:rsidRPr="00E322FD" w:rsidRDefault="00212685" w:rsidP="00212685">
      <w:pPr>
        <w:spacing w:line="360" w:lineRule="auto"/>
        <w:jc w:val="center"/>
        <w:rPr>
          <w:b/>
          <w:bCs/>
          <w:sz w:val="28"/>
          <w:szCs w:val="28"/>
          <w:lang w:val="uk-UA"/>
        </w:rPr>
      </w:pPr>
      <w:r w:rsidRPr="00E322FD">
        <w:rPr>
          <w:b/>
          <w:bCs/>
          <w:sz w:val="28"/>
          <w:szCs w:val="28"/>
          <w:lang w:val="uk-UA"/>
        </w:rPr>
        <w:t>3.4.2 Вибір засобів захисту</w:t>
      </w:r>
    </w:p>
    <w:p w14:paraId="08481CA1"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Контролер - підсистема, що управляє роботою підключених до неї пристроїв, але, як правило, не змінює дані, які можуть проходити крізь неї. Можливо форматування потоку даних для передачі або запису на носій. До контролерам можуть підключатися периферійні пристрої або канали зв'язку. </w:t>
      </w:r>
    </w:p>
    <w:p w14:paraId="517EF147"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Історично контролером називали апарат управління для пуску, зупинки, реверсування або регулювання швидкості обертання електродвигунів. Пристрій був вал з контактами. Вал повертався від приводиться в рух механізму або окремого двигуна. Контакти контролера включалися безпосередньо в ланцюзі живлення електродвигунів. Пристрій використовувався в електроприводі підйомно-транспортних машин і механізмів.</w:t>
      </w:r>
    </w:p>
    <w:p w14:paraId="0DFB11C1" w14:textId="77777777" w:rsidR="00212685" w:rsidRPr="00E322FD" w:rsidRDefault="00212685" w:rsidP="00212685">
      <w:pPr>
        <w:spacing w:line="360" w:lineRule="auto"/>
        <w:jc w:val="center"/>
        <w:rPr>
          <w:sz w:val="28"/>
          <w:szCs w:val="28"/>
          <w:lang w:val="uk-UA"/>
        </w:rPr>
      </w:pPr>
      <w:r w:rsidRPr="00E322FD">
        <w:rPr>
          <w:noProof/>
          <w:sz w:val="28"/>
          <w:szCs w:val="28"/>
        </w:rPr>
        <w:drawing>
          <wp:inline distT="0" distB="0" distL="0" distR="0" wp14:anchorId="37DCE61A" wp14:editId="307447E4">
            <wp:extent cx="4772691" cy="3581900"/>
            <wp:effectExtent l="0" t="0" r="889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3.4.2.png"/>
                    <pic:cNvPicPr/>
                  </pic:nvPicPr>
                  <pic:blipFill>
                    <a:blip r:embed="rId128">
                      <a:extLst>
                        <a:ext uri="{28A0092B-C50C-407E-A947-70E740481C1C}">
                          <a14:useLocalDpi xmlns:a14="http://schemas.microsoft.com/office/drawing/2010/main" val="0"/>
                        </a:ext>
                      </a:extLst>
                    </a:blip>
                    <a:stretch>
                      <a:fillRect/>
                    </a:stretch>
                  </pic:blipFill>
                  <pic:spPr>
                    <a:xfrm>
                      <a:off x="0" y="0"/>
                      <a:ext cx="4772691" cy="3581900"/>
                    </a:xfrm>
                    <a:prstGeom prst="rect">
                      <a:avLst/>
                    </a:prstGeom>
                  </pic:spPr>
                </pic:pic>
              </a:graphicData>
            </a:graphic>
          </wp:inline>
        </w:drawing>
      </w:r>
    </w:p>
    <w:p w14:paraId="73E4CE3C" w14:textId="77777777" w:rsidR="00212685" w:rsidRPr="00E322FD" w:rsidRDefault="00212685" w:rsidP="00212685">
      <w:pPr>
        <w:spacing w:line="360" w:lineRule="auto"/>
        <w:jc w:val="center"/>
        <w:rPr>
          <w:sz w:val="28"/>
          <w:szCs w:val="28"/>
          <w:lang w:val="uk-UA"/>
        </w:rPr>
      </w:pPr>
      <w:r w:rsidRPr="00E322FD">
        <w:rPr>
          <w:sz w:val="28"/>
          <w:szCs w:val="28"/>
          <w:lang w:val="uk-UA"/>
        </w:rPr>
        <w:lastRenderedPageBreak/>
        <w:t xml:space="preserve">Рисунок 3.14 -  Контролер </w:t>
      </w:r>
      <w:r w:rsidRPr="00E322FD">
        <w:rPr>
          <w:sz w:val="28"/>
          <w:szCs w:val="28"/>
          <w:lang w:val="en-US"/>
        </w:rPr>
        <w:t>EVCO</w:t>
      </w:r>
      <w:r w:rsidRPr="00E322FD">
        <w:rPr>
          <w:sz w:val="28"/>
          <w:szCs w:val="28"/>
          <w:lang w:val="uk-UA"/>
        </w:rPr>
        <w:t xml:space="preserve"> </w:t>
      </w:r>
      <w:r w:rsidRPr="00E322FD">
        <w:rPr>
          <w:sz w:val="28"/>
          <w:szCs w:val="28"/>
          <w:lang w:val="en-US"/>
        </w:rPr>
        <w:t>EVK</w:t>
      </w:r>
      <w:r w:rsidRPr="00E322FD">
        <w:rPr>
          <w:sz w:val="28"/>
          <w:szCs w:val="28"/>
          <w:lang w:val="uk-UA"/>
        </w:rPr>
        <w:t>253</w:t>
      </w:r>
    </w:p>
    <w:p w14:paraId="2BC8CBAF"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w:t>
      </w:r>
      <w:r w:rsidRPr="00E322FD">
        <w:rPr>
          <w:b/>
          <w:bCs/>
          <w:sz w:val="28"/>
          <w:szCs w:val="28"/>
          <w:lang w:val="uk-UA"/>
        </w:rPr>
        <w:t xml:space="preserve">Електроживлення </w:t>
      </w:r>
      <w:r w:rsidRPr="00E322FD">
        <w:rPr>
          <w:b/>
          <w:bCs/>
          <w:sz w:val="28"/>
          <w:szCs w:val="28"/>
        </w:rPr>
        <w:t>EVK</w:t>
      </w:r>
      <w:r w:rsidRPr="00E322FD">
        <w:rPr>
          <w:b/>
          <w:bCs/>
          <w:sz w:val="28"/>
          <w:szCs w:val="28"/>
          <w:lang w:val="uk-UA"/>
        </w:rPr>
        <w:t xml:space="preserve">203 и </w:t>
      </w:r>
      <w:r w:rsidRPr="00E322FD">
        <w:rPr>
          <w:b/>
          <w:bCs/>
          <w:sz w:val="28"/>
          <w:szCs w:val="28"/>
        </w:rPr>
        <w:t>EVK</w:t>
      </w:r>
      <w:r w:rsidRPr="00E322FD">
        <w:rPr>
          <w:b/>
          <w:bCs/>
          <w:sz w:val="28"/>
          <w:szCs w:val="28"/>
          <w:lang w:val="uk-UA"/>
        </w:rPr>
        <w:t>253</w:t>
      </w:r>
      <w:r w:rsidRPr="00E322FD">
        <w:rPr>
          <w:sz w:val="28"/>
          <w:szCs w:val="28"/>
          <w:lang w:val="uk-UA"/>
        </w:rPr>
        <w:t xml:space="preserve">: 230 </w:t>
      </w:r>
      <w:r w:rsidRPr="00E322FD">
        <w:rPr>
          <w:sz w:val="28"/>
          <w:szCs w:val="28"/>
        </w:rPr>
        <w:t>Vac</w:t>
      </w:r>
      <w:r w:rsidRPr="00E322FD">
        <w:rPr>
          <w:sz w:val="28"/>
          <w:szCs w:val="28"/>
          <w:lang w:val="uk-UA"/>
        </w:rPr>
        <w:t xml:space="preserve">, 50/60 Гц, 3 </w:t>
      </w:r>
      <w:r w:rsidRPr="00E322FD">
        <w:rPr>
          <w:sz w:val="28"/>
          <w:szCs w:val="28"/>
        </w:rPr>
        <w:t>VA</w:t>
      </w:r>
      <w:r w:rsidRPr="00E322FD">
        <w:rPr>
          <w:sz w:val="28"/>
          <w:szCs w:val="28"/>
          <w:lang w:val="uk-UA"/>
        </w:rPr>
        <w:t xml:space="preserve">; 115 </w:t>
      </w:r>
      <w:r w:rsidRPr="00E322FD">
        <w:rPr>
          <w:sz w:val="28"/>
          <w:szCs w:val="28"/>
        </w:rPr>
        <w:t>VAC</w:t>
      </w:r>
      <w:r w:rsidRPr="00E322FD">
        <w:rPr>
          <w:sz w:val="28"/>
          <w:szCs w:val="28"/>
          <w:lang w:val="uk-UA"/>
        </w:rPr>
        <w:t xml:space="preserve"> или 12-24 </w:t>
      </w:r>
      <w:r w:rsidRPr="00E322FD">
        <w:rPr>
          <w:sz w:val="28"/>
          <w:szCs w:val="28"/>
        </w:rPr>
        <w:t>Vac</w:t>
      </w:r>
      <w:r w:rsidRPr="00E322FD">
        <w:rPr>
          <w:sz w:val="28"/>
          <w:szCs w:val="28"/>
          <w:lang w:val="uk-UA"/>
        </w:rPr>
        <w:t>/</w:t>
      </w:r>
      <w:r w:rsidRPr="00E322FD">
        <w:rPr>
          <w:sz w:val="28"/>
          <w:szCs w:val="28"/>
        </w:rPr>
        <w:t>DC</w:t>
      </w:r>
      <w:r w:rsidRPr="00E322FD">
        <w:rPr>
          <w:sz w:val="28"/>
          <w:szCs w:val="28"/>
          <w:lang w:val="uk-UA"/>
        </w:rPr>
        <w:t xml:space="preserve"> или 12 </w:t>
      </w:r>
      <w:r w:rsidRPr="00E322FD">
        <w:rPr>
          <w:sz w:val="28"/>
          <w:szCs w:val="28"/>
        </w:rPr>
        <w:t>Vac</w:t>
      </w:r>
      <w:r w:rsidRPr="00E322FD">
        <w:rPr>
          <w:sz w:val="28"/>
          <w:szCs w:val="28"/>
          <w:lang w:val="uk-UA"/>
        </w:rPr>
        <w:t>/</w:t>
      </w:r>
      <w:r w:rsidRPr="00E322FD">
        <w:rPr>
          <w:sz w:val="28"/>
          <w:szCs w:val="28"/>
        </w:rPr>
        <w:t>DC</w:t>
      </w:r>
      <w:r w:rsidRPr="00E322FD">
        <w:rPr>
          <w:sz w:val="28"/>
          <w:szCs w:val="28"/>
          <w:lang w:val="uk-UA"/>
        </w:rPr>
        <w:t xml:space="preserve"> по заказу.</w:t>
      </w:r>
    </w:p>
    <w:p w14:paraId="513AC407" w14:textId="77777777" w:rsidR="00212685" w:rsidRPr="00E322FD" w:rsidRDefault="00212685" w:rsidP="00212685">
      <w:pPr>
        <w:spacing w:line="360" w:lineRule="auto"/>
        <w:jc w:val="both"/>
        <w:rPr>
          <w:sz w:val="28"/>
          <w:szCs w:val="28"/>
        </w:rPr>
      </w:pPr>
      <w:r w:rsidRPr="00E322FD">
        <w:rPr>
          <w:b/>
          <w:bCs/>
          <w:sz w:val="28"/>
          <w:szCs w:val="28"/>
          <w:lang w:val="uk-UA"/>
        </w:rPr>
        <w:t xml:space="preserve">      </w:t>
      </w:r>
      <w:r w:rsidRPr="00E322FD">
        <w:rPr>
          <w:b/>
          <w:bCs/>
          <w:sz w:val="28"/>
          <w:szCs w:val="28"/>
        </w:rPr>
        <w:t xml:space="preserve">Температура </w:t>
      </w:r>
      <w:r w:rsidRPr="00E322FD">
        <w:rPr>
          <w:b/>
          <w:bCs/>
          <w:sz w:val="28"/>
          <w:szCs w:val="28"/>
          <w:lang w:val="uk-UA"/>
        </w:rPr>
        <w:t>оточуючого середовища</w:t>
      </w:r>
      <w:r w:rsidRPr="00E322FD">
        <w:rPr>
          <w:sz w:val="28"/>
          <w:szCs w:val="28"/>
        </w:rPr>
        <w:t>: от 0 до 55 ºС (от 32 до 131 ºF, 10 … 90 % относительной влажности при отсутствии конденсата).</w:t>
      </w:r>
    </w:p>
    <w:p w14:paraId="567F1702" w14:textId="77777777" w:rsidR="00212685" w:rsidRPr="00E322FD" w:rsidRDefault="00212685" w:rsidP="00212685">
      <w:pPr>
        <w:spacing w:line="360" w:lineRule="auto"/>
        <w:jc w:val="both"/>
        <w:rPr>
          <w:sz w:val="28"/>
          <w:szCs w:val="28"/>
          <w:lang w:val="uk-UA"/>
        </w:rPr>
      </w:pPr>
      <w:r w:rsidRPr="00E322FD">
        <w:rPr>
          <w:b/>
          <w:bCs/>
          <w:sz w:val="28"/>
          <w:szCs w:val="28"/>
          <w:lang w:val="uk-UA"/>
        </w:rPr>
        <w:t xml:space="preserve">      Робочий</w:t>
      </w:r>
      <w:r w:rsidRPr="00E322FD">
        <w:rPr>
          <w:b/>
          <w:bCs/>
          <w:sz w:val="28"/>
          <w:szCs w:val="28"/>
        </w:rPr>
        <w:t xml:space="preserve"> </w:t>
      </w:r>
      <w:r w:rsidRPr="00E322FD">
        <w:rPr>
          <w:b/>
          <w:bCs/>
          <w:sz w:val="28"/>
          <w:szCs w:val="28"/>
          <w:lang w:val="uk-UA"/>
        </w:rPr>
        <w:t>діапазон</w:t>
      </w:r>
      <w:r w:rsidRPr="00E322FD">
        <w:rPr>
          <w:b/>
          <w:bCs/>
          <w:sz w:val="28"/>
          <w:szCs w:val="28"/>
        </w:rPr>
        <w:t xml:space="preserve"> температур</w:t>
      </w:r>
      <w:r w:rsidRPr="00E322FD">
        <w:rPr>
          <w:sz w:val="28"/>
          <w:szCs w:val="28"/>
        </w:rPr>
        <w:t>: от – 50 до 150 ºС (-50 до 300 ºF) для PTС датчика, от – 40 до 105 ºС (-40 до 220 ºF) для NTC датчика</w:t>
      </w:r>
      <w:r w:rsidRPr="00E322FD">
        <w:rPr>
          <w:sz w:val="28"/>
          <w:szCs w:val="28"/>
          <w:lang w:val="uk-UA"/>
        </w:rPr>
        <w:t>.</w:t>
      </w:r>
    </w:p>
    <w:p w14:paraId="64A29917" w14:textId="77777777" w:rsidR="00212685" w:rsidRPr="00E322FD" w:rsidRDefault="00212685" w:rsidP="00212685">
      <w:pPr>
        <w:spacing w:line="360" w:lineRule="auto"/>
        <w:jc w:val="center"/>
        <w:rPr>
          <w:b/>
          <w:bCs/>
          <w:sz w:val="28"/>
          <w:szCs w:val="28"/>
          <w:lang w:val="uk-UA"/>
        </w:rPr>
      </w:pPr>
      <w:r w:rsidRPr="00E322FD">
        <w:rPr>
          <w:b/>
          <w:bCs/>
          <w:sz w:val="28"/>
          <w:szCs w:val="28"/>
          <w:lang w:val="uk-UA"/>
        </w:rPr>
        <w:t>3.4.3 Вибір контролера регулювання процесу</w:t>
      </w:r>
    </w:p>
    <w:p w14:paraId="4CD800BD" w14:textId="77777777" w:rsidR="00212685" w:rsidRPr="00E322FD" w:rsidRDefault="00212685" w:rsidP="00212685">
      <w:pPr>
        <w:spacing w:line="360" w:lineRule="auto"/>
        <w:jc w:val="both"/>
        <w:rPr>
          <w:sz w:val="28"/>
          <w:szCs w:val="28"/>
          <w:lang w:val="uk-UA"/>
        </w:rPr>
      </w:pPr>
      <w:r w:rsidRPr="00E322FD">
        <w:rPr>
          <w:sz w:val="28"/>
          <w:szCs w:val="28"/>
          <w:lang w:val="uk-UA"/>
        </w:rPr>
        <w:t xml:space="preserve">       Замінюємо на </w:t>
      </w:r>
      <w:r w:rsidRPr="00E322FD">
        <w:rPr>
          <w:sz w:val="28"/>
          <w:szCs w:val="28"/>
          <w:lang w:val="en-US"/>
        </w:rPr>
        <w:t>IC</w:t>
      </w:r>
      <w:r w:rsidRPr="00E322FD">
        <w:rPr>
          <w:sz w:val="28"/>
          <w:szCs w:val="28"/>
        </w:rPr>
        <w:t xml:space="preserve"> 974 (</w:t>
      </w:r>
      <w:r w:rsidRPr="00E322FD">
        <w:rPr>
          <w:sz w:val="28"/>
          <w:szCs w:val="28"/>
          <w:lang w:val="en-US"/>
        </w:rPr>
        <w:t>LX</w:t>
      </w:r>
      <w:r w:rsidRPr="00E322FD">
        <w:rPr>
          <w:sz w:val="28"/>
          <w:szCs w:val="28"/>
        </w:rPr>
        <w:t xml:space="preserve">) </w:t>
      </w:r>
      <w:r w:rsidRPr="00E322FD">
        <w:rPr>
          <w:sz w:val="28"/>
          <w:szCs w:val="28"/>
          <w:lang w:val="uk-UA"/>
        </w:rPr>
        <w:t>двухдруковний електронний контролер для «вентеляційних» холодильних агрегатів з розморозкою (рис. 3.15).</w:t>
      </w:r>
    </w:p>
    <w:p w14:paraId="15A13665" w14:textId="77777777" w:rsidR="00212685" w:rsidRPr="00E322FD" w:rsidRDefault="00212685" w:rsidP="00212685">
      <w:pPr>
        <w:spacing w:line="360" w:lineRule="auto"/>
        <w:jc w:val="center"/>
        <w:rPr>
          <w:sz w:val="28"/>
          <w:szCs w:val="28"/>
          <w:lang w:val="uk-UA"/>
        </w:rPr>
      </w:pPr>
      <w:r w:rsidRPr="00E322FD">
        <w:rPr>
          <w:noProof/>
          <w:sz w:val="28"/>
          <w:szCs w:val="28"/>
        </w:rPr>
        <w:drawing>
          <wp:inline distT="0" distB="0" distL="0" distR="0" wp14:anchorId="77F6C480" wp14:editId="50DD5810">
            <wp:extent cx="3096057" cy="1428949"/>
            <wp:effectExtent l="0" t="0" r="9525"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3.4.3.png"/>
                    <pic:cNvPicPr/>
                  </pic:nvPicPr>
                  <pic:blipFill>
                    <a:blip r:embed="rId129">
                      <a:extLst>
                        <a:ext uri="{28A0092B-C50C-407E-A947-70E740481C1C}">
                          <a14:useLocalDpi xmlns:a14="http://schemas.microsoft.com/office/drawing/2010/main" val="0"/>
                        </a:ext>
                      </a:extLst>
                    </a:blip>
                    <a:stretch>
                      <a:fillRect/>
                    </a:stretch>
                  </pic:blipFill>
                  <pic:spPr>
                    <a:xfrm>
                      <a:off x="0" y="0"/>
                      <a:ext cx="3096057" cy="1428949"/>
                    </a:xfrm>
                    <a:prstGeom prst="rect">
                      <a:avLst/>
                    </a:prstGeom>
                  </pic:spPr>
                </pic:pic>
              </a:graphicData>
            </a:graphic>
          </wp:inline>
        </w:drawing>
      </w:r>
    </w:p>
    <w:p w14:paraId="64B06B19" w14:textId="77777777" w:rsidR="00212685" w:rsidRPr="00E322FD" w:rsidRDefault="00212685" w:rsidP="00212685">
      <w:pPr>
        <w:spacing w:line="360" w:lineRule="auto"/>
        <w:jc w:val="center"/>
        <w:rPr>
          <w:sz w:val="28"/>
          <w:szCs w:val="28"/>
        </w:rPr>
      </w:pPr>
      <w:r w:rsidRPr="00E322FD">
        <w:rPr>
          <w:sz w:val="28"/>
          <w:szCs w:val="28"/>
          <w:lang w:val="uk-UA"/>
        </w:rPr>
        <w:t>Рисунок 3.15 – Електронний контролер</w:t>
      </w:r>
      <w:r w:rsidRPr="00E322FD">
        <w:rPr>
          <w:sz w:val="28"/>
          <w:szCs w:val="28"/>
        </w:rPr>
        <w:t xml:space="preserve"> </w:t>
      </w:r>
      <w:r w:rsidRPr="00E322FD">
        <w:rPr>
          <w:sz w:val="28"/>
          <w:szCs w:val="28"/>
          <w:lang w:val="en-US"/>
        </w:rPr>
        <w:t>IC</w:t>
      </w:r>
      <w:r w:rsidRPr="00E322FD">
        <w:rPr>
          <w:sz w:val="28"/>
          <w:szCs w:val="28"/>
        </w:rPr>
        <w:t xml:space="preserve"> 974 (</w:t>
      </w:r>
      <w:r w:rsidRPr="00E322FD">
        <w:rPr>
          <w:sz w:val="28"/>
          <w:szCs w:val="28"/>
          <w:lang w:val="en-US"/>
        </w:rPr>
        <w:t>LX</w:t>
      </w:r>
      <w:r w:rsidRPr="00E322FD">
        <w:rPr>
          <w:sz w:val="28"/>
          <w:szCs w:val="28"/>
        </w:rPr>
        <w:t>)</w:t>
      </w:r>
    </w:p>
    <w:p w14:paraId="5F0996F1"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t>УМОВИ ЕКСПЛУАТАЦІЇ</w:t>
      </w:r>
    </w:p>
    <w:p w14:paraId="0DF074DE"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      Для забезпечення безпечної експлуатації прилад повинен бути встановлений і використаний відповідно з інструкцією, зокрема, при нормальних умовах, частини приладу, що знаходяться під небезпечним напругою, повинні бути недоступні. Прилад повинен бути адекватно захищений від впливів води і пилу, доступ до нього повинен здійснюється тільки з застосуванням спеціального інструменту (за винятком передньої панелі). Прилад ідеально пристосований для використання в холодильному обладнанні домашнього і комерційного застосування і був протестований відповідно до Європейськими стандартами безпеки. Прилад класифікований наступним чином:</w:t>
      </w:r>
    </w:p>
    <w:p w14:paraId="5CC02FE7" w14:textId="77777777" w:rsidR="00212685" w:rsidRPr="00E322FD" w:rsidRDefault="00212685" w:rsidP="00212685">
      <w:pPr>
        <w:pStyle w:val="a9"/>
        <w:numPr>
          <w:ilvl w:val="0"/>
          <w:numId w:val="21"/>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по конструкції: автоматичний електронний прилад управління з незалежним монтажем</w:t>
      </w:r>
    </w:p>
    <w:p w14:paraId="53FAA727" w14:textId="77777777" w:rsidR="00212685" w:rsidRPr="00E322FD" w:rsidRDefault="00212685" w:rsidP="00212685">
      <w:pPr>
        <w:pStyle w:val="a9"/>
        <w:numPr>
          <w:ilvl w:val="0"/>
          <w:numId w:val="21"/>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по характеристикам автоматичного функціонування: керуючий пристрій типу B</w:t>
      </w:r>
    </w:p>
    <w:p w14:paraId="51EB7522" w14:textId="77777777" w:rsidR="00212685" w:rsidRPr="00E322FD" w:rsidRDefault="00212685" w:rsidP="00212685">
      <w:pPr>
        <w:pStyle w:val="a9"/>
        <w:numPr>
          <w:ilvl w:val="0"/>
          <w:numId w:val="21"/>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lastRenderedPageBreak/>
        <w:t>по категорії і структурі програмного забезпечення: прилад класу A.</w:t>
      </w:r>
    </w:p>
    <w:p w14:paraId="50F97DC1"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t>Обмеження експлуатації</w:t>
      </w:r>
    </w:p>
    <w:p w14:paraId="0E5A3E3E"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      Забороняється будь-яке, відмінне від дозволеного, застосування. Необхідно відзначити, що контакти реле функціонального типу і можуть пошкоджуватися (відмовляти), тому всі захисні пристрої, передбачені стандартом або підказані здоровим глуздом повинні встановлюватися поза</w:t>
      </w:r>
    </w:p>
    <w:p w14:paraId="37127DEE"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приладу.</w:t>
      </w:r>
    </w:p>
    <w:p w14:paraId="5B75F025"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t>ЕЛЕКТРИЧНЕ ПІДКЛЮЧЕННЯ</w:t>
      </w:r>
    </w:p>
    <w:p w14:paraId="568AAFBB"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i/>
          <w:iCs/>
          <w:sz w:val="28"/>
          <w:szCs w:val="28"/>
          <w:lang w:val="uk-UA"/>
        </w:rPr>
        <w:t xml:space="preserve">   Увага!</w:t>
      </w:r>
      <w:r w:rsidRPr="00E322FD">
        <w:rPr>
          <w:rFonts w:ascii="Times New Roman" w:hAnsi="Times New Roman" w:cs="Times New Roman"/>
          <w:sz w:val="28"/>
          <w:szCs w:val="28"/>
          <w:lang w:val="uk-UA"/>
        </w:rPr>
        <w:t xml:space="preserve"> Виконуйте підключення тільки на виключеною установці. Прилад оснащений гвинтовими клемами для під'єднання кабелів перетином проведення до 2.5 мм 2 (Для силових підключень тільки один провід на клему). Здатність навантаження клем вказана на етикетці. Контакти реле вільні від напруги. Чи не перевищуйте максимальний струм реле - у разі застосування навантаження з більшою потужністю, використовуйте відповідний пускач. </w:t>
      </w:r>
    </w:p>
    <w:p w14:paraId="21846F2E" w14:textId="77777777" w:rsidR="00212685" w:rsidRPr="00E322FD" w:rsidRDefault="00212685" w:rsidP="00212685">
      <w:pPr>
        <w:pStyle w:val="a9"/>
        <w:spacing w:line="360" w:lineRule="auto"/>
        <w:jc w:val="both"/>
        <w:rPr>
          <w:rFonts w:ascii="Times New Roman" w:hAnsi="Times New Roman" w:cs="Times New Roman"/>
          <w:sz w:val="28"/>
          <w:szCs w:val="28"/>
          <w:lang w:val="uk-UA"/>
        </w:rPr>
      </w:pPr>
    </w:p>
    <w:p w14:paraId="70A9EDCE"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Переконайтеся в відповідно номіналу напруги живлення, зазначеному на приладі значенням. Датчик не полярні і можуть подовжуватися звичайним двожильним кабелем (зауваження: подовження кабелю впливає на електромагнітну стійкість приладу, тому необхідно приділяти увагу прокладці кабелів). Кабелі датчиків, послідовних шин TTL і RS 485 повинні бути рознесені з силовими кабелями.</w:t>
      </w:r>
    </w:p>
    <w:p w14:paraId="4214FD95" w14:textId="77777777" w:rsidR="00212685" w:rsidRPr="00E322FD" w:rsidRDefault="00212685" w:rsidP="00212685">
      <w:pPr>
        <w:pStyle w:val="a9"/>
        <w:spacing w:line="360" w:lineRule="auto"/>
        <w:jc w:val="center"/>
        <w:rPr>
          <w:rFonts w:ascii="Times New Roman" w:hAnsi="Times New Roman" w:cs="Times New Roman"/>
          <w:sz w:val="28"/>
          <w:szCs w:val="28"/>
          <w:lang w:val="en-US"/>
        </w:rPr>
      </w:pPr>
      <w:r w:rsidRPr="00E322FD">
        <w:rPr>
          <w:rFonts w:ascii="Times New Roman" w:hAnsi="Times New Roman" w:cs="Times New Roman"/>
          <w:sz w:val="28"/>
          <w:szCs w:val="28"/>
          <w:lang w:val="uk-UA"/>
        </w:rPr>
        <w:t xml:space="preserve">Система </w:t>
      </w:r>
      <w:r w:rsidRPr="00E322FD">
        <w:rPr>
          <w:rFonts w:ascii="Times New Roman" w:hAnsi="Times New Roman" w:cs="Times New Roman"/>
          <w:sz w:val="28"/>
          <w:szCs w:val="28"/>
          <w:lang w:val="en-US"/>
        </w:rPr>
        <w:t>TELAVIS</w:t>
      </w:r>
    </w:p>
    <w:p w14:paraId="3A511FCF" w14:textId="77777777" w:rsidR="00212685" w:rsidRPr="00E322FD" w:rsidRDefault="00212685" w:rsidP="00212685">
      <w:pPr>
        <w:pStyle w:val="a9"/>
        <w:spacing w:line="360" w:lineRule="auto"/>
        <w:jc w:val="center"/>
        <w:rPr>
          <w:rFonts w:ascii="Times New Roman" w:hAnsi="Times New Roman" w:cs="Times New Roman"/>
          <w:sz w:val="28"/>
          <w:szCs w:val="28"/>
          <w:lang w:val="en-US"/>
        </w:rPr>
      </w:pPr>
      <w:r w:rsidRPr="00E322FD">
        <w:rPr>
          <w:rFonts w:ascii="Times New Roman" w:hAnsi="Times New Roman" w:cs="Times New Roman"/>
          <w:noProof/>
          <w:sz w:val="28"/>
          <w:szCs w:val="28"/>
          <w:lang w:eastAsia="ru-RU"/>
        </w:rPr>
        <w:lastRenderedPageBreak/>
        <w:drawing>
          <wp:inline distT="0" distB="0" distL="0" distR="0" wp14:anchorId="56883780" wp14:editId="42C61399">
            <wp:extent cx="3072810" cy="3065982"/>
            <wp:effectExtent l="0" t="0" r="0" b="127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3.4.31.png"/>
                    <pic:cNvPicPr/>
                  </pic:nvPicPr>
                  <pic:blipFill>
                    <a:blip r:embed="rId130">
                      <a:extLst>
                        <a:ext uri="{28A0092B-C50C-407E-A947-70E740481C1C}">
                          <a14:useLocalDpi xmlns:a14="http://schemas.microsoft.com/office/drawing/2010/main" val="0"/>
                        </a:ext>
                      </a:extLst>
                    </a:blip>
                    <a:stretch>
                      <a:fillRect/>
                    </a:stretch>
                  </pic:blipFill>
                  <pic:spPr>
                    <a:xfrm>
                      <a:off x="0" y="0"/>
                      <a:ext cx="3087889" cy="3081028"/>
                    </a:xfrm>
                    <a:prstGeom prst="rect">
                      <a:avLst/>
                    </a:prstGeom>
                  </pic:spPr>
                </pic:pic>
              </a:graphicData>
            </a:graphic>
          </wp:inline>
        </w:drawing>
      </w:r>
    </w:p>
    <w:p w14:paraId="553E2A81"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t>Рисунок 3.16 - Підключення LX версії приладу до системи Televis</w:t>
      </w:r>
    </w:p>
    <w:p w14:paraId="4CF17CB1"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        Підключення LX версії приладу до системи Televis проводитися через Bus Adapter 130 з можливістю заживлення IC 974LX від виходу 12В ~ Bus Adapter 130. При використанні Bus Adapter 150 (350) харчування приладу від Bus Adapter-а не забезпечується. для розпізнавання приладу в системі необхідно задати індивідуальний (відмінний від інших приладів мережі) адреса (параметри dEA і FAA з папки Add).</w:t>
      </w:r>
    </w:p>
    <w:p w14:paraId="6749665E"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noProof/>
          <w:sz w:val="28"/>
          <w:szCs w:val="28"/>
          <w:lang w:eastAsia="ru-RU"/>
        </w:rPr>
        <w:drawing>
          <wp:inline distT="0" distB="0" distL="0" distR="0" wp14:anchorId="43EAB637" wp14:editId="1E5D2975">
            <wp:extent cx="5038615" cy="3408218"/>
            <wp:effectExtent l="0" t="0" r="0" b="190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3.4.312.png"/>
                    <pic:cNvPicPr/>
                  </pic:nvPicPr>
                  <pic:blipFill>
                    <a:blip r:embed="rId131">
                      <a:extLst>
                        <a:ext uri="{28A0092B-C50C-407E-A947-70E740481C1C}">
                          <a14:useLocalDpi xmlns:a14="http://schemas.microsoft.com/office/drawing/2010/main" val="0"/>
                        </a:ext>
                      </a:extLst>
                    </a:blip>
                    <a:stretch>
                      <a:fillRect/>
                    </a:stretch>
                  </pic:blipFill>
                  <pic:spPr>
                    <a:xfrm>
                      <a:off x="0" y="0"/>
                      <a:ext cx="5052377" cy="3417527"/>
                    </a:xfrm>
                    <a:prstGeom prst="rect">
                      <a:avLst/>
                    </a:prstGeom>
                  </pic:spPr>
                </pic:pic>
              </a:graphicData>
            </a:graphic>
          </wp:inline>
        </w:drawing>
      </w:r>
    </w:p>
    <w:p w14:paraId="05E91CB6"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lastRenderedPageBreak/>
        <w:t>Рисунок 3.17 – Приклад використання перемикання режиму нагрів / охолодження цифровим входом</w:t>
      </w:r>
    </w:p>
    <w:p w14:paraId="5AFF2F8F" w14:textId="77777777" w:rsidR="00212685" w:rsidRPr="00E322FD" w:rsidRDefault="00212685" w:rsidP="00212685">
      <w:pPr>
        <w:pStyle w:val="a9"/>
        <w:spacing w:line="360" w:lineRule="auto"/>
        <w:jc w:val="center"/>
        <w:rPr>
          <w:rFonts w:ascii="Times New Roman" w:hAnsi="Times New Roman" w:cs="Times New Roman"/>
          <w:b/>
          <w:bCs/>
          <w:sz w:val="28"/>
          <w:szCs w:val="28"/>
          <w:lang w:val="uk-UA"/>
        </w:rPr>
      </w:pPr>
      <w:r w:rsidRPr="00E322FD">
        <w:rPr>
          <w:rFonts w:ascii="Times New Roman" w:hAnsi="Times New Roman" w:cs="Times New Roman"/>
          <w:b/>
          <w:bCs/>
          <w:sz w:val="28"/>
          <w:szCs w:val="28"/>
          <w:lang w:val="uk-UA"/>
        </w:rPr>
        <w:t>3.4.4 Вибір датчиків тиску, температури</w:t>
      </w:r>
    </w:p>
    <w:p w14:paraId="0AD058B2"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     Реле напруги РНПП-311 призначений для відключення навантаження 380 В / 50 Гц при: неприпустимих коливаннях напруги в мережі з тривалістю не менше 0,02 с, порушення амплітудної симетрії напруги (перекосе фаз), обриві, порушення послідовності і злипанні фаз.</w:t>
      </w:r>
    </w:p>
    <w:p w14:paraId="75E74CAC"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noProof/>
          <w:sz w:val="28"/>
          <w:szCs w:val="28"/>
          <w:lang w:eastAsia="ru-RU"/>
        </w:rPr>
        <w:drawing>
          <wp:inline distT="0" distB="0" distL="0" distR="0" wp14:anchorId="770C404C" wp14:editId="2C0B98CC">
            <wp:extent cx="5075555" cy="2185060"/>
            <wp:effectExtent l="0" t="0" r="0" b="5715"/>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3.4.312.png"/>
                    <pic:cNvPicPr/>
                  </pic:nvPicPr>
                  <pic:blipFill>
                    <a:blip r:embed="rId132">
                      <a:extLst>
                        <a:ext uri="{28A0092B-C50C-407E-A947-70E740481C1C}">
                          <a14:useLocalDpi xmlns:a14="http://schemas.microsoft.com/office/drawing/2010/main" val="0"/>
                        </a:ext>
                      </a:extLst>
                    </a:blip>
                    <a:stretch>
                      <a:fillRect/>
                    </a:stretch>
                  </pic:blipFill>
                  <pic:spPr>
                    <a:xfrm>
                      <a:off x="0" y="0"/>
                      <a:ext cx="5090603" cy="2191538"/>
                    </a:xfrm>
                    <a:prstGeom prst="rect">
                      <a:avLst/>
                    </a:prstGeom>
                  </pic:spPr>
                </pic:pic>
              </a:graphicData>
            </a:graphic>
          </wp:inline>
        </w:drawing>
      </w:r>
    </w:p>
    <w:p w14:paraId="45756289"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t>Рисунок 3.18 – Реле напруги РНПП-311</w:t>
      </w:r>
    </w:p>
    <w:p w14:paraId="43520BF1"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1 -Регулювання спрацьовування по Umax / Umin; 2 - Червоний світлодіод «аварія»; 3 - Три зелених світлодіода, наявність напруги на кожній фазі; </w:t>
      </w:r>
    </w:p>
    <w:p w14:paraId="3DA10527"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t>4-Вхідні контакти; »; 5 - Вихідні контакти.</w:t>
      </w:r>
    </w:p>
    <w:p w14:paraId="654F7285"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   Реле через вхідні контакти (L1, L2, L3, N) включається паралельно навантаженню. До клеми N підключається нуль. Якщо нуль підключити технічно неможливо, або реле працює в мережах з ізольованою нейтраллю, похибка вимірювання перекосу фаз і похибка визначення порога спрацьовування по напрузі збільшуються до 5%. Реле на виході має дві групи незалежних вихідних перекидних контактів (1-2-3, 4-5-6). В «Холодному» стані (реле без напруги, не має з'єднання) контакти 1-2 (4-5) замкнуті, а контакти 5-6 (2-3) розімкнуті. Після підключення реле паралельно навантаженні і при наявності напруги в мережі і відсутності причин спрацювання реле, контакти 1-2 (4-5) розмикаються, а контакти 5-6 (2-3) замикаються. Контакти 5-6 (2-3) рекомендується включати в розрив живлення котушки пускача. При спрацьовуванні реле відключення навантаження </w:t>
      </w:r>
      <w:r w:rsidRPr="00E322FD">
        <w:rPr>
          <w:rFonts w:ascii="Times New Roman" w:hAnsi="Times New Roman" w:cs="Times New Roman"/>
          <w:sz w:val="28"/>
          <w:szCs w:val="28"/>
          <w:lang w:val="uk-UA"/>
        </w:rPr>
        <w:lastRenderedPageBreak/>
        <w:t>проводиться шляхом розриву ланцюга живлення котушки магнітного пускача розмикаючих контакти 5-6 (2-3). При спрацьовуванні реле на лицьовій панелі загоряється червоний світлодіод АВ. ОТКЛ. Червоний світлодіод горить завжди при розімкнутому стані контактів 5-6 (2-3). Три зелених світлодіода на лицьовій панелі сигналізують наявність напруги на кожній фазі відповідно: при обриві однієї з фаз відповідний світлодіод гасне (при цьому також загориться червоний світлодіод, реле спрацює по обриву фази). Реле має одну поєднану регульовану уставку спрацьовування за максимальним / мінімальній напрузі. Наприклад: в положенні 10% реле буде спрацьовувати при підвищенні / зниженні напруги на 10% від номінального. Регульована уставка виставляється споживачем.</w:t>
      </w:r>
    </w:p>
    <w:p w14:paraId="33E951DA"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i/>
          <w:iCs/>
          <w:sz w:val="28"/>
          <w:szCs w:val="28"/>
          <w:lang w:val="uk-UA"/>
        </w:rPr>
        <w:t xml:space="preserve">      Рекомендація</w:t>
      </w:r>
      <w:r w:rsidRPr="00E322FD">
        <w:rPr>
          <w:rFonts w:ascii="Times New Roman" w:hAnsi="Times New Roman" w:cs="Times New Roman"/>
          <w:sz w:val="28"/>
          <w:szCs w:val="28"/>
          <w:lang w:val="uk-UA"/>
        </w:rPr>
        <w:t>: якщо при підключенні обладнання фазировка (напрямок обертання фаз) НЕ перевірялася, то за допомогою РНПП-311 можна визначити правильне обертання фаз. Якщо прилад не вмикається (горить червоний світлодіод АВ.ОТКЛ, відсутні інші забороняють фактори: неприпустимі коливання напруги мережі, порушення амплітудної симетрії (перекіс фаз), злипання фаз, обрив фаз), рекомендується поміняти порядок підключення фаз на вході схеми.</w:t>
      </w:r>
    </w:p>
    <w:p w14:paraId="18F5E380" w14:textId="77777777" w:rsidR="00212685" w:rsidRPr="00E322FD" w:rsidRDefault="00212685" w:rsidP="00212685">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       Реле підключається паралельно навантаженню відповідно до наведеної нижче схемою (рис. 3.16)</w:t>
      </w:r>
    </w:p>
    <w:p w14:paraId="2C256E08"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noProof/>
          <w:sz w:val="28"/>
          <w:szCs w:val="28"/>
          <w:lang w:eastAsia="ru-RU"/>
        </w:rPr>
        <w:drawing>
          <wp:inline distT="0" distB="0" distL="0" distR="0" wp14:anchorId="53F1A73F" wp14:editId="78A9ED41">
            <wp:extent cx="4029075" cy="3533697"/>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3.4.3123.png"/>
                    <pic:cNvPicPr/>
                  </pic:nvPicPr>
                  <pic:blipFill>
                    <a:blip r:embed="rId133">
                      <a:extLst>
                        <a:ext uri="{28A0092B-C50C-407E-A947-70E740481C1C}">
                          <a14:useLocalDpi xmlns:a14="http://schemas.microsoft.com/office/drawing/2010/main" val="0"/>
                        </a:ext>
                      </a:extLst>
                    </a:blip>
                    <a:stretch>
                      <a:fillRect/>
                    </a:stretch>
                  </pic:blipFill>
                  <pic:spPr>
                    <a:xfrm>
                      <a:off x="0" y="0"/>
                      <a:ext cx="4035628" cy="3539444"/>
                    </a:xfrm>
                    <a:prstGeom prst="rect">
                      <a:avLst/>
                    </a:prstGeom>
                  </pic:spPr>
                </pic:pic>
              </a:graphicData>
            </a:graphic>
          </wp:inline>
        </w:drawing>
      </w:r>
    </w:p>
    <w:p w14:paraId="32FAFC27"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lastRenderedPageBreak/>
        <w:t>Рисунок 3.19 – Схема підключення реле</w:t>
      </w:r>
    </w:p>
    <w:p w14:paraId="61A83670" w14:textId="77777777" w:rsidR="00212685" w:rsidRPr="00E322FD" w:rsidRDefault="00212685" w:rsidP="00212685">
      <w:pPr>
        <w:pStyle w:val="a9"/>
        <w:spacing w:line="360" w:lineRule="auto"/>
        <w:jc w:val="center"/>
        <w:rPr>
          <w:rFonts w:ascii="Times New Roman" w:hAnsi="Times New Roman" w:cs="Times New Roman"/>
          <w:sz w:val="28"/>
          <w:szCs w:val="28"/>
          <w:lang w:val="uk-UA"/>
        </w:rPr>
      </w:pPr>
      <w:r w:rsidRPr="00E322FD">
        <w:rPr>
          <w:rFonts w:ascii="Times New Roman" w:hAnsi="Times New Roman" w:cs="Times New Roman"/>
          <w:sz w:val="28"/>
          <w:szCs w:val="28"/>
          <w:lang w:val="uk-UA"/>
        </w:rPr>
        <w:t>ВІДМІННІ ОСОБЛИВОСТІ</w:t>
      </w:r>
    </w:p>
    <w:p w14:paraId="0D3D5177" w14:textId="66294810"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Незалежне харчування внутрішньої схеми реле від кожної з 3-х фаз.</w:t>
      </w:r>
    </w:p>
    <w:p w14:paraId="046AEF7E" w14:textId="6C26C64A"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Цифрова обробка сигналу напруги.</w:t>
      </w:r>
    </w:p>
    <w:p w14:paraId="15725D2A" w14:textId="3195B023"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Реле не потребує додаткового налагодження і налаштування споживачем, тому що виставлена регульована і зафіксовані уставки досить точно вивірені і не залежать від зовнішніх чинників.</w:t>
      </w:r>
    </w:p>
    <w:p w14:paraId="5F6CC40F" w14:textId="3EA39D7C"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Наявність точного регулювання по напрузі в широкому діапазоні.</w:t>
      </w:r>
    </w:p>
    <w:p w14:paraId="6AAA6F4E" w14:textId="0432FD6D"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Можливість зміни, за бажанням замовника, діапазону регульованою уставки і величин зафіксованих уставок.</w:t>
      </w:r>
    </w:p>
    <w:p w14:paraId="277CE6D8" w14:textId="34B27D0F"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Гальванічно розв'язана ланцюг харчування котушки пускача з силовими ланцюгами.</w:t>
      </w:r>
    </w:p>
    <w:p w14:paraId="7DB0A855" w14:textId="2286E4C8"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Індикація наявності напруги по кожній фазі, наявність індикації аварійного спрацьовування.</w:t>
      </w:r>
    </w:p>
    <w:p w14:paraId="7D36CA19" w14:textId="36FCC9A1"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Коефіцієнт повернення (гістерезис) з відключення / включення як по Umах, так і по Umin, в РНПП-311 NOVATEK-ELECTRO межах 6-7 В.</w:t>
      </w:r>
    </w:p>
    <w:p w14:paraId="39F41FC9" w14:textId="07CC3E40"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Реле зберігає працездатність в діапазоні 30-150% від номінальної напруги, а також при наявності хоча б однієї з фаз.</w:t>
      </w:r>
    </w:p>
    <w:p w14:paraId="657441DA" w14:textId="2E030C90"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Кріплення на стандартну DIN- рейку.</w:t>
      </w:r>
    </w:p>
    <w:p w14:paraId="380F2E40" w14:textId="25976B2F" w:rsidR="00212685" w:rsidRPr="00E322FD" w:rsidRDefault="00212685" w:rsidP="00E301F7">
      <w:pPr>
        <w:pStyle w:val="a9"/>
        <w:numPr>
          <w:ilvl w:val="0"/>
          <w:numId w:val="25"/>
        </w:numPr>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Малогабаритність і невелика вага виробу.</w:t>
      </w:r>
    </w:p>
    <w:p w14:paraId="359DA877"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7C54C00F"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5A58EFB1"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20F0370A"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3A7C3707"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4A57CA74"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24FEA5D9"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582D4A46"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5C875477"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66A3FB8D" w14:textId="77777777"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sectPr w:rsidR="00182256" w:rsidSect="0011426B">
          <w:headerReference w:type="first" r:id="rId134"/>
          <w:pgSz w:w="11906" w:h="16838"/>
          <w:pgMar w:top="709" w:right="567" w:bottom="709" w:left="1276" w:header="709" w:footer="1134" w:gutter="0"/>
          <w:cols w:space="708"/>
          <w:titlePg/>
          <w:docGrid w:linePitch="360"/>
        </w:sectPr>
      </w:pPr>
    </w:p>
    <w:p w14:paraId="4EC04ECB" w14:textId="429B9B5C" w:rsidR="00182256" w:rsidRDefault="00182256" w:rsidP="008955BA">
      <w:pPr>
        <w:pStyle w:val="a9"/>
        <w:tabs>
          <w:tab w:val="left" w:pos="3840"/>
        </w:tabs>
        <w:spacing w:line="360" w:lineRule="auto"/>
        <w:jc w:val="center"/>
        <w:rPr>
          <w:rFonts w:ascii="Times New Roman" w:hAnsi="Times New Roman" w:cs="Times New Roman"/>
          <w:b/>
          <w:bCs/>
          <w:sz w:val="28"/>
          <w:szCs w:val="28"/>
          <w:lang w:val="uk-UA"/>
        </w:rPr>
      </w:pPr>
    </w:p>
    <w:p w14:paraId="2245ABD6" w14:textId="77777777" w:rsidR="008955BA" w:rsidRPr="00E322FD" w:rsidRDefault="008955BA" w:rsidP="008955BA">
      <w:pPr>
        <w:pStyle w:val="a9"/>
        <w:tabs>
          <w:tab w:val="left" w:pos="3840"/>
        </w:tabs>
        <w:spacing w:line="360" w:lineRule="auto"/>
        <w:jc w:val="center"/>
        <w:rPr>
          <w:rFonts w:ascii="Times New Roman" w:hAnsi="Times New Roman" w:cs="Times New Roman"/>
          <w:b/>
          <w:bCs/>
          <w:sz w:val="28"/>
          <w:szCs w:val="28"/>
          <w:lang w:val="uk-UA"/>
        </w:rPr>
      </w:pPr>
      <w:r w:rsidRPr="00E322FD">
        <w:rPr>
          <w:rFonts w:ascii="Times New Roman" w:hAnsi="Times New Roman" w:cs="Times New Roman"/>
          <w:b/>
          <w:bCs/>
          <w:sz w:val="28"/>
          <w:szCs w:val="28"/>
        </w:rPr>
        <w:t>4 Охорона пр</w:t>
      </w:r>
      <w:r w:rsidRPr="00E322FD">
        <w:rPr>
          <w:rFonts w:ascii="Times New Roman" w:hAnsi="Times New Roman" w:cs="Times New Roman"/>
          <w:b/>
          <w:bCs/>
          <w:sz w:val="28"/>
          <w:szCs w:val="28"/>
          <w:lang w:val="uk-UA"/>
        </w:rPr>
        <w:t>аці</w:t>
      </w:r>
    </w:p>
    <w:p w14:paraId="65DDEABC" w14:textId="77777777" w:rsidR="008955BA" w:rsidRPr="00E322FD" w:rsidRDefault="008955BA" w:rsidP="008955BA">
      <w:pPr>
        <w:pStyle w:val="a9"/>
        <w:tabs>
          <w:tab w:val="left" w:pos="3840"/>
        </w:tabs>
        <w:spacing w:line="360" w:lineRule="auto"/>
        <w:jc w:val="center"/>
        <w:rPr>
          <w:rFonts w:ascii="Times New Roman" w:hAnsi="Times New Roman" w:cs="Times New Roman"/>
          <w:sz w:val="28"/>
          <w:szCs w:val="28"/>
          <w:lang w:val="uk-UA"/>
        </w:rPr>
      </w:pPr>
      <w:r w:rsidRPr="00E322FD">
        <w:rPr>
          <w:rFonts w:ascii="Times New Roman" w:hAnsi="Times New Roman" w:cs="Times New Roman"/>
          <w:bCs/>
          <w:sz w:val="28"/>
          <w:szCs w:val="28"/>
          <w:lang w:val="uk-UA"/>
        </w:rPr>
        <w:t>4.1 Вибір та обґрунтування робочого місця</w:t>
      </w:r>
    </w:p>
    <w:p w14:paraId="0D831EC5" w14:textId="77777777" w:rsidR="008955BA" w:rsidRPr="0011426B" w:rsidRDefault="008955BA" w:rsidP="008955BA">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    </w:t>
      </w:r>
      <w:r w:rsidRPr="0011426B">
        <w:rPr>
          <w:rFonts w:ascii="Times New Roman" w:hAnsi="Times New Roman" w:cs="Times New Roman"/>
          <w:sz w:val="28"/>
          <w:szCs w:val="28"/>
          <w:lang w:val="uk-UA"/>
        </w:rPr>
        <w:t>Однією з умов безаварійної та економічної експлуатації холодильної установки є раціональне розміщення і правильна організація робочого місця машиніста.</w:t>
      </w:r>
    </w:p>
    <w:p w14:paraId="7A401154" w14:textId="77777777" w:rsidR="008955BA" w:rsidRPr="0011426B" w:rsidRDefault="008955BA" w:rsidP="008955BA">
      <w:pPr>
        <w:pStyle w:val="a9"/>
        <w:spacing w:line="360" w:lineRule="auto"/>
        <w:jc w:val="both"/>
        <w:rPr>
          <w:rFonts w:ascii="Times New Roman" w:hAnsi="Times New Roman" w:cs="Times New Roman"/>
          <w:sz w:val="28"/>
          <w:szCs w:val="28"/>
          <w:lang w:val="uk-UA"/>
        </w:rPr>
      </w:pPr>
      <w:r w:rsidRPr="0011426B">
        <w:rPr>
          <w:rFonts w:ascii="Times New Roman" w:hAnsi="Times New Roman" w:cs="Times New Roman"/>
          <w:sz w:val="28"/>
          <w:szCs w:val="28"/>
          <w:lang w:val="uk-UA"/>
        </w:rPr>
        <w:t xml:space="preserve">      При плануванні робочого місця машиніста холодильної установки необхідно передбачити хороший огляд обладнання і контрольно-вимірювальних приладів; оптимальну освітленість; надійний зв'язок і сигналізацію; можливість попередження несприятливих факторів впливу зовнішнього середовища (температура і вологість повітря, шум і вібрація, наявність в приміщенні парів аміаку) і забезпечення необхідними запасними частинами, експлуатаційними матеріалами, контрольно-вимірювальними приладами та інструментами.</w:t>
      </w:r>
    </w:p>
    <w:p w14:paraId="06E5B257" w14:textId="77777777" w:rsidR="008955BA" w:rsidRPr="00E322FD" w:rsidRDefault="008955BA" w:rsidP="008955BA">
      <w:pPr>
        <w:pStyle w:val="a9"/>
        <w:spacing w:line="360" w:lineRule="auto"/>
        <w:jc w:val="both"/>
        <w:rPr>
          <w:rFonts w:ascii="Times New Roman" w:hAnsi="Times New Roman" w:cs="Times New Roman"/>
          <w:sz w:val="28"/>
          <w:szCs w:val="28"/>
        </w:rPr>
      </w:pPr>
      <w:r w:rsidRPr="0011426B">
        <w:rPr>
          <w:rFonts w:ascii="Times New Roman" w:hAnsi="Times New Roman" w:cs="Times New Roman"/>
          <w:sz w:val="28"/>
          <w:szCs w:val="28"/>
          <w:lang w:val="uk-UA"/>
        </w:rPr>
        <w:t xml:space="preserve">    </w:t>
      </w:r>
      <w:r w:rsidRPr="00E322FD">
        <w:rPr>
          <w:rFonts w:ascii="Times New Roman" w:hAnsi="Times New Roman" w:cs="Times New Roman"/>
          <w:sz w:val="28"/>
          <w:szCs w:val="28"/>
        </w:rPr>
        <w:t>Робоче місце повинно бути розташоване на ділянці, зручному для спостереження за роботою обладнання, показаннями контрольно-вимірювальних приладі</w:t>
      </w:r>
      <w:proofErr w:type="gramStart"/>
      <w:r w:rsidRPr="00E322FD">
        <w:rPr>
          <w:rFonts w:ascii="Times New Roman" w:hAnsi="Times New Roman" w:cs="Times New Roman"/>
          <w:sz w:val="28"/>
          <w:szCs w:val="28"/>
        </w:rPr>
        <w:t>в</w:t>
      </w:r>
      <w:proofErr w:type="gramEnd"/>
      <w:r w:rsidRPr="00E322FD">
        <w:rPr>
          <w:rFonts w:ascii="Times New Roman" w:hAnsi="Times New Roman" w:cs="Times New Roman"/>
          <w:sz w:val="28"/>
          <w:szCs w:val="28"/>
        </w:rPr>
        <w:t xml:space="preserve">, </w:t>
      </w:r>
      <w:proofErr w:type="gramStart"/>
      <w:r w:rsidRPr="00E322FD">
        <w:rPr>
          <w:rFonts w:ascii="Times New Roman" w:hAnsi="Times New Roman" w:cs="Times New Roman"/>
          <w:sz w:val="28"/>
          <w:szCs w:val="28"/>
        </w:rPr>
        <w:t>станом</w:t>
      </w:r>
      <w:proofErr w:type="gramEnd"/>
      <w:r w:rsidRPr="00E322FD">
        <w:rPr>
          <w:rFonts w:ascii="Times New Roman" w:hAnsi="Times New Roman" w:cs="Times New Roman"/>
          <w:sz w:val="28"/>
          <w:szCs w:val="28"/>
        </w:rPr>
        <w:t xml:space="preserve"> засобів автоматики та сигналізації.</w:t>
      </w:r>
    </w:p>
    <w:p w14:paraId="34F75998"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Оснащується робоче місце столом з тумбою для зберігання технічної і звітної документації та довідкової літератури; шафою для зберігання засобів індивідуального захисту (протигази марки К, апарати стиснутого повітря АСВ, протівоамміачний комбінезон, гумові рукавички); стільцями і аптечкою. Протигази повинні перевірятися відповідно до інструкції заводу-виготовлювача.</w:t>
      </w:r>
    </w:p>
    <w:p w14:paraId="1034F995"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Безпосередньо біля робочого місця повинні знаходитися номери телефонів швидкої допомоги та пожежної команди.</w:t>
      </w:r>
    </w:p>
    <w:p w14:paraId="1B0F0D7F" w14:textId="42336084" w:rsidR="008955BA" w:rsidRDefault="008955BA" w:rsidP="008955BA">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rPr>
        <w:t xml:space="preserve">     Обслуговуючий персонал повинен </w:t>
      </w:r>
      <w:proofErr w:type="gramStart"/>
      <w:r w:rsidRPr="00E322FD">
        <w:rPr>
          <w:rFonts w:ascii="Times New Roman" w:hAnsi="Times New Roman" w:cs="Times New Roman"/>
          <w:sz w:val="28"/>
          <w:szCs w:val="28"/>
        </w:rPr>
        <w:t>п</w:t>
      </w:r>
      <w:proofErr w:type="gramEnd"/>
      <w:r w:rsidRPr="00E322FD">
        <w:rPr>
          <w:rFonts w:ascii="Times New Roman" w:hAnsi="Times New Roman" w:cs="Times New Roman"/>
          <w:sz w:val="28"/>
          <w:szCs w:val="28"/>
        </w:rPr>
        <w:t>ідтримувати постійний зв'язок зі споживачами холоду, знати зміни в його витраті на найближчий період,</w:t>
      </w:r>
      <w:r w:rsidR="00090670">
        <w:rPr>
          <w:rFonts w:ascii="Times New Roman" w:hAnsi="Times New Roman" w:cs="Times New Roman"/>
          <w:sz w:val="28"/>
          <w:szCs w:val="28"/>
          <w:lang w:val="uk-UA"/>
        </w:rPr>
        <w:t xml:space="preserve"> </w:t>
      </w:r>
      <w:r w:rsidRPr="00E322FD">
        <w:rPr>
          <w:rFonts w:ascii="Times New Roman" w:hAnsi="Times New Roman" w:cs="Times New Roman"/>
          <w:sz w:val="28"/>
          <w:szCs w:val="28"/>
        </w:rPr>
        <w:t>стежити за температурою в охолоджуваних приміщеннях, появою снігової шуби на охолоджуючих батареях і ін.</w:t>
      </w:r>
    </w:p>
    <w:p w14:paraId="1AE1FC40" w14:textId="77777777" w:rsidR="00182256" w:rsidRDefault="00182256" w:rsidP="008955BA">
      <w:pPr>
        <w:pStyle w:val="a9"/>
        <w:spacing w:line="360" w:lineRule="auto"/>
        <w:jc w:val="both"/>
        <w:rPr>
          <w:rFonts w:ascii="Times New Roman" w:hAnsi="Times New Roman" w:cs="Times New Roman"/>
          <w:sz w:val="28"/>
          <w:szCs w:val="28"/>
          <w:lang w:val="uk-UA"/>
        </w:rPr>
      </w:pPr>
    </w:p>
    <w:p w14:paraId="6A96D96C" w14:textId="77777777" w:rsidR="00182256" w:rsidRDefault="00182256" w:rsidP="008955BA">
      <w:pPr>
        <w:pStyle w:val="a9"/>
        <w:spacing w:line="360" w:lineRule="auto"/>
        <w:jc w:val="both"/>
        <w:rPr>
          <w:rFonts w:ascii="Times New Roman" w:hAnsi="Times New Roman" w:cs="Times New Roman"/>
          <w:sz w:val="28"/>
          <w:szCs w:val="28"/>
          <w:lang w:val="uk-UA"/>
        </w:rPr>
      </w:pPr>
    </w:p>
    <w:p w14:paraId="381FEA96" w14:textId="77777777" w:rsidR="00182256" w:rsidRDefault="00182256" w:rsidP="008955BA">
      <w:pPr>
        <w:pStyle w:val="a9"/>
        <w:spacing w:line="360" w:lineRule="auto"/>
        <w:jc w:val="both"/>
        <w:rPr>
          <w:rFonts w:ascii="Times New Roman" w:hAnsi="Times New Roman" w:cs="Times New Roman"/>
          <w:sz w:val="28"/>
          <w:szCs w:val="28"/>
          <w:lang w:val="uk-UA"/>
        </w:rPr>
      </w:pPr>
    </w:p>
    <w:p w14:paraId="3B775AFA" w14:textId="77777777" w:rsidR="00182256" w:rsidRPr="00182256" w:rsidRDefault="00182256" w:rsidP="008955BA">
      <w:pPr>
        <w:pStyle w:val="a9"/>
        <w:spacing w:line="360" w:lineRule="auto"/>
        <w:jc w:val="both"/>
        <w:rPr>
          <w:rFonts w:ascii="Times New Roman" w:hAnsi="Times New Roman" w:cs="Times New Roman"/>
          <w:sz w:val="28"/>
          <w:szCs w:val="28"/>
          <w:lang w:val="uk-UA"/>
        </w:rPr>
      </w:pPr>
    </w:p>
    <w:p w14:paraId="2B8586F9" w14:textId="77777777" w:rsidR="008955BA" w:rsidRPr="00E20985" w:rsidRDefault="008955BA" w:rsidP="008955BA">
      <w:pPr>
        <w:pStyle w:val="a9"/>
        <w:spacing w:line="360" w:lineRule="auto"/>
        <w:jc w:val="both"/>
        <w:rPr>
          <w:rFonts w:ascii="Times New Roman" w:hAnsi="Times New Roman" w:cs="Times New Roman"/>
          <w:sz w:val="28"/>
          <w:szCs w:val="28"/>
          <w:lang w:val="uk-UA"/>
        </w:rPr>
      </w:pPr>
      <w:r w:rsidRPr="00182256">
        <w:rPr>
          <w:rFonts w:ascii="Times New Roman" w:hAnsi="Times New Roman" w:cs="Times New Roman"/>
          <w:sz w:val="28"/>
          <w:szCs w:val="28"/>
          <w:lang w:val="uk-UA"/>
        </w:rPr>
        <w:lastRenderedPageBreak/>
        <w:t xml:space="preserve">     У процесі виконання своїх функціональних обов'язків машиністи підтримують постійний зв'язок з цехами, які використовують холод, механіком і ремонтними службами. </w:t>
      </w:r>
      <w:r w:rsidRPr="00E20985">
        <w:rPr>
          <w:rFonts w:ascii="Times New Roman" w:hAnsi="Times New Roman" w:cs="Times New Roman"/>
          <w:sz w:val="28"/>
          <w:szCs w:val="28"/>
          <w:lang w:val="uk-UA"/>
        </w:rPr>
        <w:t>Для цього робоче місце їх оснащується телефонним зв'язком. Крім телефонної з механіком підтримується особистий зв'язок.</w:t>
      </w:r>
    </w:p>
    <w:p w14:paraId="3C97BD06" w14:textId="77777777" w:rsidR="008955BA" w:rsidRPr="00E322FD" w:rsidRDefault="008955BA" w:rsidP="008955BA">
      <w:pPr>
        <w:pStyle w:val="a9"/>
        <w:spacing w:line="360" w:lineRule="auto"/>
        <w:jc w:val="both"/>
        <w:rPr>
          <w:rFonts w:ascii="Times New Roman" w:hAnsi="Times New Roman" w:cs="Times New Roman"/>
          <w:sz w:val="28"/>
          <w:szCs w:val="28"/>
        </w:rPr>
      </w:pPr>
      <w:r w:rsidRPr="00E20985">
        <w:rPr>
          <w:rFonts w:ascii="Times New Roman" w:hAnsi="Times New Roman" w:cs="Times New Roman"/>
          <w:sz w:val="28"/>
          <w:szCs w:val="28"/>
          <w:lang w:val="uk-UA"/>
        </w:rPr>
        <w:t xml:space="preserve">     </w:t>
      </w:r>
      <w:r w:rsidRPr="00E322FD">
        <w:rPr>
          <w:rFonts w:ascii="Times New Roman" w:hAnsi="Times New Roman" w:cs="Times New Roman"/>
          <w:sz w:val="28"/>
          <w:szCs w:val="28"/>
        </w:rPr>
        <w:t xml:space="preserve">Робоче місце машиніста оснащується приладами для дистанційного визначення температури повітря в охолоджуваних камерах, а також </w:t>
      </w:r>
      <w:proofErr w:type="gramStart"/>
      <w:r w:rsidRPr="00E322FD">
        <w:rPr>
          <w:rFonts w:ascii="Times New Roman" w:hAnsi="Times New Roman" w:cs="Times New Roman"/>
          <w:sz w:val="28"/>
          <w:szCs w:val="28"/>
        </w:rPr>
        <w:t>св</w:t>
      </w:r>
      <w:proofErr w:type="gramEnd"/>
      <w:r w:rsidRPr="00E322FD">
        <w:rPr>
          <w:rFonts w:ascii="Times New Roman" w:hAnsi="Times New Roman" w:cs="Times New Roman"/>
          <w:sz w:val="28"/>
          <w:szCs w:val="28"/>
        </w:rPr>
        <w:t>ітловою та звуковою сигналізацією.</w:t>
      </w:r>
    </w:p>
    <w:p w14:paraId="243B5C5C"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Оснащення робочого місця машиніста необхідними засобами зв'язку та сигналізації дозволяє своєчасно забезпечити споживачів холодом, а також створити необхідну температуру повітря в охолоджуваних камерах, усунути аварійні режими роботи холодильної установки (збільшення тиску нагнітання, зменшення тиску всмоктування, припинення подачі води в конденсатори і сорочку циліндрів компресорів, збільшення температури парів в нагнетательной магістралі, порушення системи централізованого змащування компресора), підвищити економіч ость і безпеку її експлуатації.</w:t>
      </w:r>
    </w:p>
    <w:p w14:paraId="1452EC59"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Робоче місце машиністів має міститися в чистоті і порядку. Протягом всього часу роботи на ньому не повинно бути нічого зайвого. На столі розташовуються телефон, оргтехніка та необхідна документація (добовий журнал), в столі - ремонтний журнал, інструкції з обслуговування холодильних установок, затверджені адміністрацією підприємства, інструкції по експлуатації окремих видів устаткування. </w:t>
      </w:r>
    </w:p>
    <w:p w14:paraId="4C41CB47"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Допустимий рівень шуму на робочому місці машиністів не повинен перевищувати норм, наведених в ГОСТ 12.1.003-76 і СНиП II-12-77. Шум на робочих місцях слід вимірювати відповідно до ГОСТ 20445-75. У разі, якщо ступінь впливу шуму перевищує норму, необхідно вживати заходів по його зниженню.</w:t>
      </w:r>
    </w:p>
    <w:p w14:paraId="13203E6F" w14:textId="641DBC81" w:rsidR="008955BA" w:rsidRPr="00E301F7" w:rsidRDefault="008955BA" w:rsidP="008955BA">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      </w:t>
      </w:r>
      <w:r w:rsidRPr="00E322FD">
        <w:rPr>
          <w:rFonts w:ascii="Times New Roman" w:hAnsi="Times New Roman" w:cs="Times New Roman"/>
          <w:sz w:val="28"/>
          <w:szCs w:val="28"/>
        </w:rPr>
        <w:t>Перш ніж обслуговува</w:t>
      </w:r>
      <w:r w:rsidRPr="00E322FD">
        <w:rPr>
          <w:rFonts w:ascii="Times New Roman" w:hAnsi="Times New Roman" w:cs="Times New Roman"/>
          <w:sz w:val="28"/>
          <w:szCs w:val="28"/>
          <w:lang w:val="uk-UA"/>
        </w:rPr>
        <w:t>ти</w:t>
      </w:r>
      <w:r w:rsidRPr="00E322FD">
        <w:rPr>
          <w:rFonts w:ascii="Times New Roman" w:hAnsi="Times New Roman" w:cs="Times New Roman"/>
          <w:sz w:val="28"/>
          <w:szCs w:val="28"/>
        </w:rPr>
        <w:t xml:space="preserve"> або очищ</w:t>
      </w:r>
      <w:r w:rsidRPr="00E322FD">
        <w:rPr>
          <w:rFonts w:ascii="Times New Roman" w:hAnsi="Times New Roman" w:cs="Times New Roman"/>
          <w:sz w:val="28"/>
          <w:szCs w:val="28"/>
          <w:lang w:val="uk-UA"/>
        </w:rPr>
        <w:t>ати</w:t>
      </w:r>
      <w:r w:rsidRPr="00E322FD">
        <w:rPr>
          <w:rFonts w:ascii="Times New Roman" w:hAnsi="Times New Roman" w:cs="Times New Roman"/>
          <w:sz w:val="28"/>
          <w:szCs w:val="28"/>
        </w:rPr>
        <w:t xml:space="preserve"> арегати переконайтеся, що він відключений від джерела електроживлення  приступати до</w:t>
      </w:r>
      <w:proofErr w:type="gramStart"/>
      <w:r w:rsidRPr="00E322FD">
        <w:rPr>
          <w:rFonts w:ascii="Times New Roman" w:hAnsi="Times New Roman" w:cs="Times New Roman"/>
          <w:sz w:val="28"/>
          <w:szCs w:val="28"/>
        </w:rPr>
        <w:t xml:space="preserve"> </w:t>
      </w:r>
      <w:r w:rsidR="00E301F7">
        <w:rPr>
          <w:rFonts w:ascii="Times New Roman" w:hAnsi="Times New Roman" w:cs="Times New Roman"/>
          <w:sz w:val="28"/>
          <w:szCs w:val="28"/>
          <w:lang w:val="uk-UA"/>
        </w:rPr>
        <w:t>:</w:t>
      </w:r>
      <w:proofErr w:type="gramEnd"/>
    </w:p>
    <w:p w14:paraId="5707E16B" w14:textId="77777777" w:rsidR="008955BA" w:rsidRPr="00E322FD" w:rsidRDefault="008955BA" w:rsidP="008955BA">
      <w:pPr>
        <w:pStyle w:val="a9"/>
        <w:numPr>
          <w:ilvl w:val="0"/>
          <w:numId w:val="22"/>
        </w:numPr>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До експлуатації системи холодопостачання допускаються особи, які пройшли інструктаж гехнікі безпеки при роботі з електроустановками, з </w:t>
      </w:r>
      <w:r w:rsidRPr="00E322FD">
        <w:rPr>
          <w:rFonts w:ascii="Times New Roman" w:hAnsi="Times New Roman" w:cs="Times New Roman"/>
          <w:sz w:val="28"/>
          <w:szCs w:val="28"/>
        </w:rPr>
        <w:lastRenderedPageBreak/>
        <w:t xml:space="preserve">безпеки, за правилами надання першої допомоги при ураженні електрично струмом.  yai ожарной про правіe даний </w:t>
      </w:r>
    </w:p>
    <w:p w14:paraId="645FAF71" w14:textId="77777777" w:rsidR="008955BA" w:rsidRPr="00E322FD" w:rsidRDefault="008955BA" w:rsidP="008955BA">
      <w:pPr>
        <w:pStyle w:val="a9"/>
        <w:numPr>
          <w:ilvl w:val="0"/>
          <w:numId w:val="22"/>
        </w:numPr>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Персонал, який обслуговує систему холодопостачання, повинен вивчити технічний паспорт, безаварійної експлуатації.  не порушувати його розпорядження для забезпечення безпечної </w:t>
      </w:r>
    </w:p>
    <w:p w14:paraId="45DA7FA1" w14:textId="77777777" w:rsidR="008955BA" w:rsidRPr="00E322FD" w:rsidRDefault="008955BA" w:rsidP="008955BA">
      <w:pPr>
        <w:pStyle w:val="a9"/>
        <w:numPr>
          <w:ilvl w:val="0"/>
          <w:numId w:val="22"/>
        </w:numPr>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Мультисистема, конденсатор, повітроохолоджувачі та щит управління повинні бути заземлені відповідно до ПУЕ.  Майданчик на якій розміщена мультисистема повинна бути покрита дізлектріческімі килимками.  </w:t>
      </w:r>
    </w:p>
    <w:p w14:paraId="6A5F2DCF" w14:textId="77777777" w:rsidR="008955BA" w:rsidRPr="00E322FD" w:rsidRDefault="008955BA" w:rsidP="008955BA">
      <w:pPr>
        <w:pStyle w:val="a9"/>
        <w:numPr>
          <w:ilvl w:val="0"/>
          <w:numId w:val="22"/>
        </w:numPr>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Всі ремонтні роботи повинні проводитися на знеструмленому устаткуванні.  </w:t>
      </w:r>
    </w:p>
    <w:p w14:paraId="606D54BC" w14:textId="77777777" w:rsidR="008955BA" w:rsidRPr="00E322FD" w:rsidRDefault="008955BA" w:rsidP="008955BA">
      <w:pPr>
        <w:pStyle w:val="a9"/>
        <w:numPr>
          <w:ilvl w:val="0"/>
          <w:numId w:val="22"/>
        </w:numPr>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У випадку витоку холодоагенту провітріть приміщення, в якому встановлена   холодильна установка, і все приміщення, в які подається оброблене повітря, перш ніж входити в них і виконувати будь-які роботи. </w:t>
      </w:r>
    </w:p>
    <w:p w14:paraId="5D5897C5" w14:textId="77777777" w:rsidR="008955BA" w:rsidRPr="00E322FD" w:rsidRDefault="008955BA" w:rsidP="008955BA">
      <w:pPr>
        <w:pStyle w:val="a9"/>
        <w:numPr>
          <w:ilvl w:val="0"/>
          <w:numId w:val="22"/>
        </w:numPr>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Виробник знімає з себе будь-яку відповідальність і гарантію в разі внесення будь-яких змін в обладнанні холодильної установки.  Будь-які несанкціоновані операції, виконання яких не відповідають змісту даної інструкції, приведуть до втрати права на гарантійний.</w:t>
      </w:r>
    </w:p>
    <w:p w14:paraId="2AC35ADA" w14:textId="77777777" w:rsidR="008955BA" w:rsidRPr="00E322FD" w:rsidRDefault="008955BA" w:rsidP="008955BA">
      <w:pPr>
        <w:pStyle w:val="a9"/>
        <w:spacing w:line="360" w:lineRule="auto"/>
        <w:ind w:left="360"/>
        <w:jc w:val="both"/>
        <w:rPr>
          <w:rFonts w:ascii="Times New Roman" w:hAnsi="Times New Roman" w:cs="Times New Roman"/>
          <w:sz w:val="28"/>
          <w:szCs w:val="28"/>
        </w:rPr>
      </w:pPr>
    </w:p>
    <w:p w14:paraId="23812175" w14:textId="77777777" w:rsidR="008955BA" w:rsidRPr="00E322FD" w:rsidRDefault="008955BA" w:rsidP="008955BA">
      <w:pPr>
        <w:pStyle w:val="a9"/>
        <w:spacing w:line="360" w:lineRule="auto"/>
        <w:jc w:val="center"/>
        <w:rPr>
          <w:rFonts w:ascii="Times New Roman" w:hAnsi="Times New Roman" w:cs="Times New Roman"/>
          <w:b/>
          <w:sz w:val="28"/>
          <w:szCs w:val="28"/>
          <w:lang w:val="uk-UA"/>
        </w:rPr>
      </w:pPr>
      <w:r w:rsidRPr="00E322FD">
        <w:rPr>
          <w:rFonts w:ascii="Times New Roman" w:hAnsi="Times New Roman" w:cs="Times New Roman"/>
          <w:b/>
          <w:sz w:val="28"/>
          <w:szCs w:val="28"/>
          <w:lang w:val="uk-UA"/>
        </w:rPr>
        <w:t>4.2 Шкідливі чинники холодильної установки: освітлення, шум, вібрація та мікроклімат</w:t>
      </w:r>
    </w:p>
    <w:p w14:paraId="2BED4B30" w14:textId="77777777" w:rsidR="008955BA" w:rsidRPr="00E322FD" w:rsidRDefault="008955BA" w:rsidP="008955BA">
      <w:pPr>
        <w:pStyle w:val="a9"/>
        <w:spacing w:line="360" w:lineRule="auto"/>
        <w:jc w:val="center"/>
        <w:rPr>
          <w:rFonts w:ascii="Times New Roman" w:hAnsi="Times New Roman" w:cs="Times New Roman"/>
          <w:b/>
          <w:sz w:val="28"/>
          <w:szCs w:val="28"/>
          <w:lang w:val="uk-UA"/>
        </w:rPr>
      </w:pPr>
      <w:r w:rsidRPr="00E322FD">
        <w:rPr>
          <w:rFonts w:ascii="Times New Roman" w:hAnsi="Times New Roman" w:cs="Times New Roman"/>
          <w:b/>
          <w:sz w:val="28"/>
          <w:szCs w:val="28"/>
          <w:lang w:val="uk-UA"/>
        </w:rPr>
        <w:t>4.2.1 Освітлення</w:t>
      </w:r>
    </w:p>
    <w:p w14:paraId="496A476E" w14:textId="77777777" w:rsidR="008955BA" w:rsidRPr="00E322FD" w:rsidRDefault="008955BA" w:rsidP="008955BA">
      <w:pPr>
        <w:spacing w:line="360" w:lineRule="auto"/>
        <w:ind w:firstLine="708"/>
        <w:rPr>
          <w:sz w:val="28"/>
          <w:szCs w:val="28"/>
          <w:lang w:val="uk-UA"/>
        </w:rPr>
      </w:pPr>
      <w:r w:rsidRPr="00E322FD">
        <w:rPr>
          <w:sz w:val="28"/>
          <w:szCs w:val="28"/>
          <w:lang w:val="uk-UA"/>
        </w:rPr>
        <w:t xml:space="preserve">Для нормальної зорової роботи в складському приміщенні необхідно створювати умови, щоб не виникали професійні захворювання або виробничий травматизм. </w:t>
      </w:r>
      <w:r w:rsidRPr="00E322FD">
        <w:rPr>
          <w:rStyle w:val="aa"/>
          <w:sz w:val="28"/>
          <w:szCs w:val="28"/>
          <w:lang w:val="uk-UA"/>
        </w:rPr>
        <w:t>Освітлення</w:t>
      </w:r>
      <w:r w:rsidRPr="00E322FD">
        <w:rPr>
          <w:rStyle w:val="apple-converted-space"/>
          <w:sz w:val="28"/>
          <w:szCs w:val="28"/>
        </w:rPr>
        <w:t> </w:t>
      </w:r>
      <w:r w:rsidRPr="00E322FD">
        <w:rPr>
          <w:sz w:val="28"/>
          <w:szCs w:val="28"/>
          <w:lang w:val="uk-UA"/>
        </w:rPr>
        <w:t xml:space="preserve">має відповідати встановленим нормативам та характеру зорової виробничої діяльності. Для нормальної роботи оператора потрібно забезпечити відповідне освітлення складського приміщення, а саме трьох виробничих приміщень де розташоване обладнання для цього визначаємо вид зорових робіт які будуть виконуватися при нормальній роботі обладнання, ремонті та аварійному режимі. </w:t>
      </w:r>
    </w:p>
    <w:p w14:paraId="0D431C62" w14:textId="77777777" w:rsidR="008955BA" w:rsidRPr="00E322FD" w:rsidRDefault="008955BA" w:rsidP="008955BA">
      <w:pPr>
        <w:pStyle w:val="a5"/>
        <w:spacing w:line="360" w:lineRule="auto"/>
        <w:ind w:firstLine="708"/>
        <w:rPr>
          <w:sz w:val="28"/>
          <w:szCs w:val="28"/>
          <w:lang w:val="uk-UA"/>
        </w:rPr>
      </w:pPr>
      <w:r w:rsidRPr="00E322FD">
        <w:rPr>
          <w:sz w:val="28"/>
          <w:szCs w:val="28"/>
          <w:lang w:val="uk-UA"/>
        </w:rPr>
        <w:t xml:space="preserve">Для розрахунку електричного освітлювального навантаження визначимо за формулою (2.11) площу приміщення </w:t>
      </w:r>
      <w:r w:rsidRPr="00E322FD">
        <w:rPr>
          <w:i/>
          <w:sz w:val="28"/>
          <w:szCs w:val="28"/>
          <w:lang w:val="uk-UA"/>
        </w:rPr>
        <w:t xml:space="preserve">F </w:t>
      </w:r>
      <w:r w:rsidRPr="00E322FD">
        <w:rPr>
          <w:sz w:val="28"/>
          <w:szCs w:val="28"/>
          <w:lang w:val="uk-UA"/>
        </w:rPr>
        <w:t>(м</w:t>
      </w:r>
      <w:r w:rsidRPr="00E322FD">
        <w:rPr>
          <w:sz w:val="28"/>
          <w:szCs w:val="28"/>
          <w:vertAlign w:val="superscript"/>
          <w:lang w:val="uk-UA"/>
        </w:rPr>
        <w:t>2</w:t>
      </w:r>
      <w:r w:rsidRPr="00E322FD">
        <w:rPr>
          <w:sz w:val="28"/>
          <w:szCs w:val="28"/>
          <w:lang w:val="uk-UA"/>
        </w:rPr>
        <w:t>) цеху холодильних установок:</w:t>
      </w:r>
    </w:p>
    <w:p w14:paraId="62A491C6" w14:textId="77777777" w:rsidR="008955BA" w:rsidRPr="00E322FD" w:rsidRDefault="008955BA" w:rsidP="008955BA">
      <w:pPr>
        <w:pStyle w:val="a5"/>
        <w:spacing w:line="360" w:lineRule="auto"/>
        <w:jc w:val="center"/>
        <w:rPr>
          <w:sz w:val="28"/>
          <w:szCs w:val="28"/>
          <w:vertAlign w:val="superscript"/>
          <w:lang w:val="uk-UA"/>
        </w:rPr>
      </w:pPr>
      <m:oMath>
        <m:r>
          <w:rPr>
            <w:rFonts w:ascii="Cambria Math"/>
            <w:sz w:val="28"/>
            <w:szCs w:val="28"/>
            <w:lang w:val="uk-UA"/>
          </w:rPr>
          <w:lastRenderedPageBreak/>
          <m:t>F=200</m:t>
        </m:r>
      </m:oMath>
      <w:r w:rsidRPr="00E322FD">
        <w:rPr>
          <w:sz w:val="28"/>
          <w:szCs w:val="28"/>
          <w:lang w:val="uk-UA"/>
        </w:rPr>
        <w:t xml:space="preserve"> м</w:t>
      </w:r>
      <w:r w:rsidRPr="00E322FD">
        <w:rPr>
          <w:sz w:val="28"/>
          <w:szCs w:val="28"/>
          <w:vertAlign w:val="superscript"/>
          <w:lang w:val="uk-UA"/>
        </w:rPr>
        <w:t>2</w:t>
      </w:r>
    </w:p>
    <w:p w14:paraId="5E793F48" w14:textId="77777777" w:rsidR="008955BA" w:rsidRPr="00E322FD" w:rsidRDefault="008955BA" w:rsidP="008955BA">
      <w:pPr>
        <w:pStyle w:val="a5"/>
        <w:spacing w:line="360" w:lineRule="auto"/>
        <w:ind w:left="709" w:hanging="709"/>
        <w:rPr>
          <w:sz w:val="28"/>
          <w:szCs w:val="28"/>
          <w:lang w:val="uk-UA"/>
        </w:rPr>
      </w:pPr>
      <w:r w:rsidRPr="00E322FD">
        <w:rPr>
          <w:sz w:val="28"/>
          <w:szCs w:val="28"/>
          <w:lang w:val="uk-UA"/>
        </w:rPr>
        <w:t xml:space="preserve">де, </w:t>
      </w:r>
      <w:r w:rsidRPr="00E322FD">
        <w:rPr>
          <w:position w:val="-4"/>
          <w:sz w:val="28"/>
          <w:szCs w:val="28"/>
          <w:lang w:val="uk-UA"/>
        </w:rPr>
        <w:object w:dxaOrig="240" w:dyaOrig="260" w14:anchorId="48983C04">
          <v:shape id="_x0000_i1061" type="#_x0000_t75" style="width:12pt;height:12.75pt" o:ole="">
            <v:imagedata r:id="rId135" o:title=""/>
          </v:shape>
          <o:OLEObject Type="Embed" ProgID="Equation.3" ShapeID="_x0000_i1061" DrawAspect="Content" ObjectID="_1622295772" r:id="rId136"/>
        </w:object>
      </w:r>
      <w:r w:rsidRPr="00E322FD">
        <w:rPr>
          <w:sz w:val="28"/>
          <w:szCs w:val="28"/>
          <w:lang w:val="uk-UA"/>
        </w:rPr>
        <w:t xml:space="preserve"> та </w:t>
      </w:r>
      <w:r w:rsidRPr="00E322FD">
        <w:rPr>
          <w:position w:val="-4"/>
          <w:sz w:val="28"/>
          <w:szCs w:val="28"/>
          <w:lang w:val="uk-UA"/>
        </w:rPr>
        <w:object w:dxaOrig="240" w:dyaOrig="260" w14:anchorId="13433D46">
          <v:shape id="_x0000_i1062" type="#_x0000_t75" style="width:12pt;height:12.75pt" o:ole="">
            <v:imagedata r:id="rId137" o:title=""/>
          </v:shape>
          <o:OLEObject Type="Embed" ProgID="Equation.3" ShapeID="_x0000_i1062" DrawAspect="Content" ObjectID="_1622295773" r:id="rId138"/>
        </w:object>
      </w:r>
      <w:r w:rsidRPr="00E322FD">
        <w:rPr>
          <w:sz w:val="28"/>
          <w:szCs w:val="28"/>
          <w:lang w:val="uk-UA"/>
        </w:rPr>
        <w:t xml:space="preserve"> відповідно довжина та ширина приміщення, м;</w:t>
      </w:r>
    </w:p>
    <w:p w14:paraId="6C7D8BA3" w14:textId="77777777" w:rsidR="008955BA" w:rsidRPr="00E322FD" w:rsidRDefault="008955BA" w:rsidP="008955BA">
      <w:pPr>
        <w:spacing w:line="360" w:lineRule="auto"/>
        <w:ind w:firstLine="900"/>
        <w:jc w:val="both"/>
        <w:rPr>
          <w:sz w:val="28"/>
          <w:szCs w:val="28"/>
        </w:rPr>
      </w:pPr>
      <w:r w:rsidRPr="00E322FD">
        <w:rPr>
          <w:sz w:val="28"/>
          <w:szCs w:val="28"/>
        </w:rPr>
        <w:t xml:space="preserve">Висота приміщення </w:t>
      </w:r>
      <w:proofErr w:type="gramStart"/>
      <w:r w:rsidRPr="00E322FD">
        <w:rPr>
          <w:sz w:val="28"/>
          <w:szCs w:val="28"/>
        </w:rPr>
        <w:t>р</w:t>
      </w:r>
      <w:proofErr w:type="gramEnd"/>
      <w:r w:rsidRPr="00E322FD">
        <w:rPr>
          <w:sz w:val="28"/>
          <w:szCs w:val="28"/>
        </w:rPr>
        <w:t xml:space="preserve">івна </w:t>
      </w:r>
      <w:smartTag w:uri="urn:schemas-microsoft-com:office:smarttags" w:element="metricconverter">
        <w:smartTagPr>
          <w:attr w:name="ProductID" w:val="6 м"/>
        </w:smartTagPr>
        <w:r w:rsidRPr="00E322FD">
          <w:rPr>
            <w:sz w:val="28"/>
            <w:szCs w:val="28"/>
          </w:rPr>
          <w:t>6 м</w:t>
        </w:r>
      </w:smartTag>
      <w:r w:rsidRPr="00E322FD">
        <w:rPr>
          <w:sz w:val="28"/>
          <w:szCs w:val="28"/>
        </w:rPr>
        <w:t xml:space="preserve">. Приймаємо висоту робочої поверхні </w:t>
      </w:r>
      <w:r w:rsidRPr="00E322FD">
        <w:rPr>
          <w:position w:val="-14"/>
          <w:sz w:val="28"/>
          <w:szCs w:val="28"/>
        </w:rPr>
        <w:object w:dxaOrig="639" w:dyaOrig="380" w14:anchorId="1592556A">
          <v:shape id="_x0000_i1063" type="#_x0000_t75" style="width:31.5pt;height:18.75pt" o:ole="">
            <v:imagedata r:id="rId139" o:title=""/>
          </v:shape>
          <o:OLEObject Type="Embed" ProgID="Equation.3" ShapeID="_x0000_i1063" DrawAspect="Content" ObjectID="_1622295774" r:id="rId140"/>
        </w:object>
      </w:r>
      <w:r w:rsidRPr="00E322FD">
        <w:rPr>
          <w:sz w:val="28"/>
          <w:szCs w:val="28"/>
        </w:rPr>
        <w:t xml:space="preserve"> м, а відстань від стелі до світильника </w:t>
      </w:r>
      <w:r w:rsidRPr="00E322FD">
        <w:rPr>
          <w:position w:val="-12"/>
          <w:sz w:val="28"/>
          <w:szCs w:val="28"/>
        </w:rPr>
        <w:object w:dxaOrig="840" w:dyaOrig="360" w14:anchorId="29E372B7">
          <v:shape id="_x0000_i1064" type="#_x0000_t75" style="width:42pt;height:18.75pt" o:ole="">
            <v:imagedata r:id="rId141" o:title=""/>
          </v:shape>
          <o:OLEObject Type="Embed" ProgID="Equation.3" ShapeID="_x0000_i1064" DrawAspect="Content" ObjectID="_1622295775" r:id="rId142"/>
        </w:object>
      </w:r>
      <w:r w:rsidRPr="00E322FD">
        <w:rPr>
          <w:sz w:val="28"/>
          <w:szCs w:val="28"/>
        </w:rPr>
        <w:t xml:space="preserve"> м. Таким чином, отримаємо:</w:t>
      </w:r>
      <w:r w:rsidRPr="00E322FD">
        <w:rPr>
          <w:sz w:val="28"/>
          <w:szCs w:val="28"/>
        </w:rPr>
        <w:tab/>
      </w:r>
      <w:r w:rsidRPr="00E322FD">
        <w:rPr>
          <w:sz w:val="28"/>
          <w:szCs w:val="28"/>
        </w:rPr>
        <w:tab/>
      </w:r>
      <w:r w:rsidRPr="00E322FD">
        <w:rPr>
          <w:sz w:val="28"/>
          <w:szCs w:val="28"/>
        </w:rPr>
        <w:tab/>
      </w:r>
      <w:r w:rsidRPr="00E322FD">
        <w:rPr>
          <w:sz w:val="28"/>
          <w:szCs w:val="28"/>
        </w:rPr>
        <w:tab/>
      </w:r>
      <w:r w:rsidRPr="00E322FD">
        <w:rPr>
          <w:position w:val="-10"/>
          <w:sz w:val="28"/>
          <w:szCs w:val="28"/>
        </w:rPr>
        <w:object w:dxaOrig="1920" w:dyaOrig="320" w14:anchorId="15B49A98">
          <v:shape id="_x0000_i1065" type="#_x0000_t75" style="width:96pt;height:15.75pt" o:ole="">
            <v:imagedata r:id="rId143" o:title=""/>
          </v:shape>
          <o:OLEObject Type="Embed" ProgID="Equation.3" ShapeID="_x0000_i1065" DrawAspect="Content" ObjectID="_1622295776" r:id="rId144"/>
        </w:object>
      </w:r>
    </w:p>
    <w:p w14:paraId="2762EE4B" w14:textId="77777777" w:rsidR="008955BA" w:rsidRPr="00E322FD" w:rsidRDefault="008955BA" w:rsidP="008955BA">
      <w:pPr>
        <w:pStyle w:val="a5"/>
        <w:spacing w:line="360" w:lineRule="auto"/>
        <w:ind w:firstLine="900"/>
        <w:rPr>
          <w:sz w:val="28"/>
          <w:szCs w:val="28"/>
          <w:lang w:val="uk-UA"/>
        </w:rPr>
      </w:pPr>
      <w:r w:rsidRPr="00E322FD">
        <w:rPr>
          <w:sz w:val="28"/>
          <w:szCs w:val="28"/>
          <w:lang w:val="uk-UA"/>
        </w:rPr>
        <w:t xml:space="preserve">Індекс приміщення – </w:t>
      </w:r>
      <w:r w:rsidRPr="00E322FD">
        <w:rPr>
          <w:position w:val="-6"/>
          <w:sz w:val="28"/>
          <w:szCs w:val="28"/>
          <w:lang w:val="uk-UA"/>
        </w:rPr>
        <w:object w:dxaOrig="139" w:dyaOrig="260" w14:anchorId="4C9B70F7">
          <v:shape id="_x0000_i1066" type="#_x0000_t75" style="width:7.5pt;height:16.5pt" o:ole="" fillcolor="window">
            <v:imagedata r:id="rId145" o:title=""/>
          </v:shape>
          <o:OLEObject Type="Embed" ProgID="Equation.DSMT4" ShapeID="_x0000_i1066" DrawAspect="Content" ObjectID="_1622295777" r:id="rId146"/>
        </w:object>
      </w:r>
      <w:r w:rsidRPr="00E322FD">
        <w:rPr>
          <w:sz w:val="28"/>
          <w:szCs w:val="28"/>
          <w:lang w:val="uk-UA"/>
        </w:rPr>
        <w:t xml:space="preserve"> визначимо за формулою (2.12)</w:t>
      </w:r>
    </w:p>
    <w:p w14:paraId="195C7350" w14:textId="77777777" w:rsidR="008955BA" w:rsidRPr="00E322FD" w:rsidRDefault="008955BA" w:rsidP="008955BA">
      <w:pPr>
        <w:pStyle w:val="a5"/>
        <w:spacing w:line="360" w:lineRule="auto"/>
        <w:jc w:val="center"/>
        <w:rPr>
          <w:sz w:val="28"/>
          <w:szCs w:val="28"/>
          <w:lang w:val="uk-UA"/>
        </w:rPr>
      </w:pPr>
      <w:r w:rsidRPr="00E322FD">
        <w:rPr>
          <w:position w:val="-32"/>
          <w:sz w:val="28"/>
          <w:szCs w:val="28"/>
          <w:lang w:val="uk-UA"/>
        </w:rPr>
        <w:object w:dxaOrig="2340" w:dyaOrig="700" w14:anchorId="024992F8">
          <v:shape id="_x0000_i1067" type="#_x0000_t75" style="width:117pt;height:35.25pt" o:ole="">
            <v:imagedata r:id="rId147" o:title=""/>
          </v:shape>
          <o:OLEObject Type="Embed" ProgID="Equation.DSMT4" ShapeID="_x0000_i1067" DrawAspect="Content" ObjectID="_1622295778" r:id="rId148"/>
        </w:object>
      </w:r>
    </w:p>
    <w:p w14:paraId="0AC08328" w14:textId="77777777" w:rsidR="008955BA" w:rsidRPr="00E322FD" w:rsidRDefault="008955BA" w:rsidP="008955BA">
      <w:pPr>
        <w:spacing w:line="360" w:lineRule="auto"/>
        <w:ind w:firstLine="900"/>
        <w:rPr>
          <w:sz w:val="28"/>
          <w:szCs w:val="28"/>
        </w:rPr>
      </w:pPr>
      <w:r w:rsidRPr="00E322FD">
        <w:rPr>
          <w:sz w:val="28"/>
          <w:szCs w:val="28"/>
        </w:rPr>
        <w:t>Коефіцієнт використання світлового потоку приймемо рівним 0,8</w:t>
      </w:r>
    </w:p>
    <w:p w14:paraId="167446C3" w14:textId="77777777" w:rsidR="008955BA" w:rsidRPr="00E322FD" w:rsidRDefault="008955BA" w:rsidP="008955BA">
      <w:pPr>
        <w:spacing w:line="360" w:lineRule="auto"/>
        <w:rPr>
          <w:sz w:val="28"/>
          <w:szCs w:val="28"/>
        </w:rPr>
      </w:pPr>
      <w:r w:rsidRPr="00E322FD">
        <w:rPr>
          <w:sz w:val="28"/>
          <w:szCs w:val="28"/>
        </w:rPr>
        <w:t>Знайдемо світловий потік, необхідний для забезпечення заданної мінімальної освітленності.</w:t>
      </w:r>
    </w:p>
    <w:p w14:paraId="05CB6748" w14:textId="77777777" w:rsidR="008955BA" w:rsidRPr="00E322FD" w:rsidRDefault="008955BA" w:rsidP="008955BA">
      <w:pPr>
        <w:spacing w:line="360" w:lineRule="auto"/>
        <w:rPr>
          <w:sz w:val="28"/>
          <w:szCs w:val="28"/>
        </w:rPr>
      </w:pPr>
      <w:r w:rsidRPr="00E322FD">
        <w:rPr>
          <w:sz w:val="28"/>
          <w:szCs w:val="28"/>
        </w:rPr>
        <w:t xml:space="preserve">                                         Ф</w:t>
      </w:r>
      <w:r w:rsidRPr="00E322FD">
        <w:rPr>
          <w:sz w:val="28"/>
          <w:szCs w:val="28"/>
          <w:vertAlign w:val="subscript"/>
        </w:rPr>
        <w:t>н</w:t>
      </w:r>
      <w:r w:rsidRPr="00E322FD">
        <w:rPr>
          <w:sz w:val="28"/>
          <w:szCs w:val="28"/>
        </w:rPr>
        <w:t>=</w:t>
      </w:r>
      <w:r w:rsidRPr="00E322FD">
        <w:rPr>
          <w:position w:val="-28"/>
          <w:sz w:val="28"/>
          <w:szCs w:val="28"/>
        </w:rPr>
        <w:object w:dxaOrig="2659" w:dyaOrig="660" w14:anchorId="5B97E266">
          <v:shape id="_x0000_i1068" type="#_x0000_t75" style="width:150pt;height:37.5pt" o:ole="">
            <v:imagedata r:id="rId149" o:title=""/>
          </v:shape>
          <o:OLEObject Type="Embed" ProgID="Equation.DSMT4" ShapeID="_x0000_i1068" DrawAspect="Content" ObjectID="_1622295779" r:id="rId150"/>
        </w:object>
      </w:r>
      <w:r w:rsidRPr="00E322FD">
        <w:rPr>
          <w:sz w:val="28"/>
          <w:szCs w:val="28"/>
        </w:rPr>
        <w:t>лм</w:t>
      </w:r>
    </w:p>
    <w:p w14:paraId="6745F0B9" w14:textId="47175B36" w:rsidR="008955BA" w:rsidRPr="00E322FD" w:rsidRDefault="008955BA" w:rsidP="008955BA">
      <w:pPr>
        <w:pStyle w:val="a5"/>
        <w:spacing w:line="360" w:lineRule="auto"/>
        <w:ind w:firstLine="900"/>
        <w:rPr>
          <w:sz w:val="28"/>
          <w:szCs w:val="28"/>
          <w:lang w:val="uk-UA"/>
        </w:rPr>
      </w:pPr>
      <w:r w:rsidRPr="00E322FD">
        <w:rPr>
          <w:sz w:val="28"/>
          <w:szCs w:val="28"/>
          <w:lang w:val="uk-UA"/>
        </w:rPr>
        <w:t xml:space="preserve">Потрібно вибрати лампи та світильники, які забезпечуватимуть необхідний рівень освітленості. Встановимо лампу ртутну високого тиску з люмінофором типу ДРЛ і підбираємо до неї світильник. Тип світильника та лампи зводимо в Таблицю </w:t>
      </w:r>
      <w:r w:rsidR="00090670">
        <w:rPr>
          <w:sz w:val="28"/>
          <w:szCs w:val="28"/>
          <w:lang w:val="uk-UA"/>
        </w:rPr>
        <w:t>4.1</w:t>
      </w:r>
    </w:p>
    <w:p w14:paraId="0130D28F" w14:textId="72D27FA1" w:rsidR="008955BA" w:rsidRPr="00E322FD" w:rsidRDefault="008955BA" w:rsidP="008955BA">
      <w:pPr>
        <w:pStyle w:val="a5"/>
        <w:spacing w:line="360" w:lineRule="auto"/>
        <w:jc w:val="right"/>
        <w:rPr>
          <w:sz w:val="28"/>
          <w:szCs w:val="28"/>
          <w:lang w:val="uk-UA"/>
        </w:rPr>
      </w:pPr>
      <w:r w:rsidRPr="00E322FD">
        <w:rPr>
          <w:sz w:val="28"/>
          <w:szCs w:val="28"/>
          <w:lang w:val="uk-UA"/>
        </w:rPr>
        <w:t xml:space="preserve">Таблиця </w:t>
      </w:r>
      <w:r w:rsidR="00090670">
        <w:rPr>
          <w:sz w:val="28"/>
          <w:szCs w:val="28"/>
          <w:lang w:val="uk-UA"/>
        </w:rPr>
        <w:t>4.1</w:t>
      </w:r>
      <w:r w:rsidRPr="00E322FD">
        <w:rPr>
          <w:sz w:val="28"/>
          <w:szCs w:val="28"/>
          <w:lang w:val="uk-UA"/>
        </w:rPr>
        <w:t xml:space="preserve"> Тип лампи та світильника для забезпечення робочого освітлення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268"/>
        <w:gridCol w:w="1440"/>
        <w:gridCol w:w="1620"/>
        <w:gridCol w:w="1961"/>
      </w:tblGrid>
      <w:tr w:rsidR="008955BA" w:rsidRPr="00E322FD" w14:paraId="57AABA18" w14:textId="77777777" w:rsidTr="00AC007A">
        <w:trPr>
          <w:jc w:val="center"/>
        </w:trPr>
        <w:tc>
          <w:tcPr>
            <w:tcW w:w="2268" w:type="dxa"/>
          </w:tcPr>
          <w:p w14:paraId="490A7A43" w14:textId="77777777" w:rsidR="008955BA" w:rsidRPr="00E322FD" w:rsidRDefault="008955BA" w:rsidP="00AC007A">
            <w:pPr>
              <w:pStyle w:val="a5"/>
              <w:spacing w:line="360" w:lineRule="auto"/>
              <w:jc w:val="center"/>
              <w:rPr>
                <w:sz w:val="28"/>
                <w:szCs w:val="28"/>
                <w:lang w:val="uk-UA"/>
              </w:rPr>
            </w:pPr>
            <w:r w:rsidRPr="00E322FD">
              <w:rPr>
                <w:sz w:val="28"/>
                <w:szCs w:val="28"/>
                <w:lang w:val="uk-UA"/>
              </w:rPr>
              <w:t>Тип світильника</w:t>
            </w:r>
          </w:p>
        </w:tc>
        <w:tc>
          <w:tcPr>
            <w:tcW w:w="1440" w:type="dxa"/>
          </w:tcPr>
          <w:p w14:paraId="32012CAA" w14:textId="77777777" w:rsidR="008955BA" w:rsidRPr="00E322FD" w:rsidRDefault="008955BA" w:rsidP="00AC007A">
            <w:pPr>
              <w:pStyle w:val="a5"/>
              <w:spacing w:line="360" w:lineRule="auto"/>
              <w:jc w:val="center"/>
              <w:rPr>
                <w:sz w:val="28"/>
                <w:szCs w:val="28"/>
                <w:lang w:val="uk-UA"/>
              </w:rPr>
            </w:pPr>
            <w:r w:rsidRPr="00E322FD">
              <w:rPr>
                <w:sz w:val="28"/>
                <w:szCs w:val="28"/>
                <w:lang w:val="uk-UA"/>
              </w:rPr>
              <w:t>Тип лампи</w:t>
            </w:r>
          </w:p>
        </w:tc>
        <w:tc>
          <w:tcPr>
            <w:tcW w:w="1620" w:type="dxa"/>
          </w:tcPr>
          <w:p w14:paraId="721B5045" w14:textId="77777777" w:rsidR="008955BA" w:rsidRPr="00E322FD" w:rsidRDefault="008955BA" w:rsidP="00AC007A">
            <w:pPr>
              <w:pStyle w:val="a5"/>
              <w:spacing w:line="360" w:lineRule="auto"/>
              <w:jc w:val="center"/>
              <w:rPr>
                <w:sz w:val="28"/>
                <w:szCs w:val="28"/>
                <w:lang w:val="uk-UA"/>
              </w:rPr>
            </w:pPr>
            <w:r w:rsidRPr="00E322FD">
              <w:rPr>
                <w:sz w:val="28"/>
                <w:szCs w:val="28"/>
                <w:lang w:val="uk-UA"/>
              </w:rPr>
              <w:t>Потужність лампи, Вт</w:t>
            </w:r>
          </w:p>
        </w:tc>
        <w:tc>
          <w:tcPr>
            <w:tcW w:w="1961" w:type="dxa"/>
          </w:tcPr>
          <w:p w14:paraId="1CE35118" w14:textId="77777777" w:rsidR="008955BA" w:rsidRPr="00E322FD" w:rsidRDefault="008955BA" w:rsidP="00AC007A">
            <w:pPr>
              <w:pStyle w:val="a5"/>
              <w:spacing w:line="360" w:lineRule="auto"/>
              <w:jc w:val="center"/>
              <w:rPr>
                <w:sz w:val="28"/>
                <w:szCs w:val="28"/>
                <w:lang w:val="uk-UA"/>
              </w:rPr>
            </w:pPr>
            <w:r w:rsidRPr="00E322FD">
              <w:rPr>
                <w:sz w:val="28"/>
                <w:szCs w:val="28"/>
                <w:lang w:val="uk-UA"/>
              </w:rPr>
              <w:t>Світловий потік, лм</w:t>
            </w:r>
          </w:p>
        </w:tc>
      </w:tr>
      <w:tr w:rsidR="008955BA" w:rsidRPr="00E322FD" w14:paraId="5D31432B" w14:textId="77777777" w:rsidTr="00AC007A">
        <w:trPr>
          <w:jc w:val="center"/>
        </w:trPr>
        <w:tc>
          <w:tcPr>
            <w:tcW w:w="2268" w:type="dxa"/>
          </w:tcPr>
          <w:p w14:paraId="4BB20349" w14:textId="77777777" w:rsidR="008955BA" w:rsidRPr="00E322FD" w:rsidRDefault="008955BA" w:rsidP="00AC007A">
            <w:pPr>
              <w:pStyle w:val="a5"/>
              <w:spacing w:line="360" w:lineRule="auto"/>
              <w:jc w:val="center"/>
              <w:rPr>
                <w:sz w:val="28"/>
                <w:szCs w:val="28"/>
                <w:lang w:val="uk-UA"/>
              </w:rPr>
            </w:pPr>
            <w:r w:rsidRPr="00E322FD">
              <w:rPr>
                <w:sz w:val="28"/>
                <w:szCs w:val="28"/>
                <w:lang w:val="uk-UA"/>
              </w:rPr>
              <w:t>РСП99-250-001</w:t>
            </w:r>
          </w:p>
        </w:tc>
        <w:tc>
          <w:tcPr>
            <w:tcW w:w="1440" w:type="dxa"/>
          </w:tcPr>
          <w:p w14:paraId="0734D5D3" w14:textId="77777777" w:rsidR="008955BA" w:rsidRPr="00E322FD" w:rsidRDefault="008955BA" w:rsidP="00AC007A">
            <w:pPr>
              <w:pStyle w:val="a5"/>
              <w:spacing w:line="360" w:lineRule="auto"/>
              <w:jc w:val="center"/>
              <w:rPr>
                <w:sz w:val="28"/>
                <w:szCs w:val="28"/>
                <w:lang w:val="uk-UA"/>
              </w:rPr>
            </w:pPr>
            <w:r w:rsidRPr="00E322FD">
              <w:rPr>
                <w:sz w:val="28"/>
                <w:szCs w:val="28"/>
                <w:lang w:val="uk-UA"/>
              </w:rPr>
              <w:t>ДРЛ-250</w:t>
            </w:r>
          </w:p>
        </w:tc>
        <w:tc>
          <w:tcPr>
            <w:tcW w:w="1620" w:type="dxa"/>
          </w:tcPr>
          <w:p w14:paraId="10FBAC03" w14:textId="77777777" w:rsidR="008955BA" w:rsidRPr="00E322FD" w:rsidRDefault="008955BA" w:rsidP="00AC007A">
            <w:pPr>
              <w:pStyle w:val="a5"/>
              <w:spacing w:line="360" w:lineRule="auto"/>
              <w:jc w:val="center"/>
              <w:rPr>
                <w:sz w:val="28"/>
                <w:szCs w:val="28"/>
                <w:lang w:val="uk-UA"/>
              </w:rPr>
            </w:pPr>
            <w:r w:rsidRPr="00E322FD">
              <w:rPr>
                <w:sz w:val="28"/>
                <w:szCs w:val="28"/>
                <w:lang w:val="uk-UA"/>
              </w:rPr>
              <w:t>250</w:t>
            </w:r>
          </w:p>
        </w:tc>
        <w:tc>
          <w:tcPr>
            <w:tcW w:w="1961" w:type="dxa"/>
          </w:tcPr>
          <w:p w14:paraId="2202B6F3" w14:textId="77777777" w:rsidR="008955BA" w:rsidRPr="00E322FD" w:rsidRDefault="008955BA" w:rsidP="00AC007A">
            <w:pPr>
              <w:pStyle w:val="a5"/>
              <w:spacing w:line="360" w:lineRule="auto"/>
              <w:jc w:val="center"/>
              <w:rPr>
                <w:sz w:val="28"/>
                <w:szCs w:val="28"/>
                <w:lang w:val="uk-UA"/>
              </w:rPr>
            </w:pPr>
            <w:r w:rsidRPr="00E322FD">
              <w:rPr>
                <w:sz w:val="28"/>
                <w:szCs w:val="28"/>
                <w:lang w:val="uk-UA"/>
              </w:rPr>
              <w:t>12000</w:t>
            </w:r>
          </w:p>
        </w:tc>
      </w:tr>
    </w:tbl>
    <w:p w14:paraId="45EABFFB" w14:textId="77777777" w:rsidR="008955BA" w:rsidRPr="00E322FD" w:rsidRDefault="008955BA" w:rsidP="008955BA">
      <w:pPr>
        <w:pStyle w:val="a5"/>
        <w:spacing w:line="360" w:lineRule="auto"/>
        <w:ind w:firstLine="900"/>
        <w:rPr>
          <w:sz w:val="28"/>
          <w:szCs w:val="28"/>
          <w:lang w:val="uk-UA"/>
        </w:rPr>
      </w:pPr>
      <w:r w:rsidRPr="00E322FD">
        <w:rPr>
          <w:sz w:val="28"/>
          <w:szCs w:val="28"/>
          <w:lang w:val="uk-UA"/>
        </w:rPr>
        <w:t>Визначимо необхідну кількість світильників</w:t>
      </w:r>
    </w:p>
    <w:p w14:paraId="59D3E795" w14:textId="77777777" w:rsidR="008955BA" w:rsidRPr="00E322FD" w:rsidRDefault="008955BA" w:rsidP="008955BA">
      <w:pPr>
        <w:pStyle w:val="a5"/>
        <w:tabs>
          <w:tab w:val="left" w:pos="3540"/>
        </w:tabs>
        <w:spacing w:line="360" w:lineRule="auto"/>
        <w:jc w:val="center"/>
        <w:rPr>
          <w:sz w:val="28"/>
          <w:szCs w:val="28"/>
          <w:lang w:val="uk-UA"/>
        </w:rPr>
      </w:pPr>
      <w:r w:rsidRPr="00E322FD">
        <w:rPr>
          <w:position w:val="-24"/>
          <w:sz w:val="28"/>
          <w:szCs w:val="28"/>
          <w:lang w:val="uk-UA"/>
        </w:rPr>
        <w:object w:dxaOrig="1480" w:dyaOrig="620" w14:anchorId="6CD546A2">
          <v:shape id="_x0000_i1069" type="#_x0000_t75" style="width:84.75pt;height:35.25pt" o:ole="">
            <v:imagedata r:id="rId151" o:title=""/>
          </v:shape>
          <o:OLEObject Type="Embed" ProgID="Equation.DSMT4" ShapeID="_x0000_i1069" DrawAspect="Content" ObjectID="_1622295780" r:id="rId152"/>
        </w:object>
      </w:r>
    </w:p>
    <w:p w14:paraId="31683272" w14:textId="77777777" w:rsidR="008955BA" w:rsidRDefault="008955BA" w:rsidP="008955BA">
      <w:pPr>
        <w:pStyle w:val="a5"/>
        <w:tabs>
          <w:tab w:val="left" w:pos="3540"/>
        </w:tabs>
        <w:spacing w:line="360" w:lineRule="auto"/>
        <w:jc w:val="center"/>
        <w:rPr>
          <w:sz w:val="28"/>
          <w:szCs w:val="28"/>
          <w:lang w:val="uk-UA"/>
        </w:rPr>
      </w:pPr>
    </w:p>
    <w:p w14:paraId="6CEA0488" w14:textId="77777777" w:rsidR="00182256" w:rsidRDefault="00182256" w:rsidP="008955BA">
      <w:pPr>
        <w:pStyle w:val="a5"/>
        <w:tabs>
          <w:tab w:val="left" w:pos="3540"/>
        </w:tabs>
        <w:spacing w:line="360" w:lineRule="auto"/>
        <w:jc w:val="center"/>
        <w:rPr>
          <w:sz w:val="28"/>
          <w:szCs w:val="28"/>
          <w:lang w:val="uk-UA"/>
        </w:rPr>
      </w:pPr>
    </w:p>
    <w:p w14:paraId="68BCBBD5" w14:textId="77777777" w:rsidR="00182256" w:rsidRPr="00E322FD" w:rsidRDefault="00182256" w:rsidP="008955BA">
      <w:pPr>
        <w:pStyle w:val="a5"/>
        <w:tabs>
          <w:tab w:val="left" w:pos="3540"/>
        </w:tabs>
        <w:spacing w:line="360" w:lineRule="auto"/>
        <w:jc w:val="center"/>
        <w:rPr>
          <w:sz w:val="28"/>
          <w:szCs w:val="28"/>
          <w:lang w:val="uk-UA"/>
        </w:rPr>
      </w:pPr>
    </w:p>
    <w:p w14:paraId="056407CC" w14:textId="77777777" w:rsidR="008955BA" w:rsidRPr="00E322FD" w:rsidRDefault="008955BA" w:rsidP="008955BA">
      <w:pPr>
        <w:spacing w:line="360" w:lineRule="auto"/>
        <w:jc w:val="center"/>
        <w:rPr>
          <w:b/>
          <w:sz w:val="28"/>
          <w:szCs w:val="28"/>
          <w:lang w:val="uk-UA"/>
        </w:rPr>
      </w:pPr>
      <w:r w:rsidRPr="00E322FD">
        <w:rPr>
          <w:b/>
          <w:sz w:val="28"/>
          <w:szCs w:val="28"/>
          <w:lang w:val="uk-UA"/>
        </w:rPr>
        <w:lastRenderedPageBreak/>
        <w:t>4.2.2 Шум та вібрація в приміщеннях холодильної установки</w:t>
      </w:r>
    </w:p>
    <w:p w14:paraId="698BE26A"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 xml:space="preserve">       Одним з головних умов організації роботи промислового підприємства є контроль рівня шуму і вібрацій, які негативно впливають на здоров'я як обслуговуючого персоналу, так і жителів довколишніх будинків. Безперервний гул працюючих компресорів для холодильного обладнання, охолоджувачів повітря і інших пристроїв можуть викликати такі порушення в організмі людини:</w:t>
      </w:r>
    </w:p>
    <w:p w14:paraId="3679FD63"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1) роздратування і інші психічні проблеми;</w:t>
      </w:r>
    </w:p>
    <w:p w14:paraId="00FA82A1"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2) зниження працездатності і продуктивності праці персоналу;</w:t>
      </w:r>
    </w:p>
    <w:p w14:paraId="25720ECA"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3) погіршення слуху і виникнення головного болю;</w:t>
      </w:r>
    </w:p>
    <w:p w14:paraId="23AE2CFC"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4) підняття артеріального тиску;</w:t>
      </w:r>
    </w:p>
    <w:p w14:paraId="6C00771B"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5) порушення сну;</w:t>
      </w:r>
    </w:p>
    <w:p w14:paraId="68E627CD"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6) нервове і фізичне перевтома;</w:t>
      </w:r>
    </w:p>
    <w:p w14:paraId="6091D5BD"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 xml:space="preserve">    Крім шуму, велику небезпеку несе вібрація, що виникає від обертових механізмів, рідини в трубах і пульсації потоку в елементах повітряних каналів (в поворотах, регулюючої, розподільної і запірної арматури), яка при жорсткому з'єднанні передається на будівельні конструкції, викликаючи загрозу їх руйнування.</w:t>
      </w:r>
    </w:p>
    <w:p w14:paraId="55C18D93"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 xml:space="preserve">   Заходи по віброізоляції, знижуючи коливання від працюючого устаткування, сприяють зниженню структурного шуму і збільшують надійність будівельних конструкцій. Для цих цілей між будівельними конструкціями і холодильними машинами передбачаються різноманітні пружні амортизаційні системи - одно-, дво- або навіть триланкову схеми віброізоляції.</w:t>
      </w:r>
    </w:p>
    <w:p w14:paraId="7D61190A"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 xml:space="preserve">    Однозвенной і мінімально необхідної віброізоляцією є кріплення гвинтових і поршневих компресорів для обладнання холодопостачання до сталевої рами на пружинних, гумових або комбінованих амортизаторах. Також високу ефективність в шумо- і віброізоляції навіть використання віброопорами - гумових проставок між аміачним компресором, насосами і рамою.</w:t>
      </w:r>
    </w:p>
    <w:p w14:paraId="110A9045"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 xml:space="preserve">Для більшого захисту від небажаних шумів використовується двухзвенна віброізоляція, яка реалізується організацією «плаваючої підлоги», на який потім встановлюється обладнання на амортизаторах. «Плаваючим» називається підлогу </w:t>
      </w:r>
      <w:r w:rsidRPr="00E322FD">
        <w:rPr>
          <w:sz w:val="28"/>
          <w:szCs w:val="28"/>
          <w:lang w:val="uk-UA"/>
        </w:rPr>
        <w:lastRenderedPageBreak/>
        <w:t>на пружній основі: на плиту перекриття після стяжки укладається пружний шару з волокнистих і еластомірних матеріалів з гідроізоляцією, зверху покривається залізобетонною плитою; така конструкція гасить вібрації від обладнання, не дозволяючи їм передаватися іншій конструкції. Також при установці надпотужних промислових компресорів обов'язковою умовою є організація для них локальних фундаментів, відокремлених від конструкції будівель.</w:t>
      </w:r>
    </w:p>
    <w:p w14:paraId="5D4D4F74" w14:textId="77777777" w:rsidR="008955BA" w:rsidRPr="00E322FD" w:rsidRDefault="008955BA" w:rsidP="008955BA">
      <w:pPr>
        <w:autoSpaceDE w:val="0"/>
        <w:autoSpaceDN w:val="0"/>
        <w:adjustRightInd w:val="0"/>
        <w:spacing w:line="360" w:lineRule="auto"/>
        <w:jc w:val="both"/>
        <w:rPr>
          <w:sz w:val="28"/>
          <w:szCs w:val="28"/>
          <w:lang w:val="uk-UA"/>
        </w:rPr>
      </w:pPr>
      <w:r w:rsidRPr="00E322FD">
        <w:rPr>
          <w:sz w:val="28"/>
          <w:szCs w:val="28"/>
          <w:lang w:val="uk-UA"/>
        </w:rPr>
        <w:t xml:space="preserve">     Для поглинання шуму від роботи водоохолоджувача може бути використаний пористий акустичний поролон, який розсіює звукову енергію і перетворює її в теплову. Правда такий матеріал не може бути використаний для компресорів, тому що погіршення теплопровідності може викликати поломку і необхідність передчасного ремонту компресорів холодильного обладнання. Тому для збільшення звукоізоляції працюючих компресорів використовується непориста, еластична самоклеюча звукоізоляція на кам'яній основі, яка, не перешкоджаючи тепловідводу, створює звуконепроникний бар'єр. А дієвим способом контролю шуму від роботи вентиляторів є частотне регулювання їх швидкості; такий захід не тільки має звукоізолююче дію, але і сприяє значній економії енерговитрати підприємства.</w:t>
      </w:r>
    </w:p>
    <w:p w14:paraId="79EDEB4E" w14:textId="77777777" w:rsidR="008955BA" w:rsidRPr="00E322FD" w:rsidRDefault="008955BA" w:rsidP="008955BA">
      <w:pPr>
        <w:pStyle w:val="Default"/>
        <w:spacing w:line="360" w:lineRule="auto"/>
        <w:jc w:val="both"/>
        <w:rPr>
          <w:sz w:val="28"/>
          <w:szCs w:val="28"/>
        </w:rPr>
      </w:pPr>
      <w:r w:rsidRPr="00E322FD">
        <w:rPr>
          <w:sz w:val="28"/>
          <w:szCs w:val="28"/>
          <w:lang w:val="uk-UA"/>
        </w:rPr>
        <w:t xml:space="preserve">     </w:t>
      </w:r>
      <w:r w:rsidRPr="00E322FD">
        <w:rPr>
          <w:sz w:val="28"/>
          <w:szCs w:val="28"/>
        </w:rPr>
        <w:t xml:space="preserve">Проектування захисту від шуму в цехах і на території промислових підприємств полягає у визначенні за результатами акустичного розрахунку (або за результатами інструментальних вимірювань на діючих підприємствах) необхідного зниження рівнів шуму на робочих місцях і зонах постійного перебування виробничого персоналу в приміщеннях з джерелами шуму, на робочих місцях і зонах постійного перебування персоналу на території підприємства, в приміщеннях без власних джерел, але які потребують захисту від шуму обладнання, встановленого в іншому приміщенні або в іншій будівлі, та розробленні на основі визначеного необхідного зниження рівнів шуму комплексу заходів щодо зниження рівнів шуму до нормативних величини як в межах підприємства, так і на прилеглих до нього територіях з нормованими рівнями шуму. </w:t>
      </w:r>
    </w:p>
    <w:p w14:paraId="37690B31" w14:textId="77777777" w:rsidR="008955BA" w:rsidRPr="0011426B" w:rsidRDefault="008955BA" w:rsidP="008955BA">
      <w:pPr>
        <w:pStyle w:val="Default"/>
        <w:spacing w:line="360" w:lineRule="auto"/>
        <w:jc w:val="both"/>
        <w:rPr>
          <w:sz w:val="28"/>
          <w:szCs w:val="28"/>
          <w:lang w:val="uk-UA"/>
        </w:rPr>
      </w:pPr>
      <w:r w:rsidRPr="00E322FD">
        <w:rPr>
          <w:sz w:val="28"/>
          <w:szCs w:val="28"/>
          <w:lang w:val="uk-UA"/>
        </w:rPr>
        <w:t xml:space="preserve">      </w:t>
      </w:r>
      <w:r w:rsidRPr="0011426B">
        <w:rPr>
          <w:sz w:val="28"/>
          <w:szCs w:val="28"/>
          <w:lang w:val="uk-UA"/>
        </w:rPr>
        <w:t xml:space="preserve">Якщо на робочому місці або в робочій зоні зниження рівня шуму до нормативних величин не може бути досягнуте відповідною організацією </w:t>
      </w:r>
      <w:r w:rsidRPr="0011426B">
        <w:rPr>
          <w:sz w:val="28"/>
          <w:szCs w:val="28"/>
          <w:lang w:val="uk-UA"/>
        </w:rPr>
        <w:lastRenderedPageBreak/>
        <w:t>виробничого процесу, архітектурно-планувальними рішеннями і застосуванням комплексу акустичних засобів захисту від шуму, то у таких випадках слід додатково застосовувати індивідуальні засоби захисту від шуму згідно з ГОСТ12.1.029 (СТ СЭВ 1928) та раціональні режими праці і відпочинку працюючих.</w:t>
      </w:r>
    </w:p>
    <w:p w14:paraId="53DF3A61" w14:textId="77777777" w:rsidR="008955BA" w:rsidRPr="00E322FD" w:rsidRDefault="008955BA" w:rsidP="008955BA">
      <w:pPr>
        <w:pStyle w:val="Default"/>
        <w:spacing w:line="360" w:lineRule="auto"/>
        <w:jc w:val="both"/>
        <w:rPr>
          <w:sz w:val="28"/>
          <w:szCs w:val="28"/>
          <w:lang w:val="uk-UA"/>
        </w:rPr>
      </w:pPr>
    </w:p>
    <w:p w14:paraId="35CF8470" w14:textId="77777777" w:rsidR="008955BA" w:rsidRPr="00E322FD" w:rsidRDefault="008955BA" w:rsidP="008955BA">
      <w:pPr>
        <w:pStyle w:val="a9"/>
        <w:spacing w:line="360" w:lineRule="auto"/>
        <w:jc w:val="center"/>
        <w:rPr>
          <w:rFonts w:ascii="Times New Roman" w:hAnsi="Times New Roman" w:cs="Times New Roman"/>
          <w:b/>
          <w:color w:val="000000" w:themeColor="text1"/>
          <w:sz w:val="28"/>
          <w:szCs w:val="28"/>
          <w:lang w:val="uk-UA"/>
        </w:rPr>
      </w:pPr>
      <w:r w:rsidRPr="00E322FD">
        <w:rPr>
          <w:rFonts w:ascii="Times New Roman" w:hAnsi="Times New Roman" w:cs="Times New Roman"/>
          <w:b/>
          <w:color w:val="000000" w:themeColor="text1"/>
          <w:sz w:val="28"/>
          <w:szCs w:val="28"/>
          <w:lang w:val="uk-UA"/>
        </w:rPr>
        <w:t>4.2.3 Мікроклімат робочої зони</w:t>
      </w:r>
    </w:p>
    <w:p w14:paraId="7518976C" w14:textId="77777777" w:rsidR="008955BA" w:rsidRPr="0011426B" w:rsidRDefault="008955BA" w:rsidP="008955BA">
      <w:pPr>
        <w:pStyle w:val="a9"/>
        <w:spacing w:line="360" w:lineRule="auto"/>
        <w:jc w:val="both"/>
        <w:rPr>
          <w:rFonts w:ascii="Times New Roman" w:hAnsi="Times New Roman" w:cs="Times New Roman"/>
          <w:color w:val="000000" w:themeColor="text1"/>
          <w:sz w:val="28"/>
          <w:szCs w:val="28"/>
          <w:shd w:val="clear" w:color="auto" w:fill="FFFFFF"/>
          <w:lang w:val="uk-UA"/>
        </w:rPr>
      </w:pPr>
      <w:r w:rsidRPr="00E322FD">
        <w:rPr>
          <w:rFonts w:ascii="Times New Roman" w:hAnsi="Times New Roman" w:cs="Times New Roman"/>
          <w:color w:val="000000" w:themeColor="text1"/>
          <w:sz w:val="28"/>
          <w:szCs w:val="28"/>
          <w:shd w:val="clear" w:color="auto" w:fill="FFFFFF"/>
          <w:lang w:val="uk-UA"/>
        </w:rPr>
        <w:t xml:space="preserve">        </w:t>
      </w:r>
      <w:r w:rsidRPr="0011426B">
        <w:rPr>
          <w:rFonts w:ascii="Times New Roman" w:hAnsi="Times New Roman" w:cs="Times New Roman"/>
          <w:color w:val="000000" w:themeColor="text1"/>
          <w:sz w:val="28"/>
          <w:szCs w:val="28"/>
          <w:shd w:val="clear" w:color="auto" w:fill="FFFFFF"/>
          <w:lang w:val="uk-UA"/>
        </w:rPr>
        <w:t>На підприємствах на самопочуття, стан здоров’я людини впливає мікроклімат виробничих приміщень, який визначається дією на організм людини температури, вологості, рухомості повітря і теплового випромінювання. Виробничий мікроклімат, як правило, відрізняється значною мінливістю, нерівномірністю по горизонталі та вертикалі, різноманітністю сполучень температури, вологості, рухомості повітря, інтенсивності випромінювання залежно від особливостей технології виробництва, кліматичних особливостей місцевості, конструкцій споруд, організації повітрообміну із зовнішнім середовищем.</w:t>
      </w:r>
    </w:p>
    <w:p w14:paraId="4B76092A" w14:textId="77777777" w:rsidR="008955BA" w:rsidRPr="00E322FD" w:rsidRDefault="008955BA" w:rsidP="008955BA">
      <w:pPr>
        <w:pStyle w:val="a9"/>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lang w:val="uk-UA"/>
        </w:rPr>
        <w:t xml:space="preserve">      </w:t>
      </w:r>
      <w:r w:rsidRPr="00E322FD">
        <w:rPr>
          <w:rFonts w:ascii="Times New Roman" w:hAnsi="Times New Roman" w:cs="Times New Roman"/>
          <w:color w:val="000000" w:themeColor="text1"/>
          <w:sz w:val="28"/>
          <w:szCs w:val="28"/>
        </w:rPr>
        <w:t>Джерелами теплості повітря на виробництві</w:t>
      </w:r>
      <w:proofErr w:type="gramStart"/>
      <w:r w:rsidRPr="00E322FD">
        <w:rPr>
          <w:rFonts w:ascii="Times New Roman" w:hAnsi="Times New Roman" w:cs="Times New Roman"/>
          <w:color w:val="000000" w:themeColor="text1"/>
          <w:sz w:val="28"/>
          <w:szCs w:val="28"/>
        </w:rPr>
        <w:t xml:space="preserve"> є:</w:t>
      </w:r>
      <w:proofErr w:type="gramEnd"/>
    </w:p>
    <w:p w14:paraId="0A4A5EB6" w14:textId="77777777" w:rsidR="008955BA" w:rsidRPr="00E322FD" w:rsidRDefault="008955BA" w:rsidP="008955BA">
      <w:pPr>
        <w:pStyle w:val="a9"/>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lang w:val="uk-UA"/>
        </w:rPr>
        <w:t xml:space="preserve">- </w:t>
      </w:r>
      <w:r w:rsidRPr="00E322FD">
        <w:rPr>
          <w:rFonts w:ascii="Times New Roman" w:hAnsi="Times New Roman" w:cs="Times New Roman"/>
          <w:color w:val="000000" w:themeColor="text1"/>
          <w:sz w:val="28"/>
          <w:szCs w:val="28"/>
        </w:rPr>
        <w:t>технологічне устаткування, яке має високі температури нагріву (плавильні, сушильні печі, котли, паропроводи та ін.);</w:t>
      </w:r>
      <w:r w:rsidRPr="00E322FD">
        <w:rPr>
          <w:rFonts w:ascii="Times New Roman" w:hAnsi="Times New Roman" w:cs="Times New Roman"/>
          <w:color w:val="000000" w:themeColor="text1"/>
          <w:sz w:val="28"/>
          <w:szCs w:val="28"/>
        </w:rPr>
        <w:br/>
      </w:r>
      <w:r w:rsidRPr="00E322FD">
        <w:rPr>
          <w:rFonts w:ascii="Times New Roman" w:hAnsi="Times New Roman" w:cs="Times New Roman"/>
          <w:color w:val="000000" w:themeColor="text1"/>
          <w:sz w:val="28"/>
          <w:szCs w:val="28"/>
          <w:lang w:val="uk-UA"/>
        </w:rPr>
        <w:t xml:space="preserve">- </w:t>
      </w:r>
      <w:r w:rsidRPr="00E322FD">
        <w:rPr>
          <w:rFonts w:ascii="Times New Roman" w:hAnsi="Times New Roman" w:cs="Times New Roman"/>
          <w:color w:val="000000" w:themeColor="text1"/>
          <w:sz w:val="28"/>
          <w:szCs w:val="28"/>
        </w:rPr>
        <w:t>нагріті до високих температур деталі й розплавлені матеріали, наприклад метал, скло;</w:t>
      </w:r>
      <w:r w:rsidRPr="00E322FD">
        <w:rPr>
          <w:rFonts w:ascii="Times New Roman" w:hAnsi="Times New Roman" w:cs="Times New Roman"/>
          <w:color w:val="000000" w:themeColor="text1"/>
          <w:sz w:val="28"/>
          <w:szCs w:val="28"/>
        </w:rPr>
        <w:br/>
      </w:r>
      <w:r w:rsidRPr="00E322FD">
        <w:rPr>
          <w:rFonts w:ascii="Times New Roman" w:hAnsi="Times New Roman" w:cs="Times New Roman"/>
          <w:color w:val="000000" w:themeColor="text1"/>
          <w:sz w:val="28"/>
          <w:szCs w:val="28"/>
          <w:lang w:val="uk-UA"/>
        </w:rPr>
        <w:t xml:space="preserve">- </w:t>
      </w:r>
      <w:r w:rsidRPr="00E322FD">
        <w:rPr>
          <w:rFonts w:ascii="Times New Roman" w:hAnsi="Times New Roman" w:cs="Times New Roman"/>
          <w:color w:val="000000" w:themeColor="text1"/>
          <w:sz w:val="28"/>
          <w:szCs w:val="28"/>
        </w:rPr>
        <w:t>теплова енергія, яка виділяється рухомими механізмами.</w:t>
      </w:r>
    </w:p>
    <w:p w14:paraId="62202669" w14:textId="77777777" w:rsidR="008955BA" w:rsidRPr="00E322FD" w:rsidRDefault="008955BA" w:rsidP="008955BA">
      <w:pPr>
        <w:pStyle w:val="a9"/>
        <w:spacing w:line="360" w:lineRule="auto"/>
        <w:jc w:val="both"/>
        <w:rPr>
          <w:rFonts w:ascii="Times New Roman" w:hAnsi="Times New Roman" w:cs="Times New Roman"/>
          <w:color w:val="000000" w:themeColor="text1"/>
          <w:sz w:val="28"/>
          <w:szCs w:val="28"/>
          <w:shd w:val="clear" w:color="auto" w:fill="FFFFFF"/>
        </w:rPr>
      </w:pPr>
      <w:r w:rsidRPr="00E322FD">
        <w:rPr>
          <w:rFonts w:ascii="Times New Roman" w:hAnsi="Times New Roman" w:cs="Times New Roman"/>
          <w:color w:val="000000" w:themeColor="text1"/>
          <w:sz w:val="28"/>
          <w:szCs w:val="28"/>
          <w:shd w:val="clear" w:color="auto" w:fill="FFFFFF"/>
          <w:lang w:val="uk-UA"/>
        </w:rPr>
        <w:t xml:space="preserve">    </w:t>
      </w:r>
      <w:r w:rsidRPr="0011426B">
        <w:rPr>
          <w:rFonts w:ascii="Times New Roman" w:hAnsi="Times New Roman" w:cs="Times New Roman"/>
          <w:color w:val="000000" w:themeColor="text1"/>
          <w:sz w:val="28"/>
          <w:szCs w:val="28"/>
          <w:shd w:val="clear" w:color="auto" w:fill="FFFFFF"/>
          <w:lang w:val="uk-UA"/>
        </w:rPr>
        <w:t>Для вимірювання параметрів мікроклімату використовуються різні прилади: ртутні та спиртові термометри (для вимірювання температури), психрометри (для визначення відносної вологості повітря), анемометри й кататермометри (для встановлення швидкості руху повітря).</w:t>
      </w:r>
      <w:r w:rsidRPr="0011426B">
        <w:rPr>
          <w:rFonts w:ascii="Times New Roman" w:hAnsi="Times New Roman" w:cs="Times New Roman"/>
          <w:color w:val="000000" w:themeColor="text1"/>
          <w:sz w:val="28"/>
          <w:szCs w:val="28"/>
          <w:lang w:val="uk-UA"/>
        </w:rPr>
        <w:br/>
      </w:r>
      <w:r w:rsidRPr="00E322FD">
        <w:rPr>
          <w:rFonts w:ascii="Times New Roman" w:hAnsi="Times New Roman" w:cs="Times New Roman"/>
          <w:color w:val="000000" w:themeColor="text1"/>
          <w:sz w:val="28"/>
          <w:szCs w:val="28"/>
          <w:shd w:val="clear" w:color="auto" w:fill="FFFFFF"/>
          <w:lang w:val="uk-UA"/>
        </w:rPr>
        <w:t xml:space="preserve">     </w:t>
      </w:r>
      <w:r w:rsidRPr="00E322FD">
        <w:rPr>
          <w:rFonts w:ascii="Times New Roman" w:hAnsi="Times New Roman" w:cs="Times New Roman"/>
          <w:color w:val="000000" w:themeColor="text1"/>
          <w:sz w:val="28"/>
          <w:szCs w:val="28"/>
          <w:shd w:val="clear" w:color="auto" w:fill="FFFFFF"/>
        </w:rPr>
        <w:t xml:space="preserve">Результати </w:t>
      </w:r>
      <w:proofErr w:type="gramStart"/>
      <w:r w:rsidRPr="00E322FD">
        <w:rPr>
          <w:rFonts w:ascii="Times New Roman" w:hAnsi="Times New Roman" w:cs="Times New Roman"/>
          <w:color w:val="000000" w:themeColor="text1"/>
          <w:sz w:val="28"/>
          <w:szCs w:val="28"/>
          <w:shd w:val="clear" w:color="auto" w:fill="FFFFFF"/>
        </w:rPr>
        <w:t>досл</w:t>
      </w:r>
      <w:proofErr w:type="gramEnd"/>
      <w:r w:rsidRPr="00E322FD">
        <w:rPr>
          <w:rFonts w:ascii="Times New Roman" w:hAnsi="Times New Roman" w:cs="Times New Roman"/>
          <w:color w:val="000000" w:themeColor="text1"/>
          <w:sz w:val="28"/>
          <w:szCs w:val="28"/>
          <w:shd w:val="clear" w:color="auto" w:fill="FFFFFF"/>
        </w:rPr>
        <w:t xml:space="preserve">іджень свідчать про те, що у виробничих умовах усі метеорологічні фактори впливають на людину одночасно. Тому важливо виявити їх сумарний вплив на працівника. Одним із способів оцінки сумарного впливу метеорологічних факторів є спосіб обліку ефектних і еквівалентно-ефективних </w:t>
      </w:r>
      <w:r w:rsidRPr="00E322FD">
        <w:rPr>
          <w:rFonts w:ascii="Times New Roman" w:hAnsi="Times New Roman" w:cs="Times New Roman"/>
          <w:color w:val="000000" w:themeColor="text1"/>
          <w:sz w:val="28"/>
          <w:szCs w:val="28"/>
          <w:shd w:val="clear" w:color="auto" w:fill="FFFFFF"/>
        </w:rPr>
        <w:lastRenderedPageBreak/>
        <w:t>температур. Показник ефективної температури включає вплив температури і вологості повітря на людину на робочому місці.</w:t>
      </w:r>
    </w:p>
    <w:p w14:paraId="066E7020" w14:textId="77777777" w:rsidR="008955BA" w:rsidRPr="00E322FD" w:rsidRDefault="008955BA" w:rsidP="008955BA">
      <w:pPr>
        <w:widowControl w:val="0"/>
        <w:spacing w:line="360" w:lineRule="auto"/>
        <w:jc w:val="center"/>
        <w:rPr>
          <w:b/>
          <w:sz w:val="28"/>
          <w:szCs w:val="28"/>
          <w:lang w:val="uk-UA"/>
        </w:rPr>
      </w:pPr>
      <w:r w:rsidRPr="00E322FD">
        <w:rPr>
          <w:b/>
          <w:sz w:val="28"/>
          <w:szCs w:val="28"/>
          <w:lang w:val="uk-UA"/>
        </w:rPr>
        <w:t>4.4 Електробезпека на холодильних станціях</w:t>
      </w:r>
    </w:p>
    <w:p w14:paraId="55D03744" w14:textId="77777777" w:rsidR="008955BA" w:rsidRPr="00E322FD" w:rsidRDefault="008955BA" w:rsidP="008955BA">
      <w:pPr>
        <w:autoSpaceDE w:val="0"/>
        <w:autoSpaceDN w:val="0"/>
        <w:adjustRightInd w:val="0"/>
        <w:spacing w:line="360" w:lineRule="auto"/>
        <w:ind w:right="294" w:firstLine="561"/>
        <w:rPr>
          <w:sz w:val="28"/>
          <w:szCs w:val="28"/>
          <w:lang w:val="uk-UA"/>
        </w:rPr>
      </w:pPr>
      <w:r w:rsidRPr="00E322FD">
        <w:rPr>
          <w:sz w:val="28"/>
          <w:szCs w:val="28"/>
          <w:lang w:val="uk-UA"/>
        </w:rPr>
        <w:t>У робочому приміщенні використовується 3-х фазна електрична мережа з глухозаземленою нейтраллю та із зануленням електрообладнання схема приведена на (рисунку 4.1).</w:t>
      </w:r>
    </w:p>
    <w:p w14:paraId="2FE51C06" w14:textId="77777777" w:rsidR="008955BA" w:rsidRPr="00E322FD" w:rsidRDefault="008955BA" w:rsidP="008955BA">
      <w:pPr>
        <w:framePr w:w="4491" w:h="2957" w:hRule="exact" w:hSpace="181" w:wrap="notBeside" w:vAnchor="text" w:hAnchor="page" w:x="4174" w:y="1"/>
        <w:spacing w:line="360" w:lineRule="auto"/>
        <w:ind w:right="294" w:firstLine="561"/>
        <w:rPr>
          <w:sz w:val="28"/>
          <w:szCs w:val="28"/>
          <w:lang w:val="uk-UA"/>
        </w:rPr>
      </w:pPr>
      <w:r w:rsidRPr="00E322FD">
        <w:rPr>
          <w:sz w:val="28"/>
          <w:szCs w:val="28"/>
          <w:lang w:val="uk-UA"/>
        </w:rPr>
        <w:object w:dxaOrig="4526" w:dyaOrig="2904" w14:anchorId="4D03B50E">
          <v:shape id="_x0000_i1070" type="#_x0000_t75" style="width:227.25pt;height:145.5pt" o:ole="">
            <v:imagedata r:id="rId153" o:title=""/>
          </v:shape>
          <o:OLEObject Type="Embed" ProgID="Word.Document.8" ShapeID="_x0000_i1070" DrawAspect="Content" ObjectID="_1622295781" r:id="rId154"/>
        </w:object>
      </w:r>
    </w:p>
    <w:p w14:paraId="0370D060" w14:textId="77777777" w:rsidR="008955BA" w:rsidRPr="00E322FD" w:rsidRDefault="008955BA" w:rsidP="008955BA">
      <w:pPr>
        <w:autoSpaceDE w:val="0"/>
        <w:autoSpaceDN w:val="0"/>
        <w:adjustRightInd w:val="0"/>
        <w:spacing w:line="360" w:lineRule="auto"/>
        <w:ind w:right="294" w:firstLine="561"/>
        <w:jc w:val="center"/>
        <w:rPr>
          <w:sz w:val="28"/>
          <w:szCs w:val="28"/>
          <w:lang w:val="uk-UA"/>
        </w:rPr>
      </w:pPr>
      <w:r w:rsidRPr="00E322FD">
        <w:rPr>
          <w:sz w:val="28"/>
          <w:szCs w:val="28"/>
          <w:lang w:val="uk-UA"/>
        </w:rPr>
        <w:t>Рисунок 4.1 – схема занулення електроустаткування</w:t>
      </w:r>
    </w:p>
    <w:p w14:paraId="19F69D36" w14:textId="77777777" w:rsidR="008955BA" w:rsidRPr="00E322FD" w:rsidRDefault="008955BA" w:rsidP="008955BA">
      <w:pPr>
        <w:spacing w:line="360" w:lineRule="auto"/>
        <w:ind w:firstLine="748"/>
        <w:rPr>
          <w:sz w:val="28"/>
          <w:szCs w:val="28"/>
          <w:lang w:val="uk-UA"/>
        </w:rPr>
      </w:pPr>
      <w:r w:rsidRPr="00E322FD">
        <w:rPr>
          <w:sz w:val="28"/>
          <w:szCs w:val="28"/>
          <w:lang w:val="uk-UA"/>
        </w:rPr>
        <w:t>Технічні засоби які забезпечувати безпеку працюючого персоналу на холодильній установці наступні: ізоляцію струмопровідних частин , малу напругу, вирівнювання потенціалів, електричне розділення, загороджувальні пристрої, запобіжну сигналізацію, блокування, знаки безпеки, засоби індивідуального захисту, маркування струмоведучих частин електроустаткування, усі струмоведучі частини пофарбовані в ярко червоний колір, недосяжність підвісу живлячого провідника.</w:t>
      </w:r>
    </w:p>
    <w:p w14:paraId="24F9EC26" w14:textId="77777777" w:rsidR="008955BA" w:rsidRPr="00E322FD" w:rsidRDefault="008955BA" w:rsidP="008955BA">
      <w:pPr>
        <w:autoSpaceDE w:val="0"/>
        <w:autoSpaceDN w:val="0"/>
        <w:adjustRightInd w:val="0"/>
        <w:spacing w:line="360" w:lineRule="auto"/>
        <w:ind w:right="294" w:firstLine="561"/>
        <w:rPr>
          <w:sz w:val="28"/>
          <w:szCs w:val="28"/>
          <w:lang w:val="uk-UA"/>
        </w:rPr>
      </w:pPr>
      <w:r w:rsidRPr="00E322FD">
        <w:rPr>
          <w:sz w:val="28"/>
          <w:szCs w:val="28"/>
          <w:lang w:val="uk-UA"/>
        </w:rPr>
        <w:tab/>
        <w:t xml:space="preserve">Захист людини від ураження електричним струмом  в мережі із зануленням здійснюється тим, що при замиканні однієї з фаз на занулений корпус в ланцюзі цієї фази виникає струм короткого замикання, який впливає на струмовий захист, внаслідок чого відбувається відключення аварійної ділянки від мережі. Крім того, ще до спрацьовування захисту струм короткого замикання викликає перерозподіл напруги в мережі, напругу корпусу, що призводить до зниження, щодо землі. Таким чином, занулення зменшує напругу дотику і обмежує час, протягом якого людина, що доторкнулася до корпусу, може потрапити під дію напруги. </w:t>
      </w:r>
    </w:p>
    <w:p w14:paraId="22E524E1" w14:textId="77777777" w:rsidR="008955BA" w:rsidRPr="00E322FD" w:rsidRDefault="008955BA" w:rsidP="008955BA">
      <w:pPr>
        <w:autoSpaceDE w:val="0"/>
        <w:autoSpaceDN w:val="0"/>
        <w:adjustRightInd w:val="0"/>
        <w:spacing w:line="360" w:lineRule="auto"/>
        <w:ind w:right="294" w:firstLine="561"/>
        <w:rPr>
          <w:sz w:val="28"/>
          <w:szCs w:val="28"/>
          <w:lang w:val="uk-UA"/>
        </w:rPr>
      </w:pPr>
      <w:r w:rsidRPr="00E322FD">
        <w:rPr>
          <w:sz w:val="28"/>
          <w:szCs w:val="28"/>
          <w:lang w:val="uk-UA"/>
        </w:rPr>
        <w:lastRenderedPageBreak/>
        <w:t>Для захисту від удара струму в випадку пошкодження ізоляції використані наступні засоби захисту:</w:t>
      </w:r>
    </w:p>
    <w:p w14:paraId="4BC4929F" w14:textId="77777777" w:rsidR="008955BA" w:rsidRPr="00E322FD" w:rsidRDefault="008955BA" w:rsidP="008955BA">
      <w:pPr>
        <w:pStyle w:val="a7"/>
        <w:numPr>
          <w:ilvl w:val="0"/>
          <w:numId w:val="23"/>
        </w:numPr>
        <w:autoSpaceDE w:val="0"/>
        <w:autoSpaceDN w:val="0"/>
        <w:adjustRightInd w:val="0"/>
        <w:spacing w:line="360" w:lineRule="auto"/>
        <w:ind w:right="294"/>
        <w:rPr>
          <w:sz w:val="28"/>
          <w:szCs w:val="28"/>
          <w:lang w:val="uk-UA"/>
        </w:rPr>
      </w:pPr>
      <w:r w:rsidRPr="00E322FD">
        <w:rPr>
          <w:sz w:val="28"/>
          <w:szCs w:val="28"/>
          <w:lang w:val="uk-UA"/>
        </w:rPr>
        <w:t>Захистне занулення</w:t>
      </w:r>
    </w:p>
    <w:p w14:paraId="4F39B128" w14:textId="77777777" w:rsidR="008955BA" w:rsidRPr="00E322FD" w:rsidRDefault="008955BA" w:rsidP="008955BA">
      <w:pPr>
        <w:pStyle w:val="a7"/>
        <w:numPr>
          <w:ilvl w:val="0"/>
          <w:numId w:val="23"/>
        </w:numPr>
        <w:autoSpaceDE w:val="0"/>
        <w:autoSpaceDN w:val="0"/>
        <w:adjustRightInd w:val="0"/>
        <w:spacing w:line="360" w:lineRule="auto"/>
        <w:ind w:right="294"/>
        <w:rPr>
          <w:sz w:val="28"/>
          <w:szCs w:val="28"/>
          <w:lang w:val="uk-UA"/>
        </w:rPr>
      </w:pPr>
      <w:r w:rsidRPr="00E322FD">
        <w:rPr>
          <w:sz w:val="28"/>
          <w:szCs w:val="28"/>
          <w:lang w:val="uk-UA"/>
        </w:rPr>
        <w:t>Автоматичне відключення живлення</w:t>
      </w:r>
    </w:p>
    <w:p w14:paraId="734E2BBD" w14:textId="77777777" w:rsidR="008955BA" w:rsidRPr="00E322FD" w:rsidRDefault="008955BA" w:rsidP="008955BA">
      <w:pPr>
        <w:spacing w:line="360" w:lineRule="auto"/>
        <w:ind w:firstLine="561"/>
        <w:textAlignment w:val="baseline"/>
        <w:rPr>
          <w:rStyle w:val="longtext"/>
          <w:color w:val="000000"/>
          <w:sz w:val="28"/>
          <w:szCs w:val="28"/>
          <w:lang w:val="uk-UA"/>
        </w:rPr>
      </w:pPr>
      <w:r w:rsidRPr="00E322FD">
        <w:rPr>
          <w:color w:val="000000"/>
          <w:sz w:val="28"/>
          <w:szCs w:val="28"/>
          <w:lang w:val="uk-UA"/>
        </w:rPr>
        <w:t>Електрообладнання відноситься до клас І – холодильна установка має робочу ізоляцію і виконана таким чином, що підключити її до електричної мережі можна лише після під’єднання корпусу до заземлювача (нульового захисного провідника), а при від’єднанні від мережі – корпус відключається від заземлювача (нульового захисного провідника) в останню чергу.</w:t>
      </w:r>
    </w:p>
    <w:p w14:paraId="18F0D432" w14:textId="77777777" w:rsidR="008955BA" w:rsidRPr="00E322FD" w:rsidRDefault="008955BA" w:rsidP="008955BA">
      <w:pPr>
        <w:pStyle w:val="a8"/>
        <w:spacing w:before="0" w:beforeAutospacing="0" w:after="0" w:afterAutospacing="0" w:line="360" w:lineRule="auto"/>
        <w:ind w:firstLine="561"/>
        <w:jc w:val="center"/>
        <w:textAlignment w:val="baseline"/>
        <w:rPr>
          <w:color w:val="000000"/>
          <w:sz w:val="28"/>
          <w:szCs w:val="28"/>
          <w:lang w:val="uk-UA"/>
        </w:rPr>
      </w:pPr>
      <w:r w:rsidRPr="00E322FD">
        <w:rPr>
          <w:color w:val="000000"/>
          <w:sz w:val="28"/>
          <w:szCs w:val="28"/>
          <w:lang w:val="uk-UA"/>
        </w:rPr>
        <w:t>Організаційно-технічні заходи електробезпеки</w:t>
      </w:r>
    </w:p>
    <w:p w14:paraId="6A09303E" w14:textId="77777777" w:rsidR="008955BA" w:rsidRPr="00E322FD" w:rsidRDefault="008955BA" w:rsidP="008955BA">
      <w:pPr>
        <w:pStyle w:val="a8"/>
        <w:spacing w:before="0" w:beforeAutospacing="0" w:after="0" w:afterAutospacing="0" w:line="360" w:lineRule="auto"/>
        <w:ind w:firstLine="561"/>
        <w:textAlignment w:val="baseline"/>
        <w:rPr>
          <w:rStyle w:val="apple-converted-space"/>
          <w:color w:val="000000"/>
          <w:sz w:val="28"/>
          <w:szCs w:val="28"/>
        </w:rPr>
      </w:pPr>
      <w:r w:rsidRPr="00E322FD">
        <w:rPr>
          <w:color w:val="000000"/>
          <w:sz w:val="28"/>
          <w:szCs w:val="28"/>
          <w:lang w:val="uk-UA"/>
        </w:rPr>
        <w:t>Щоб уникнути опіків і уражень струмом, необхідно перш за все точно дотримуватися правил улаштування електроустановок і правил техніки безпеки при експлуатації обладнання. Крім того, в кожному виробничому приміщенні, з урахуванням місцевих умов, може бути ціла система заходів безпеки при експлуатації обладнання.</w:t>
      </w:r>
      <w:r w:rsidRPr="00E322FD">
        <w:rPr>
          <w:rStyle w:val="apple-converted-space"/>
          <w:color w:val="000000"/>
          <w:sz w:val="28"/>
          <w:szCs w:val="28"/>
        </w:rPr>
        <w:t> </w:t>
      </w:r>
    </w:p>
    <w:p w14:paraId="7D8CAF8F" w14:textId="77777777" w:rsidR="008955BA" w:rsidRPr="00E322FD" w:rsidRDefault="008955BA" w:rsidP="008955BA">
      <w:pPr>
        <w:pStyle w:val="a8"/>
        <w:spacing w:before="0" w:beforeAutospacing="0" w:after="0" w:afterAutospacing="0" w:line="360" w:lineRule="auto"/>
        <w:ind w:firstLine="561"/>
        <w:textAlignment w:val="baseline"/>
        <w:rPr>
          <w:color w:val="000000"/>
          <w:sz w:val="28"/>
          <w:szCs w:val="28"/>
          <w:lang w:val="uk-UA"/>
        </w:rPr>
      </w:pPr>
      <w:r w:rsidRPr="00E322FD">
        <w:rPr>
          <w:rStyle w:val="aa"/>
          <w:color w:val="000000"/>
          <w:sz w:val="28"/>
          <w:szCs w:val="28"/>
          <w:bdr w:val="none" w:sz="0" w:space="0" w:color="auto" w:frame="1"/>
          <w:lang w:val="uk-UA"/>
        </w:rPr>
        <w:t>Основні заходи:</w:t>
      </w:r>
      <w:r w:rsidRPr="00E322FD">
        <w:rPr>
          <w:rStyle w:val="apple-converted-space"/>
          <w:b/>
          <w:bCs/>
          <w:color w:val="000000"/>
          <w:sz w:val="28"/>
          <w:szCs w:val="28"/>
          <w:bdr w:val="none" w:sz="0" w:space="0" w:color="auto" w:frame="1"/>
        </w:rPr>
        <w:t> </w:t>
      </w:r>
      <w:r w:rsidRPr="00E322FD">
        <w:rPr>
          <w:color w:val="000000"/>
          <w:sz w:val="28"/>
          <w:szCs w:val="28"/>
          <w:lang w:val="uk-UA"/>
        </w:rPr>
        <w:br/>
        <w:t>- Ізоляція струмопровідних частин, які нормально знаходяться під напругою;</w:t>
      </w:r>
      <w:r w:rsidRPr="00E322FD">
        <w:rPr>
          <w:rStyle w:val="apple-converted-space"/>
          <w:color w:val="000000"/>
          <w:sz w:val="28"/>
          <w:szCs w:val="28"/>
        </w:rPr>
        <w:t> </w:t>
      </w:r>
      <w:r w:rsidRPr="00E322FD">
        <w:rPr>
          <w:color w:val="000000"/>
          <w:sz w:val="28"/>
          <w:szCs w:val="28"/>
          <w:lang w:val="uk-UA"/>
        </w:rPr>
        <w:br/>
        <w:t>- Мала напруга в електричних ланцюгах змінного струму, що не перевищує 40 В, і постійного струму - не вище 110 В;</w:t>
      </w:r>
      <w:r w:rsidRPr="00E322FD">
        <w:rPr>
          <w:rStyle w:val="apple-converted-space"/>
          <w:color w:val="000000"/>
          <w:sz w:val="28"/>
          <w:szCs w:val="28"/>
        </w:rPr>
        <w:t> </w:t>
      </w:r>
      <w:r w:rsidRPr="00E322FD">
        <w:rPr>
          <w:color w:val="000000"/>
          <w:sz w:val="28"/>
          <w:szCs w:val="28"/>
          <w:lang w:val="uk-UA"/>
        </w:rPr>
        <w:br/>
        <w:t>- Елементи для захисного заземлення металевих, неструмоведущих частин, які випадково можуть потрапити під напругу (при порушенні ізоляції, режиму робот і т.п.);</w:t>
      </w:r>
      <w:r w:rsidRPr="00E322FD">
        <w:rPr>
          <w:rStyle w:val="apple-converted-space"/>
          <w:color w:val="000000"/>
          <w:sz w:val="28"/>
          <w:szCs w:val="28"/>
        </w:rPr>
        <w:t> </w:t>
      </w:r>
      <w:r w:rsidRPr="00E322FD">
        <w:rPr>
          <w:color w:val="000000"/>
          <w:sz w:val="28"/>
          <w:szCs w:val="28"/>
          <w:lang w:val="uk-UA"/>
        </w:rPr>
        <w:br/>
        <w:t>- Автоматичні пристрої, які відключають електроспоживачів від мережі, якщо доступні для людського дотику здебільшого потрапляють під напругу;</w:t>
      </w:r>
      <w:r w:rsidRPr="00E322FD">
        <w:rPr>
          <w:rStyle w:val="apple-converted-space"/>
          <w:color w:val="000000"/>
          <w:sz w:val="28"/>
          <w:szCs w:val="28"/>
        </w:rPr>
        <w:t> </w:t>
      </w:r>
      <w:r w:rsidRPr="00E322FD">
        <w:rPr>
          <w:color w:val="000000"/>
          <w:sz w:val="28"/>
          <w:szCs w:val="28"/>
          <w:lang w:val="uk-UA"/>
        </w:rPr>
        <w:br/>
        <w:t>- Захисні кожухи для запобігання можливого випадкового дотику до струмоведучих, рухомим або нагрівальним частин електроустановок;</w:t>
      </w:r>
      <w:r w:rsidRPr="00E322FD">
        <w:rPr>
          <w:rStyle w:val="apple-converted-space"/>
          <w:color w:val="000000"/>
          <w:sz w:val="28"/>
          <w:szCs w:val="28"/>
        </w:rPr>
        <w:t> </w:t>
      </w:r>
      <w:r w:rsidRPr="00E322FD">
        <w:rPr>
          <w:color w:val="000000"/>
          <w:sz w:val="28"/>
          <w:szCs w:val="28"/>
          <w:lang w:val="uk-UA"/>
        </w:rPr>
        <w:br/>
        <w:t>- Блокування проти помилкових операцій і дій персоналу;</w:t>
      </w:r>
      <w:r w:rsidRPr="00E322FD">
        <w:rPr>
          <w:rStyle w:val="apple-converted-space"/>
          <w:color w:val="000000"/>
          <w:sz w:val="28"/>
          <w:szCs w:val="28"/>
        </w:rPr>
        <w:t> </w:t>
      </w:r>
      <w:r w:rsidRPr="00E322FD">
        <w:rPr>
          <w:color w:val="000000"/>
          <w:sz w:val="28"/>
          <w:szCs w:val="28"/>
          <w:lang w:val="uk-UA"/>
        </w:rPr>
        <w:br/>
        <w:t>- Засоби контролю ізоляції та сигналізації про їх ушкодженнях, а також для відключення установки при зменшенні опору ізоляції нижче припустимого рівня;</w:t>
      </w:r>
      <w:r w:rsidRPr="00E322FD">
        <w:rPr>
          <w:rStyle w:val="apple-converted-space"/>
          <w:color w:val="000000"/>
          <w:sz w:val="28"/>
          <w:szCs w:val="28"/>
        </w:rPr>
        <w:t> </w:t>
      </w:r>
      <w:r w:rsidRPr="00E322FD">
        <w:rPr>
          <w:color w:val="000000"/>
          <w:sz w:val="28"/>
          <w:szCs w:val="28"/>
          <w:lang w:val="uk-UA"/>
        </w:rPr>
        <w:br/>
      </w:r>
      <w:r w:rsidRPr="00E322FD">
        <w:rPr>
          <w:color w:val="000000"/>
          <w:sz w:val="28"/>
          <w:szCs w:val="28"/>
          <w:lang w:val="uk-UA"/>
        </w:rPr>
        <w:lastRenderedPageBreak/>
        <w:t>- Попереджувальні написи, знаки, фарбування струмопровідних частин у сигнальні кольори та інші засоби сигналізації про небезпеку.</w:t>
      </w:r>
      <w:r w:rsidRPr="00E322FD">
        <w:rPr>
          <w:rStyle w:val="apple-converted-space"/>
          <w:color w:val="000000"/>
          <w:sz w:val="28"/>
          <w:szCs w:val="28"/>
        </w:rPr>
        <w:t> </w:t>
      </w:r>
      <w:r w:rsidRPr="00E322FD">
        <w:rPr>
          <w:color w:val="000000"/>
          <w:sz w:val="28"/>
          <w:szCs w:val="28"/>
          <w:lang w:val="uk-UA"/>
        </w:rPr>
        <w:t xml:space="preserve"> </w:t>
      </w:r>
    </w:p>
    <w:p w14:paraId="1937F684" w14:textId="77777777" w:rsidR="008955BA" w:rsidRPr="00E322FD" w:rsidRDefault="008955BA" w:rsidP="008955BA">
      <w:pPr>
        <w:pStyle w:val="a8"/>
        <w:spacing w:before="0" w:beforeAutospacing="0" w:after="0" w:afterAutospacing="0" w:line="360" w:lineRule="auto"/>
        <w:ind w:firstLine="561"/>
        <w:textAlignment w:val="baseline"/>
        <w:rPr>
          <w:color w:val="000000"/>
          <w:sz w:val="28"/>
          <w:szCs w:val="28"/>
          <w:lang w:val="uk-UA"/>
        </w:rPr>
      </w:pPr>
      <w:r w:rsidRPr="00E322FD">
        <w:rPr>
          <w:color w:val="000000"/>
          <w:sz w:val="28"/>
          <w:szCs w:val="28"/>
          <w:lang w:val="uk-UA"/>
        </w:rPr>
        <w:t>При ремонті, технічному обслуговуванні, експлуатації, зупинці та пуску електротехнічного устаткування обслуговуючий персонал може проводити роботу відповідно до інструкції, затвердженої головним інженером підприємства. У такому випадку дозволяється застосовувати тільки таке електротехнічне обладнання, двигуни, трансформатори, вимірювальні прилади, апарати захисту, кабелі, дроти і т.п., які відповідають вимогам Держстандарту або затверджених технічних умов.</w:t>
      </w:r>
      <w:r w:rsidRPr="00E322FD">
        <w:rPr>
          <w:rStyle w:val="apple-converted-space"/>
          <w:color w:val="000000"/>
          <w:sz w:val="28"/>
          <w:szCs w:val="28"/>
        </w:rPr>
        <w:t> </w:t>
      </w:r>
    </w:p>
    <w:p w14:paraId="12F8D948" w14:textId="77777777" w:rsidR="008955BA" w:rsidRPr="00E322FD" w:rsidRDefault="008955BA" w:rsidP="008955BA">
      <w:pPr>
        <w:pStyle w:val="a8"/>
        <w:spacing w:before="0" w:beforeAutospacing="0" w:after="0" w:afterAutospacing="0" w:line="360" w:lineRule="auto"/>
        <w:ind w:firstLine="561"/>
        <w:textAlignment w:val="baseline"/>
        <w:rPr>
          <w:color w:val="000000"/>
          <w:sz w:val="28"/>
          <w:szCs w:val="28"/>
          <w:lang w:val="uk-UA"/>
        </w:rPr>
      </w:pPr>
      <w:r w:rsidRPr="00E322FD">
        <w:rPr>
          <w:color w:val="000000"/>
          <w:sz w:val="28"/>
          <w:szCs w:val="28"/>
          <w:lang w:val="uk-UA"/>
        </w:rPr>
        <w:t>Клемні висновки на корпусі двигуна закривають запобіжними коробками. Корпуси двигунів надійно заземлюють (зануляют). Біля вимикачів, контакторів, магнітних пускачів, рубильників та інших пускових пристосувань, а також запобіжників, змонтованих на групових щитах, повинна бути напис і покажчик, до якого двигуну вони належать. Вручну пусковими пристроями двигунів управляють в діелектричних рукавичках, а якщо пусковий пристрій знаходиться в сирому місці, то, крім діелектричних рукавичок, користуються ізолюючими підставками.</w:t>
      </w:r>
      <w:r w:rsidRPr="00E322FD">
        <w:rPr>
          <w:rStyle w:val="apple-converted-space"/>
          <w:color w:val="000000"/>
          <w:sz w:val="28"/>
          <w:szCs w:val="28"/>
        </w:rPr>
        <w:t> </w:t>
      </w:r>
    </w:p>
    <w:p w14:paraId="6FB462E4" w14:textId="77777777" w:rsidR="008955BA" w:rsidRPr="00E322FD" w:rsidRDefault="008955BA" w:rsidP="008955BA">
      <w:pPr>
        <w:pStyle w:val="a8"/>
        <w:spacing w:before="0" w:beforeAutospacing="0" w:after="0" w:afterAutospacing="0" w:line="360" w:lineRule="auto"/>
        <w:ind w:firstLine="561"/>
        <w:textAlignment w:val="baseline"/>
        <w:rPr>
          <w:color w:val="000000"/>
          <w:sz w:val="28"/>
          <w:szCs w:val="28"/>
          <w:lang w:val="uk-UA"/>
        </w:rPr>
      </w:pPr>
      <w:r w:rsidRPr="00E322FD">
        <w:rPr>
          <w:color w:val="000000"/>
          <w:sz w:val="28"/>
          <w:szCs w:val="28"/>
          <w:lang w:val="uk-UA"/>
        </w:rPr>
        <w:t>Значна кількість нещасть при обслуговуванні рубильників трапляється через дотик до незахищених струмопровідних частин рубильників і від виникнення електричної дуги при відключенні рубильників. Для безпеки рубильники накривають глухим кожухом без щілин для переміщення рукоятки. Рубильники встановлюють так, щоб відключати зверху вниз, що не дає мимовільно включитися рубильника під дією маси рухомих частин його приводу. Для виробничого обладнання застосовують магнітні пускачі з втопленою кнопкою пуску для дистанційного керування струмоприймачами.</w:t>
      </w:r>
      <w:r w:rsidRPr="00E322FD">
        <w:rPr>
          <w:rStyle w:val="apple-converted-space"/>
          <w:color w:val="000000"/>
          <w:sz w:val="28"/>
          <w:szCs w:val="28"/>
        </w:rPr>
        <w:t> </w:t>
      </w:r>
      <w:r w:rsidRPr="00E322FD">
        <w:rPr>
          <w:color w:val="000000"/>
          <w:sz w:val="28"/>
          <w:szCs w:val="28"/>
          <w:lang w:val="uk-UA"/>
        </w:rPr>
        <w:br/>
        <w:t>Роз'єднувачами відключають і включають електричні ланцюги, які не перебувають під навантаженням. Щоб уникнути помилкового включення або відключення роз'єднувачів під навантаженням, яке призвело б до аварій і нещасних випадків, встановлюються блокування.</w:t>
      </w:r>
      <w:r w:rsidRPr="00E322FD">
        <w:rPr>
          <w:rStyle w:val="apple-converted-space"/>
          <w:color w:val="000000"/>
          <w:sz w:val="28"/>
          <w:szCs w:val="28"/>
        </w:rPr>
        <w:t> </w:t>
      </w:r>
    </w:p>
    <w:p w14:paraId="7642A675" w14:textId="77777777" w:rsidR="008955BA" w:rsidRPr="00E322FD" w:rsidRDefault="008955BA" w:rsidP="008955BA">
      <w:pPr>
        <w:pStyle w:val="a8"/>
        <w:spacing w:before="0" w:beforeAutospacing="0" w:after="0" w:afterAutospacing="0" w:line="360" w:lineRule="auto"/>
        <w:ind w:firstLine="561"/>
        <w:textAlignment w:val="baseline"/>
        <w:rPr>
          <w:rStyle w:val="apple-converted-space"/>
          <w:color w:val="000000"/>
          <w:sz w:val="28"/>
          <w:szCs w:val="28"/>
        </w:rPr>
      </w:pPr>
      <w:r w:rsidRPr="00E322FD">
        <w:rPr>
          <w:color w:val="000000"/>
          <w:sz w:val="28"/>
          <w:szCs w:val="28"/>
          <w:lang w:val="uk-UA"/>
        </w:rPr>
        <w:t xml:space="preserve">Для захисту електричних ланцюгів від струмів перевантаження та від короткого замикання застосовують запобіжники. Залежно від типу </w:t>
      </w:r>
      <w:r w:rsidRPr="00E322FD">
        <w:rPr>
          <w:color w:val="000000"/>
          <w:sz w:val="28"/>
          <w:szCs w:val="28"/>
          <w:lang w:val="uk-UA"/>
        </w:rPr>
        <w:lastRenderedPageBreak/>
        <w:t>електроспоживача, запобіжники можуть бути пробкових, трубкові, пластинчасті і інших видів.</w:t>
      </w:r>
      <w:r w:rsidRPr="00E322FD">
        <w:rPr>
          <w:rStyle w:val="apple-converted-space"/>
          <w:color w:val="000000"/>
          <w:sz w:val="28"/>
          <w:szCs w:val="28"/>
        </w:rPr>
        <w:t> </w:t>
      </w:r>
    </w:p>
    <w:p w14:paraId="75F8CA6A" w14:textId="77777777" w:rsidR="008955BA" w:rsidRPr="00E322FD" w:rsidRDefault="008955BA" w:rsidP="008955BA">
      <w:pPr>
        <w:pStyle w:val="a8"/>
        <w:spacing w:before="0" w:beforeAutospacing="0" w:after="0" w:afterAutospacing="0" w:line="360" w:lineRule="auto"/>
        <w:ind w:firstLine="561"/>
        <w:textAlignment w:val="baseline"/>
        <w:rPr>
          <w:color w:val="000000"/>
          <w:sz w:val="28"/>
          <w:szCs w:val="28"/>
          <w:lang w:val="uk-UA"/>
        </w:rPr>
      </w:pPr>
      <w:r w:rsidRPr="00E322FD">
        <w:rPr>
          <w:color w:val="000000"/>
          <w:sz w:val="28"/>
          <w:szCs w:val="28"/>
          <w:lang w:val="uk-UA"/>
        </w:rPr>
        <w:t>Небезпека від різних маніпуляцій з запобіжниками виникає при знятті і установці їх. Плавкі вставки в запобіжниках будь-якого типу потрібно міняти при знятій напрузі. Як виняток допускається заміна без зняття напруги, але при обов'язковому відключенні навантаження і при користуванні захисними окулярами, діелектричними рукавичками та ботами. При заміні запобіжників трубкового типу в мережі напругою 500 В і більше, крім вищеназваних захисних засобів, необхідно застосовувати ізолюючі камери.</w:t>
      </w:r>
      <w:r w:rsidRPr="00E322FD">
        <w:rPr>
          <w:rStyle w:val="apple-converted-space"/>
          <w:color w:val="000000"/>
          <w:sz w:val="28"/>
          <w:szCs w:val="28"/>
        </w:rPr>
        <w:t> </w:t>
      </w:r>
      <w:r w:rsidRPr="00E322FD">
        <w:rPr>
          <w:color w:val="000000"/>
          <w:sz w:val="28"/>
          <w:szCs w:val="28"/>
          <w:lang w:val="uk-UA"/>
        </w:rPr>
        <w:t>Персонал виробничих приміщень досить часто в процесі роботи контактує з електроосвітлювальним обладнанням, яке певною мірою становить небезпеку ураження струмом. При розташуванні світильників нижче 2,5 м від рівня підлоги або робочих майданчиків є небезпека дотику до арматур світильника. У такому випадку потрібно заземлювати арматуру світильників напругою понад 110 В, а в приміщеннях з підвищеною небезпекою і в особливо небезпечних приміщеннях напруга не повинна перевищувати 36 В. Переносний електроосвітлення також повинно бути під напругою не більше ніж 36 В, а при особливо несприятливих умовах, наприклад при роботі в металевих резервуарах, всередині барабанів, дробарок і т.д., застосовується напруга не більше 12 В. Переносні лампи повинні бути в безпечній арматурі, а струмопідвідний кабель надійно ізольований.</w:t>
      </w:r>
    </w:p>
    <w:p w14:paraId="647A44B5" w14:textId="77777777" w:rsidR="008955BA" w:rsidRPr="00E322FD" w:rsidRDefault="008955BA" w:rsidP="008955BA">
      <w:pPr>
        <w:pStyle w:val="a9"/>
        <w:spacing w:line="360" w:lineRule="auto"/>
        <w:jc w:val="both"/>
        <w:rPr>
          <w:rFonts w:ascii="Times New Roman" w:hAnsi="Times New Roman" w:cs="Times New Roman"/>
          <w:sz w:val="28"/>
          <w:szCs w:val="28"/>
          <w:lang w:val="uk-UA"/>
        </w:rPr>
      </w:pPr>
    </w:p>
    <w:p w14:paraId="41AACBDD" w14:textId="77777777" w:rsidR="008955BA" w:rsidRPr="00E322FD" w:rsidRDefault="008955BA" w:rsidP="008955BA">
      <w:pPr>
        <w:pStyle w:val="a9"/>
        <w:spacing w:line="360" w:lineRule="auto"/>
        <w:jc w:val="center"/>
        <w:rPr>
          <w:rFonts w:ascii="Times New Roman" w:hAnsi="Times New Roman" w:cs="Times New Roman"/>
          <w:b/>
          <w:sz w:val="28"/>
          <w:szCs w:val="28"/>
          <w:lang w:val="uk-UA"/>
        </w:rPr>
      </w:pPr>
      <w:r w:rsidRPr="00E322FD">
        <w:rPr>
          <w:rFonts w:ascii="Times New Roman" w:hAnsi="Times New Roman" w:cs="Times New Roman"/>
          <w:b/>
          <w:sz w:val="28"/>
          <w:szCs w:val="28"/>
          <w:lang w:val="uk-UA"/>
        </w:rPr>
        <w:t>4.4 Пожежна безпека</w:t>
      </w:r>
    </w:p>
    <w:p w14:paraId="505BBDA4" w14:textId="77777777" w:rsidR="008955BA" w:rsidRPr="00E322FD" w:rsidRDefault="008955BA" w:rsidP="008955BA">
      <w:pPr>
        <w:pStyle w:val="a9"/>
        <w:spacing w:line="360" w:lineRule="auto"/>
        <w:jc w:val="both"/>
        <w:rPr>
          <w:rFonts w:ascii="Times New Roman" w:hAnsi="Times New Roman" w:cs="Times New Roman"/>
          <w:bCs/>
          <w:sz w:val="28"/>
          <w:szCs w:val="28"/>
          <w:lang w:val="uk-UA"/>
        </w:rPr>
      </w:pPr>
      <w:r w:rsidRPr="00E322FD">
        <w:rPr>
          <w:rFonts w:ascii="Times New Roman" w:hAnsi="Times New Roman" w:cs="Times New Roman"/>
          <w:color w:val="000000" w:themeColor="text1"/>
          <w:sz w:val="28"/>
          <w:szCs w:val="28"/>
          <w:lang w:val="uk-UA"/>
        </w:rPr>
        <w:t xml:space="preserve">   </w:t>
      </w:r>
      <w:r w:rsidRPr="00E322FD">
        <w:rPr>
          <w:rFonts w:ascii="Times New Roman" w:hAnsi="Times New Roman" w:cs="Times New Roman"/>
          <w:color w:val="000000" w:themeColor="text1"/>
          <w:sz w:val="28"/>
          <w:szCs w:val="28"/>
        </w:rPr>
        <w:t>За пожежною небезпекою згідно з ОНТП 24 - 86 приміщення складу відносяться до категорії " В ", за Правилами улаштування електроустановок (ПУЕ) - до класу зони “П-2а”.</w:t>
      </w:r>
    </w:p>
    <w:p w14:paraId="6A872D0B"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Усі працівники складу </w:t>
      </w:r>
      <w:proofErr w:type="gramStart"/>
      <w:r w:rsidRPr="00E322FD">
        <w:rPr>
          <w:rFonts w:ascii="Times New Roman" w:hAnsi="Times New Roman" w:cs="Times New Roman"/>
          <w:color w:val="000000" w:themeColor="text1"/>
          <w:sz w:val="28"/>
          <w:szCs w:val="28"/>
        </w:rPr>
        <w:t>п</w:t>
      </w:r>
      <w:proofErr w:type="gramEnd"/>
      <w:r w:rsidRPr="00E322FD">
        <w:rPr>
          <w:rFonts w:ascii="Times New Roman" w:hAnsi="Times New Roman" w:cs="Times New Roman"/>
          <w:color w:val="000000" w:themeColor="text1"/>
          <w:sz w:val="28"/>
          <w:szCs w:val="28"/>
        </w:rPr>
        <w:t>ід час прийняття на роботу і в процесі праці повинні проходити протипожежний інструктаж та перевірку знань з питань пожежної безпеки.</w:t>
      </w:r>
    </w:p>
    <w:p w14:paraId="5ED7F17C"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lastRenderedPageBreak/>
        <w:t xml:space="preserve">   Склад слід постійно тримати в чистоті і порядку. Тару, що вивільнюється, та інший пакувальний матеріал треба негайно прибирати зі складу в спеціально відведене для цього місце.</w:t>
      </w:r>
    </w:p>
    <w:p w14:paraId="1D5810DE"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На зовнішньому боці дверей повинна бути вивішена інформаційна карта, що характеризує вибухопожежну та пожежну небезпеку товарів, речовин та матеріалів, їх кількість та заходи, яких слід вжити під час гасіння пожежі.</w:t>
      </w:r>
    </w:p>
    <w:p w14:paraId="568BE0ED"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Не допускається знімати з дверей пристрої для самозачинення, фіксувати такі двері у відчиненому положенні, зберігати, у тому числі тимчасово, інвентар та </w:t>
      </w:r>
      <w:proofErr w:type="gramStart"/>
      <w:r w:rsidRPr="00E322FD">
        <w:rPr>
          <w:rFonts w:ascii="Times New Roman" w:hAnsi="Times New Roman" w:cs="Times New Roman"/>
          <w:color w:val="000000" w:themeColor="text1"/>
          <w:sz w:val="28"/>
          <w:szCs w:val="28"/>
        </w:rPr>
        <w:t>р</w:t>
      </w:r>
      <w:proofErr w:type="gramEnd"/>
      <w:r w:rsidRPr="00E322FD">
        <w:rPr>
          <w:rFonts w:ascii="Times New Roman" w:hAnsi="Times New Roman" w:cs="Times New Roman"/>
          <w:color w:val="000000" w:themeColor="text1"/>
          <w:sz w:val="28"/>
          <w:szCs w:val="28"/>
        </w:rPr>
        <w:t>ізні матеріали у тамбурах виходів, у шафах (нішах) для інженерних комунікацій, зачиняти на замки та інші запори, що важко відчиняються зсередини, зовнішні евакуаційні двері у разі знаходження в будинку людей.</w:t>
      </w:r>
    </w:p>
    <w:p w14:paraId="4F40BA7D"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У разі необхідності встановлення на вікнах приміщень, де перебувають люди, гратів, останні повинні розкриватися, розсуватися або зніматися. Під час перебування в цих приміщеннях людей ґрати мають бути відчинені (зняті).</w:t>
      </w:r>
    </w:p>
    <w:p w14:paraId="013F37D0"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Встановлювати глухі (незнімні) ґрати дозволяється в касах, складах, кімнатах для зберігання зброї та в інших приміщеннях, де це передбачено нормами і правилами, затвердженими в установленому порядку.</w:t>
      </w:r>
    </w:p>
    <w:p w14:paraId="714CD757"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lang w:val="uk-UA"/>
        </w:rPr>
        <w:t xml:space="preserve">   </w:t>
      </w:r>
      <w:r w:rsidRPr="00E322FD">
        <w:rPr>
          <w:rFonts w:ascii="Times New Roman" w:hAnsi="Times New Roman" w:cs="Times New Roman"/>
          <w:color w:val="000000" w:themeColor="text1"/>
          <w:sz w:val="28"/>
          <w:szCs w:val="28"/>
        </w:rPr>
        <w:t>У приміщеннях складу забороняється:</w:t>
      </w:r>
    </w:p>
    <w:p w14:paraId="2BEE07F7"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w:t>
      </w:r>
      <w:r w:rsidRPr="00E322FD">
        <w:rPr>
          <w:rFonts w:ascii="Times New Roman" w:hAnsi="Times New Roman" w:cs="Times New Roman"/>
          <w:color w:val="000000" w:themeColor="text1"/>
          <w:sz w:val="28"/>
          <w:szCs w:val="28"/>
        </w:rPr>
        <w:tab/>
        <w:t>проводити реконструкцію, перепланування, зміну функціонального призначення без погодження з органами державного пожежного нагляду;</w:t>
      </w:r>
    </w:p>
    <w:p w14:paraId="65B44833"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w:t>
      </w:r>
      <w:r w:rsidRPr="00E322FD">
        <w:rPr>
          <w:rFonts w:ascii="Times New Roman" w:hAnsi="Times New Roman" w:cs="Times New Roman"/>
          <w:color w:val="000000" w:themeColor="text1"/>
          <w:sz w:val="28"/>
          <w:szCs w:val="28"/>
        </w:rPr>
        <w:tab/>
        <w:t xml:space="preserve">курити та користуватися відкритим вогнем </w:t>
      </w:r>
      <w:proofErr w:type="gramStart"/>
      <w:r w:rsidRPr="00E322FD">
        <w:rPr>
          <w:rFonts w:ascii="Times New Roman" w:hAnsi="Times New Roman" w:cs="Times New Roman"/>
          <w:color w:val="000000" w:themeColor="text1"/>
          <w:sz w:val="28"/>
          <w:szCs w:val="28"/>
        </w:rPr>
        <w:t xml:space="preserve">( </w:t>
      </w:r>
      <w:proofErr w:type="gramEnd"/>
      <w:r w:rsidRPr="00E322FD">
        <w:rPr>
          <w:rFonts w:ascii="Times New Roman" w:hAnsi="Times New Roman" w:cs="Times New Roman"/>
          <w:color w:val="000000" w:themeColor="text1"/>
          <w:sz w:val="28"/>
          <w:szCs w:val="28"/>
        </w:rPr>
        <w:t>газо електрозварювальні роботи проводять у встановленому порядку з дозволу власника);</w:t>
      </w:r>
    </w:p>
    <w:p w14:paraId="5042B294"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w:t>
      </w:r>
      <w:r w:rsidRPr="00E322FD">
        <w:rPr>
          <w:rFonts w:ascii="Times New Roman" w:hAnsi="Times New Roman" w:cs="Times New Roman"/>
          <w:color w:val="000000" w:themeColor="text1"/>
          <w:sz w:val="28"/>
          <w:szCs w:val="28"/>
        </w:rPr>
        <w:tab/>
        <w:t>перевантажувати товарно-матеріальні цінності та зберігати продукцію навалом;</w:t>
      </w:r>
    </w:p>
    <w:p w14:paraId="29C9C0BE"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w:t>
      </w:r>
      <w:r w:rsidRPr="00E322FD">
        <w:rPr>
          <w:rFonts w:ascii="Times New Roman" w:hAnsi="Times New Roman" w:cs="Times New Roman"/>
          <w:color w:val="000000" w:themeColor="text1"/>
          <w:sz w:val="28"/>
          <w:szCs w:val="28"/>
        </w:rPr>
        <w:tab/>
        <w:t>влаштовувати тимчасові електромережі, прокладати електричні проводи безпосередньо по горючій основі, експлуатувати світильники зі знятими ковпаками (розсіювачами);</w:t>
      </w:r>
    </w:p>
    <w:p w14:paraId="3BF3FEDB"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w:t>
      </w:r>
      <w:r w:rsidRPr="00E322FD">
        <w:rPr>
          <w:rFonts w:ascii="Times New Roman" w:hAnsi="Times New Roman" w:cs="Times New Roman"/>
          <w:color w:val="000000" w:themeColor="text1"/>
          <w:sz w:val="28"/>
          <w:szCs w:val="28"/>
        </w:rPr>
        <w:tab/>
        <w:t>захаращувати підступи та проходи до протипожежного інвентарю, засобів пожежогасіння;</w:t>
      </w:r>
    </w:p>
    <w:p w14:paraId="1A84FC7D"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t xml:space="preserve">   •</w:t>
      </w:r>
      <w:r w:rsidRPr="00E322FD">
        <w:rPr>
          <w:rFonts w:ascii="Times New Roman" w:hAnsi="Times New Roman" w:cs="Times New Roman"/>
          <w:color w:val="000000" w:themeColor="text1"/>
          <w:sz w:val="28"/>
          <w:szCs w:val="28"/>
        </w:rPr>
        <w:tab/>
        <w:t>влаштовувати конторки, антресолі із горючих та важкогорючих матеріалів;</w:t>
      </w:r>
    </w:p>
    <w:p w14:paraId="7AD71495" w14:textId="77777777" w:rsidR="008955BA" w:rsidRPr="00E322FD" w:rsidRDefault="008955BA" w:rsidP="008955BA">
      <w:pPr>
        <w:pStyle w:val="a9"/>
        <w:shd w:val="clear" w:color="auto" w:fill="FFFFFF" w:themeFill="background1"/>
        <w:spacing w:line="360" w:lineRule="auto"/>
        <w:jc w:val="both"/>
        <w:rPr>
          <w:rFonts w:ascii="Times New Roman" w:hAnsi="Times New Roman" w:cs="Times New Roman"/>
          <w:color w:val="000000" w:themeColor="text1"/>
          <w:sz w:val="28"/>
          <w:szCs w:val="28"/>
        </w:rPr>
      </w:pPr>
      <w:r w:rsidRPr="00E322FD">
        <w:rPr>
          <w:rFonts w:ascii="Times New Roman" w:hAnsi="Times New Roman" w:cs="Times New Roman"/>
          <w:color w:val="000000" w:themeColor="text1"/>
          <w:sz w:val="28"/>
          <w:szCs w:val="28"/>
        </w:rPr>
        <w:lastRenderedPageBreak/>
        <w:t xml:space="preserve">   •</w:t>
      </w:r>
      <w:r w:rsidRPr="00E322FD">
        <w:rPr>
          <w:rFonts w:ascii="Times New Roman" w:hAnsi="Times New Roman" w:cs="Times New Roman"/>
          <w:color w:val="000000" w:themeColor="text1"/>
          <w:sz w:val="28"/>
          <w:szCs w:val="28"/>
        </w:rPr>
        <w:tab/>
        <w:t>застосовувати електронагрівальні прилади (чайники, кип'ятильники тощо).</w:t>
      </w:r>
    </w:p>
    <w:p w14:paraId="283D9BC8" w14:textId="77777777" w:rsidR="008955BA" w:rsidRPr="0011426B" w:rsidRDefault="008955BA" w:rsidP="008955BA">
      <w:pPr>
        <w:pStyle w:val="a9"/>
        <w:spacing w:line="360" w:lineRule="auto"/>
        <w:jc w:val="both"/>
        <w:rPr>
          <w:rFonts w:ascii="Times New Roman" w:hAnsi="Times New Roman" w:cs="Times New Roman"/>
          <w:sz w:val="28"/>
          <w:szCs w:val="28"/>
          <w:lang w:val="uk-UA"/>
        </w:rPr>
      </w:pPr>
      <w:r w:rsidRPr="00E322FD">
        <w:rPr>
          <w:rFonts w:ascii="Times New Roman" w:hAnsi="Times New Roman" w:cs="Times New Roman"/>
          <w:sz w:val="28"/>
          <w:szCs w:val="28"/>
          <w:lang w:val="uk-UA"/>
        </w:rPr>
        <w:t xml:space="preserve">    </w:t>
      </w:r>
      <w:r w:rsidRPr="0011426B">
        <w:rPr>
          <w:rFonts w:ascii="Times New Roman" w:hAnsi="Times New Roman" w:cs="Times New Roman"/>
          <w:sz w:val="28"/>
          <w:szCs w:val="28"/>
          <w:lang w:val="uk-UA"/>
        </w:rPr>
        <w:t>Будівля та приміщення повинні бути забезпечені необхідною кількістю вогнегасників згідно з вимогами загальнодержавних Правил пожежної безпеки в Україні, їх слід встановлювати в легкодоступних та помітних місцях (коридорах, біля входів або виходів з приміщень) таким чином, щоб вони не заважали під час евакуації і була можливість прочитування маркувальних написів на корпусі.</w:t>
      </w:r>
    </w:p>
    <w:p w14:paraId="5E8E00AD" w14:textId="77777777" w:rsidR="008955BA" w:rsidRPr="00E322FD" w:rsidRDefault="008955BA" w:rsidP="008955BA">
      <w:pPr>
        <w:pStyle w:val="a9"/>
        <w:spacing w:line="360" w:lineRule="auto"/>
        <w:jc w:val="both"/>
        <w:rPr>
          <w:rFonts w:ascii="Times New Roman" w:hAnsi="Times New Roman" w:cs="Times New Roman"/>
          <w:sz w:val="28"/>
          <w:szCs w:val="28"/>
        </w:rPr>
      </w:pPr>
      <w:r w:rsidRPr="0011426B">
        <w:rPr>
          <w:rFonts w:ascii="Times New Roman" w:hAnsi="Times New Roman" w:cs="Times New Roman"/>
          <w:sz w:val="28"/>
          <w:szCs w:val="28"/>
          <w:lang w:val="uk-UA"/>
        </w:rPr>
        <w:t xml:space="preserve">   </w:t>
      </w:r>
      <w:r w:rsidRPr="00E322FD">
        <w:rPr>
          <w:rFonts w:ascii="Times New Roman" w:hAnsi="Times New Roman" w:cs="Times New Roman"/>
          <w:sz w:val="28"/>
          <w:szCs w:val="28"/>
        </w:rPr>
        <w:t xml:space="preserve">Відстань від можливого осередку пожежі (найбільш віддаленого місця у приміщенні) до місця розташування вогнегасника не </w:t>
      </w:r>
      <w:proofErr w:type="gramStart"/>
      <w:r w:rsidRPr="00E322FD">
        <w:rPr>
          <w:rFonts w:ascii="Times New Roman" w:hAnsi="Times New Roman" w:cs="Times New Roman"/>
          <w:sz w:val="28"/>
          <w:szCs w:val="28"/>
        </w:rPr>
        <w:t>повинна</w:t>
      </w:r>
      <w:proofErr w:type="gramEnd"/>
      <w:r w:rsidRPr="00E322FD">
        <w:rPr>
          <w:rFonts w:ascii="Times New Roman" w:hAnsi="Times New Roman" w:cs="Times New Roman"/>
          <w:sz w:val="28"/>
          <w:szCs w:val="28"/>
        </w:rPr>
        <w:t xml:space="preserve"> перевищувати 20 м, але не менше двох на поверх. Місця знаходження вогнегасників слід позначати вказівними знаками згідно з чинними державними стандартами.</w:t>
      </w:r>
    </w:p>
    <w:p w14:paraId="08BCCF75"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Заряджання та перезаряджання вогнегасників має виконуватися відповідно до інструкції з їх експлуатації. Перезарядженню підлягають також вогнегасники із зірваними пломбами.</w:t>
      </w:r>
    </w:p>
    <w:p w14:paraId="4E6F707A"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Усі працівники установи повинні вміти користуватися наявними первинними засобами пожежегасіння.</w:t>
      </w:r>
    </w:p>
    <w:p w14:paraId="243AE245"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lang w:val="uk-UA"/>
        </w:rPr>
        <w:t xml:space="preserve">   </w:t>
      </w:r>
      <w:r w:rsidRPr="00E322FD">
        <w:rPr>
          <w:rFonts w:ascii="Times New Roman" w:hAnsi="Times New Roman" w:cs="Times New Roman"/>
          <w:sz w:val="28"/>
          <w:szCs w:val="28"/>
        </w:rPr>
        <w:t>Відповідальний за протипожежних стан приміщень після закінчення роботи зобов'язаний:</w:t>
      </w:r>
    </w:p>
    <w:p w14:paraId="020744C4"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w:t>
      </w:r>
      <w:r w:rsidRPr="00E322FD">
        <w:rPr>
          <w:rFonts w:ascii="Times New Roman" w:hAnsi="Times New Roman" w:cs="Times New Roman"/>
          <w:sz w:val="28"/>
          <w:szCs w:val="28"/>
        </w:rPr>
        <w:tab/>
        <w:t>оглянути приміщення, переконатись у відсутності порушень, що можуть призвести до пожежі;</w:t>
      </w:r>
    </w:p>
    <w:p w14:paraId="6BE5C28E"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w:t>
      </w:r>
      <w:r w:rsidRPr="00E322FD">
        <w:rPr>
          <w:rFonts w:ascii="Times New Roman" w:hAnsi="Times New Roman" w:cs="Times New Roman"/>
          <w:sz w:val="28"/>
          <w:szCs w:val="28"/>
        </w:rPr>
        <w:tab/>
        <w:t>перевірити справність автоматичних установок пожежної автоматики;</w:t>
      </w:r>
    </w:p>
    <w:p w14:paraId="6865B9FF"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w:t>
      </w:r>
      <w:r w:rsidRPr="00E322FD">
        <w:rPr>
          <w:rFonts w:ascii="Times New Roman" w:hAnsi="Times New Roman" w:cs="Times New Roman"/>
          <w:sz w:val="28"/>
          <w:szCs w:val="28"/>
        </w:rPr>
        <w:tab/>
        <w:t>вимкнути освітлення, електроживлення приладів та обладнання (за винятком електрообладнання, яке за вимогами технології повинно працювати цілодобово).</w:t>
      </w:r>
    </w:p>
    <w:p w14:paraId="396E0FDD" w14:textId="219D5882" w:rsidR="00212685" w:rsidRPr="00E322FD" w:rsidRDefault="00212685" w:rsidP="00212685">
      <w:pPr>
        <w:pStyle w:val="a9"/>
        <w:spacing w:line="360" w:lineRule="auto"/>
        <w:rPr>
          <w:rFonts w:ascii="Times New Roman" w:hAnsi="Times New Roman" w:cs="Times New Roman"/>
          <w:sz w:val="28"/>
          <w:szCs w:val="28"/>
        </w:rPr>
      </w:pPr>
    </w:p>
    <w:p w14:paraId="2C594A25" w14:textId="787E3BE3" w:rsidR="008955BA" w:rsidRPr="00E322FD" w:rsidRDefault="008955BA" w:rsidP="00212685">
      <w:pPr>
        <w:pStyle w:val="a9"/>
        <w:spacing w:line="360" w:lineRule="auto"/>
        <w:rPr>
          <w:rFonts w:ascii="Times New Roman" w:hAnsi="Times New Roman" w:cs="Times New Roman"/>
          <w:sz w:val="28"/>
          <w:szCs w:val="28"/>
        </w:rPr>
      </w:pPr>
    </w:p>
    <w:p w14:paraId="1DCC7A7D" w14:textId="4883CD2D" w:rsidR="008955BA" w:rsidRPr="00E322FD" w:rsidRDefault="008955BA" w:rsidP="00212685">
      <w:pPr>
        <w:pStyle w:val="a9"/>
        <w:spacing w:line="360" w:lineRule="auto"/>
        <w:rPr>
          <w:rFonts w:ascii="Times New Roman" w:hAnsi="Times New Roman" w:cs="Times New Roman"/>
          <w:sz w:val="28"/>
          <w:szCs w:val="28"/>
        </w:rPr>
      </w:pPr>
    </w:p>
    <w:p w14:paraId="036300EE" w14:textId="08276C2D" w:rsidR="008955BA" w:rsidRPr="00E322FD" w:rsidRDefault="008955BA" w:rsidP="00212685">
      <w:pPr>
        <w:pStyle w:val="a9"/>
        <w:spacing w:line="360" w:lineRule="auto"/>
        <w:rPr>
          <w:rFonts w:ascii="Times New Roman" w:hAnsi="Times New Roman" w:cs="Times New Roman"/>
          <w:sz w:val="28"/>
          <w:szCs w:val="28"/>
        </w:rPr>
      </w:pPr>
    </w:p>
    <w:p w14:paraId="6B6DB949" w14:textId="6B6A1589" w:rsidR="008955BA" w:rsidRPr="00E322FD" w:rsidRDefault="008955BA" w:rsidP="00212685">
      <w:pPr>
        <w:pStyle w:val="a9"/>
        <w:spacing w:line="360" w:lineRule="auto"/>
        <w:rPr>
          <w:rFonts w:ascii="Times New Roman" w:hAnsi="Times New Roman" w:cs="Times New Roman"/>
          <w:sz w:val="28"/>
          <w:szCs w:val="28"/>
        </w:rPr>
      </w:pPr>
    </w:p>
    <w:p w14:paraId="5FC917E3" w14:textId="40A647B1" w:rsidR="008955BA" w:rsidRPr="00E322FD" w:rsidRDefault="008955BA" w:rsidP="00212685">
      <w:pPr>
        <w:pStyle w:val="a9"/>
        <w:spacing w:line="360" w:lineRule="auto"/>
        <w:rPr>
          <w:rFonts w:ascii="Times New Roman" w:hAnsi="Times New Roman" w:cs="Times New Roman"/>
          <w:sz w:val="28"/>
          <w:szCs w:val="28"/>
        </w:rPr>
      </w:pPr>
    </w:p>
    <w:p w14:paraId="46191E2D" w14:textId="4CA78C1F" w:rsidR="008955BA" w:rsidRPr="00E322FD" w:rsidRDefault="008955BA" w:rsidP="00212685">
      <w:pPr>
        <w:pStyle w:val="a9"/>
        <w:spacing w:line="360" w:lineRule="auto"/>
        <w:rPr>
          <w:rFonts w:ascii="Times New Roman" w:hAnsi="Times New Roman" w:cs="Times New Roman"/>
          <w:sz w:val="28"/>
          <w:szCs w:val="28"/>
        </w:rPr>
      </w:pPr>
    </w:p>
    <w:p w14:paraId="2501FB0B" w14:textId="58089728" w:rsidR="008955BA" w:rsidRPr="00182256" w:rsidRDefault="008955BA" w:rsidP="00212685">
      <w:pPr>
        <w:pStyle w:val="a9"/>
        <w:spacing w:line="360" w:lineRule="auto"/>
        <w:rPr>
          <w:rFonts w:ascii="Times New Roman" w:hAnsi="Times New Roman" w:cs="Times New Roman"/>
          <w:sz w:val="28"/>
          <w:szCs w:val="28"/>
          <w:lang w:val="uk-UA"/>
        </w:rPr>
      </w:pPr>
    </w:p>
    <w:p w14:paraId="50B59E48" w14:textId="77777777" w:rsidR="008955BA" w:rsidRPr="00E322FD" w:rsidRDefault="008955BA" w:rsidP="008955BA">
      <w:pPr>
        <w:pStyle w:val="a9"/>
        <w:spacing w:line="360" w:lineRule="auto"/>
        <w:jc w:val="center"/>
        <w:rPr>
          <w:rFonts w:ascii="Times New Roman" w:hAnsi="Times New Roman" w:cs="Times New Roman"/>
          <w:b/>
          <w:bCs/>
          <w:sz w:val="28"/>
          <w:szCs w:val="28"/>
        </w:rPr>
      </w:pPr>
      <w:r w:rsidRPr="00E322FD">
        <w:rPr>
          <w:rFonts w:ascii="Times New Roman" w:hAnsi="Times New Roman" w:cs="Times New Roman"/>
          <w:b/>
          <w:bCs/>
          <w:sz w:val="28"/>
          <w:szCs w:val="28"/>
        </w:rPr>
        <w:lastRenderedPageBreak/>
        <w:t>Висновок</w:t>
      </w:r>
    </w:p>
    <w:p w14:paraId="62861FB9"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На сьогоднішній день технології виготовлення холодильних установок знаходяться на дуже високому рівні. Розробка нових моделей холодильних агрегатів сьогодні торкнулася навіть сферу мікроелектроніки. Так само не обійшли стороною і технології виробництва холодильних машин і цифрові комп'ютерні технології.</w:t>
      </w:r>
    </w:p>
    <w:p w14:paraId="4E7BE7CE"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Застосування холодильних установок з комп'ютерним управлінням в побуті значно додає зручності в їх експлуатацію, створює економію часу, а комп'ютерний контроль за станом вузлів агрегату підтримує його більш надійну і безпечну роботу протягом довгих років.</w:t>
      </w:r>
    </w:p>
    <w:p w14:paraId="02789D63"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Застосування ж холодильних установок з комп'ютерним управлінням на виробництві - підвищує ефективність виробництва, забезпечує надійний контроль температури тим самим надійно зберігаючи сировину і забезпечує мінімальні його втрати.</w:t>
      </w:r>
    </w:p>
    <w:p w14:paraId="683A8061"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Мабуть основним недоліком таких установок є складність і висока вартість ремонту електронних частин комп'ютерного управління. До всього іншого електронні компоненти вимагають особливих умов експлуатації. Ще одним недоліком є ​​те що холодильники з комп'ютерним управлінням коштують досить дорого, але зате економія на мінімальних втратах сировини при зберіганні у виробництві повністю виправдовує вартість агрегатів.</w:t>
      </w:r>
    </w:p>
    <w:p w14:paraId="275C09E5"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Ще однією чимало важливою проблемою - є недостатн</w:t>
      </w:r>
      <w:r w:rsidRPr="00E322FD">
        <w:rPr>
          <w:rFonts w:ascii="Times New Roman" w:hAnsi="Times New Roman" w:cs="Times New Roman"/>
          <w:sz w:val="28"/>
          <w:szCs w:val="28"/>
          <w:lang w:val="uk-UA"/>
        </w:rPr>
        <w:t>ість</w:t>
      </w:r>
      <w:r w:rsidRPr="00E322FD">
        <w:rPr>
          <w:rFonts w:ascii="Times New Roman" w:hAnsi="Times New Roman" w:cs="Times New Roman"/>
          <w:sz w:val="28"/>
          <w:szCs w:val="28"/>
        </w:rPr>
        <w:t xml:space="preserve"> фахівців з обслуговування такої техніки. Але більшість </w:t>
      </w:r>
      <w:proofErr w:type="gramStart"/>
      <w:r w:rsidRPr="00E322FD">
        <w:rPr>
          <w:rFonts w:ascii="Times New Roman" w:hAnsi="Times New Roman" w:cs="Times New Roman"/>
          <w:sz w:val="28"/>
          <w:szCs w:val="28"/>
        </w:rPr>
        <w:t>п</w:t>
      </w:r>
      <w:proofErr w:type="gramEnd"/>
      <w:r w:rsidRPr="00E322FD">
        <w:rPr>
          <w:rFonts w:ascii="Times New Roman" w:hAnsi="Times New Roman" w:cs="Times New Roman"/>
          <w:sz w:val="28"/>
          <w:szCs w:val="28"/>
        </w:rPr>
        <w:t>ідприємств запрошують фахівців з - за кордону для обслуговування імпортних холодильних установок т.к велика частина холодильників з цифровим управлінням поставляється з-за кордону.</w:t>
      </w:r>
    </w:p>
    <w:p w14:paraId="10F45BF4"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На жаль таких холодильників виробляють мало, або виробляють, але за ліцензією зарубіжних фірм, відповідно такі агрегати виходять на ринок під брендом зарубіжної фірми.</w:t>
      </w:r>
    </w:p>
    <w:p w14:paraId="0978573E" w14:textId="77777777" w:rsidR="008955BA" w:rsidRPr="00E322FD" w:rsidRDefault="008955BA" w:rsidP="008955BA">
      <w:pPr>
        <w:pStyle w:val="a9"/>
        <w:spacing w:line="360" w:lineRule="auto"/>
        <w:jc w:val="both"/>
        <w:rPr>
          <w:rFonts w:ascii="Times New Roman" w:hAnsi="Times New Roman" w:cs="Times New Roman"/>
          <w:sz w:val="28"/>
          <w:szCs w:val="28"/>
        </w:rPr>
      </w:pPr>
      <w:r w:rsidRPr="00E322FD">
        <w:rPr>
          <w:rFonts w:ascii="Times New Roman" w:hAnsi="Times New Roman" w:cs="Times New Roman"/>
          <w:sz w:val="28"/>
          <w:szCs w:val="28"/>
        </w:rPr>
        <w:t xml:space="preserve">      Тому необхідно розвивати розробку і виробництво холодильників і холодильних установок з цифровим керуванням і створювати нові технології їх </w:t>
      </w:r>
      <w:r w:rsidRPr="00E322FD">
        <w:rPr>
          <w:rFonts w:ascii="Times New Roman" w:hAnsi="Times New Roman" w:cs="Times New Roman"/>
          <w:sz w:val="28"/>
          <w:szCs w:val="28"/>
        </w:rPr>
        <w:lastRenderedPageBreak/>
        <w:t>виготовлення, що б холодильні установки стали конкурентоспроможними на світовому ринку.</w:t>
      </w:r>
    </w:p>
    <w:p w14:paraId="671ED5B4" w14:textId="29274FA2" w:rsidR="008955BA" w:rsidRPr="00E322FD" w:rsidRDefault="008955BA" w:rsidP="00212685">
      <w:pPr>
        <w:pStyle w:val="a9"/>
        <w:spacing w:line="360" w:lineRule="auto"/>
        <w:rPr>
          <w:rFonts w:ascii="Times New Roman" w:hAnsi="Times New Roman" w:cs="Times New Roman"/>
          <w:sz w:val="28"/>
          <w:szCs w:val="28"/>
        </w:rPr>
      </w:pPr>
    </w:p>
    <w:p w14:paraId="6426CEBE" w14:textId="3FD64782" w:rsidR="0095744E" w:rsidRPr="00E322FD" w:rsidRDefault="0095744E" w:rsidP="00212685">
      <w:pPr>
        <w:pStyle w:val="a9"/>
        <w:spacing w:line="360" w:lineRule="auto"/>
        <w:rPr>
          <w:rFonts w:ascii="Times New Roman" w:hAnsi="Times New Roman" w:cs="Times New Roman"/>
          <w:sz w:val="28"/>
          <w:szCs w:val="28"/>
        </w:rPr>
      </w:pPr>
    </w:p>
    <w:p w14:paraId="1A822311" w14:textId="0D87F8AE" w:rsidR="0095744E" w:rsidRPr="00E322FD" w:rsidRDefault="0095744E" w:rsidP="00212685">
      <w:pPr>
        <w:pStyle w:val="a9"/>
        <w:spacing w:line="360" w:lineRule="auto"/>
        <w:rPr>
          <w:rFonts w:ascii="Times New Roman" w:hAnsi="Times New Roman" w:cs="Times New Roman"/>
          <w:sz w:val="28"/>
          <w:szCs w:val="28"/>
        </w:rPr>
      </w:pPr>
    </w:p>
    <w:p w14:paraId="014030CE" w14:textId="77777777" w:rsidR="0095744E" w:rsidRPr="00E322FD" w:rsidRDefault="0095744E" w:rsidP="0095744E">
      <w:pPr>
        <w:spacing w:line="360" w:lineRule="auto"/>
        <w:jc w:val="center"/>
        <w:rPr>
          <w:sz w:val="28"/>
          <w:szCs w:val="28"/>
          <w:lang w:val="uk-UA"/>
        </w:rPr>
      </w:pPr>
      <w:r w:rsidRPr="00E322FD">
        <w:rPr>
          <w:sz w:val="28"/>
          <w:szCs w:val="28"/>
          <w:lang w:val="uk-UA"/>
        </w:rPr>
        <w:t>Використана література:</w:t>
      </w:r>
    </w:p>
    <w:p w14:paraId="169CECCF"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rPr>
        <w:t>Танаев В.С. Теория расписаний. Многостадийные системы / В.С. Танаев, Ю.Н. Сотсков, В.А. Струсевич. – М.: Наука, 1989 – 328 с.</w:t>
      </w:r>
    </w:p>
    <w:p w14:paraId="1D358DDB"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rPr>
        <w:t>Ковалев М.Я. Модели и методы календарного планирования: курс лекций / М.Я. Ковалев. – Минск: БГУ, 2004 – 62 с.</w:t>
      </w:r>
    </w:p>
    <w:p w14:paraId="2A8FC292"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rPr>
        <w:t>Сигал И.Х. Введение и прикладное дискретное приграмирование: модели и вычислительные алгоритмы / И.Х. Сигал, А.П. Иванова. – М.: Физматлин, 2003 – 240 с.</w:t>
      </w:r>
    </w:p>
    <w:p w14:paraId="6828191D"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rPr>
        <w:t>Ковалев М.М. Дискретная оптимизация. Целочисленное программирование / М.М. Ковалев – М.: Едиториал УРСС, 2003 – 192 с.</w:t>
      </w:r>
    </w:p>
    <w:p w14:paraId="65586D53"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rPr>
        <w:t>Ковалев М.М. Матроиды в дискретной оптимизации / М.М. Ковалев. – М.: Едиториал УРСС, 2003 – 224 с.</w:t>
      </w:r>
    </w:p>
    <w:p w14:paraId="0C66EE02" w14:textId="77777777" w:rsidR="0095744E" w:rsidRPr="00E322FD" w:rsidRDefault="0095744E" w:rsidP="0095744E">
      <w:pPr>
        <w:pStyle w:val="a7"/>
        <w:numPr>
          <w:ilvl w:val="0"/>
          <w:numId w:val="24"/>
        </w:numPr>
        <w:spacing w:line="360" w:lineRule="auto"/>
        <w:jc w:val="both"/>
        <w:rPr>
          <w:noProof/>
          <w:sz w:val="28"/>
          <w:szCs w:val="28"/>
        </w:rPr>
      </w:pPr>
      <w:r w:rsidRPr="00E322FD">
        <w:rPr>
          <w:noProof/>
          <w:sz w:val="28"/>
          <w:szCs w:val="28"/>
        </w:rPr>
        <w:t>Тонкаль И.Е. и др. Баланс энергий в электрических цепях. – Киев.: Наук. думка, 1992. – 312 с.</w:t>
      </w:r>
    </w:p>
    <w:p w14:paraId="63C588EF" w14:textId="77777777" w:rsidR="0095744E" w:rsidRPr="00E322FD" w:rsidRDefault="0095744E" w:rsidP="0095744E">
      <w:pPr>
        <w:pStyle w:val="a7"/>
        <w:numPr>
          <w:ilvl w:val="0"/>
          <w:numId w:val="24"/>
        </w:numPr>
        <w:spacing w:line="360" w:lineRule="auto"/>
        <w:jc w:val="both"/>
        <w:rPr>
          <w:sz w:val="28"/>
          <w:szCs w:val="28"/>
        </w:rPr>
      </w:pPr>
      <w:r w:rsidRPr="00E322FD">
        <w:rPr>
          <w:noProof/>
          <w:sz w:val="28"/>
          <w:szCs w:val="28"/>
        </w:rPr>
        <w:t>Домнин И.Ф."Современные теории мощности и их использование впреобразовательных системах силовой электроники".Технічна електродинаміка. Домнин И.Ф., Жемеров Г.Г., Крылов Д.С., Сокол Е.И.Темат. вип., ч. І, 2004, С.80-91.</w:t>
      </w:r>
    </w:p>
    <w:p w14:paraId="2C231A3C" w14:textId="77777777" w:rsidR="0095744E" w:rsidRPr="00E322FD" w:rsidRDefault="0095744E" w:rsidP="0095744E">
      <w:pPr>
        <w:pStyle w:val="a9"/>
        <w:numPr>
          <w:ilvl w:val="0"/>
          <w:numId w:val="24"/>
        </w:numPr>
        <w:spacing w:line="360" w:lineRule="auto"/>
        <w:rPr>
          <w:rFonts w:ascii="Times New Roman" w:hAnsi="Times New Roman" w:cs="Times New Roman"/>
          <w:sz w:val="28"/>
          <w:szCs w:val="28"/>
          <w:lang w:val="uk-UA"/>
        </w:rPr>
      </w:pPr>
      <w:r w:rsidRPr="00E322FD">
        <w:rPr>
          <w:rFonts w:ascii="Times New Roman" w:hAnsi="Times New Roman" w:cs="Times New Roman"/>
          <w:sz w:val="28"/>
          <w:szCs w:val="28"/>
        </w:rPr>
        <w:t xml:space="preserve">Двухступечатые электронные контроллеры для «вентилируемых» холодильных агрегатов с разморозкой </w:t>
      </w:r>
      <w:hyperlink r:id="rId155" w:history="1">
        <w:r w:rsidRPr="00E322FD">
          <w:rPr>
            <w:rStyle w:val="af8"/>
            <w:sz w:val="28"/>
            <w:szCs w:val="28"/>
          </w:rPr>
          <w:t>file:///E:/%D0%9D%D0%BE%D0%B2%D0%B0%D1%8F%20%D0%BF%D0%B0%D0%BF%D0%BA%D0%B0/IC974_LX___mo%20(1).pdf</w:t>
        </w:r>
      </w:hyperlink>
    </w:p>
    <w:p w14:paraId="59B2285E" w14:textId="77777777" w:rsidR="0095744E" w:rsidRPr="00E322FD" w:rsidRDefault="0095744E" w:rsidP="0095744E">
      <w:pPr>
        <w:pStyle w:val="a7"/>
        <w:numPr>
          <w:ilvl w:val="0"/>
          <w:numId w:val="24"/>
        </w:numPr>
        <w:spacing w:after="160" w:line="360" w:lineRule="auto"/>
        <w:rPr>
          <w:sz w:val="28"/>
          <w:szCs w:val="28"/>
          <w:lang w:val="uk-UA"/>
        </w:rPr>
      </w:pPr>
      <w:r w:rsidRPr="00E322FD">
        <w:rPr>
          <w:sz w:val="28"/>
          <w:szCs w:val="28"/>
        </w:rPr>
        <w:t xml:space="preserve">Реле напряжения, перекоса и последовательности фаз рнпп-311 </w:t>
      </w:r>
      <w:hyperlink r:id="rId156" w:history="1">
        <w:r w:rsidRPr="00E322FD">
          <w:rPr>
            <w:rStyle w:val="af8"/>
            <w:sz w:val="28"/>
            <w:szCs w:val="28"/>
          </w:rPr>
          <w:t>https://novatek-electro.com/docs/doc_rnpp-311.pdf</w:t>
        </w:r>
      </w:hyperlink>
    </w:p>
    <w:p w14:paraId="33EBCA86" w14:textId="11C64171" w:rsidR="0095744E" w:rsidRPr="005C194C" w:rsidRDefault="0095744E" w:rsidP="005C194C">
      <w:pPr>
        <w:pStyle w:val="a7"/>
        <w:numPr>
          <w:ilvl w:val="0"/>
          <w:numId w:val="24"/>
        </w:numPr>
        <w:spacing w:after="160" w:line="360" w:lineRule="auto"/>
        <w:jc w:val="both"/>
        <w:rPr>
          <w:sz w:val="28"/>
          <w:szCs w:val="28"/>
          <w:lang w:val="uk-UA"/>
        </w:rPr>
      </w:pPr>
      <w:r w:rsidRPr="00E322FD">
        <w:rPr>
          <w:sz w:val="28"/>
          <w:szCs w:val="28"/>
          <w:lang w:val="en-US"/>
        </w:rPr>
        <w:lastRenderedPageBreak/>
        <w:t>Evco (every control group) evk203 / evk213 / evk223 / evk253</w:t>
      </w:r>
      <w:r w:rsidR="005C194C">
        <w:rPr>
          <w:sz w:val="28"/>
          <w:szCs w:val="28"/>
          <w:lang w:val="uk-UA"/>
        </w:rPr>
        <w:t xml:space="preserve"> </w:t>
      </w:r>
      <w:hyperlink r:id="rId157" w:history="1">
        <w:r w:rsidR="00AC007A" w:rsidRPr="00094835">
          <w:rPr>
            <w:rStyle w:val="af8"/>
            <w:sz w:val="28"/>
            <w:szCs w:val="28"/>
            <w:lang w:val="en-US"/>
          </w:rPr>
          <w:t>http</w:t>
        </w:r>
        <w:r w:rsidR="00AC007A" w:rsidRPr="00094835">
          <w:rPr>
            <w:rStyle w:val="af8"/>
            <w:sz w:val="28"/>
            <w:szCs w:val="28"/>
            <w:lang w:val="uk-UA"/>
          </w:rPr>
          <w:t>://</w:t>
        </w:r>
        <w:r w:rsidR="00AC007A" w:rsidRPr="00094835">
          <w:rPr>
            <w:rStyle w:val="af8"/>
            <w:sz w:val="28"/>
            <w:szCs w:val="28"/>
            <w:lang w:val="en-US"/>
          </w:rPr>
          <w:t>anerom</w:t>
        </w:r>
        <w:r w:rsidR="00AC007A" w:rsidRPr="00094835">
          <w:rPr>
            <w:rStyle w:val="af8"/>
            <w:sz w:val="28"/>
            <w:szCs w:val="28"/>
            <w:lang w:val="uk-UA"/>
          </w:rPr>
          <w:t>.</w:t>
        </w:r>
        <w:r w:rsidR="00AC007A" w:rsidRPr="00094835">
          <w:rPr>
            <w:rStyle w:val="af8"/>
            <w:sz w:val="28"/>
            <w:szCs w:val="28"/>
            <w:lang w:val="en-US"/>
          </w:rPr>
          <w:t>by</w:t>
        </w:r>
        <w:r w:rsidR="00AC007A" w:rsidRPr="00094835">
          <w:rPr>
            <w:rStyle w:val="af8"/>
            <w:sz w:val="28"/>
            <w:szCs w:val="28"/>
            <w:lang w:val="uk-UA"/>
          </w:rPr>
          <w:t>/</w:t>
        </w:r>
        <w:r w:rsidR="00AC007A" w:rsidRPr="00094835">
          <w:rPr>
            <w:rStyle w:val="af8"/>
            <w:sz w:val="28"/>
            <w:szCs w:val="28"/>
            <w:lang w:val="en-US"/>
          </w:rPr>
          <w:t>wp</w:t>
        </w:r>
        <w:r w:rsidR="00AC007A" w:rsidRPr="00094835">
          <w:rPr>
            <w:rStyle w:val="af8"/>
            <w:sz w:val="28"/>
            <w:szCs w:val="28"/>
            <w:lang w:val="uk-UA"/>
          </w:rPr>
          <w:t>-</w:t>
        </w:r>
        <w:r w:rsidR="00AC007A" w:rsidRPr="00094835">
          <w:rPr>
            <w:rStyle w:val="af8"/>
            <w:sz w:val="28"/>
            <w:szCs w:val="28"/>
            <w:lang w:val="en-US"/>
          </w:rPr>
          <w:t>content</w:t>
        </w:r>
        <w:r w:rsidR="00AC007A" w:rsidRPr="00094835">
          <w:rPr>
            <w:rStyle w:val="af8"/>
            <w:sz w:val="28"/>
            <w:szCs w:val="28"/>
            <w:lang w:val="uk-UA"/>
          </w:rPr>
          <w:t>/</w:t>
        </w:r>
        <w:r w:rsidR="00AC007A" w:rsidRPr="00094835">
          <w:rPr>
            <w:rStyle w:val="af8"/>
            <w:sz w:val="28"/>
            <w:szCs w:val="28"/>
            <w:lang w:val="en-US"/>
          </w:rPr>
          <w:t>uploads</w:t>
        </w:r>
        <w:r w:rsidR="00AC007A" w:rsidRPr="00094835">
          <w:rPr>
            <w:rStyle w:val="af8"/>
            <w:sz w:val="28"/>
            <w:szCs w:val="28"/>
            <w:lang w:val="uk-UA"/>
          </w:rPr>
          <w:t>/2013/11/</w:t>
        </w:r>
        <w:r w:rsidR="00AC007A" w:rsidRPr="00094835">
          <w:rPr>
            <w:rStyle w:val="af8"/>
            <w:sz w:val="28"/>
            <w:szCs w:val="28"/>
            <w:lang w:val="en-US"/>
          </w:rPr>
          <w:t>EVCO</w:t>
        </w:r>
        <w:r w:rsidR="00AC007A" w:rsidRPr="00094835">
          <w:rPr>
            <w:rStyle w:val="af8"/>
            <w:sz w:val="28"/>
            <w:szCs w:val="28"/>
            <w:lang w:val="uk-UA"/>
          </w:rPr>
          <w:t>-</w:t>
        </w:r>
        <w:r w:rsidR="00AC007A" w:rsidRPr="00094835">
          <w:rPr>
            <w:rStyle w:val="af8"/>
            <w:sz w:val="28"/>
            <w:szCs w:val="28"/>
            <w:lang w:val="en-US"/>
          </w:rPr>
          <w:t>EVK</w:t>
        </w:r>
        <w:r w:rsidR="00AC007A" w:rsidRPr="00094835">
          <w:rPr>
            <w:rStyle w:val="af8"/>
            <w:sz w:val="28"/>
            <w:szCs w:val="28"/>
            <w:lang w:val="uk-UA"/>
          </w:rPr>
          <w:t>203-</w:t>
        </w:r>
        <w:r w:rsidR="00AC007A" w:rsidRPr="00094835">
          <w:rPr>
            <w:rStyle w:val="af8"/>
            <w:sz w:val="28"/>
            <w:szCs w:val="28"/>
            <w:lang w:val="en-US"/>
          </w:rPr>
          <w:t>EVK</w:t>
        </w:r>
        <w:r w:rsidR="00AC007A" w:rsidRPr="00094835">
          <w:rPr>
            <w:rStyle w:val="af8"/>
            <w:sz w:val="28"/>
            <w:szCs w:val="28"/>
            <w:lang w:val="uk-UA"/>
          </w:rPr>
          <w:t>213-</w:t>
        </w:r>
        <w:r w:rsidR="00AC007A" w:rsidRPr="00094835">
          <w:rPr>
            <w:rStyle w:val="af8"/>
            <w:sz w:val="28"/>
            <w:szCs w:val="28"/>
            <w:lang w:val="en-US"/>
          </w:rPr>
          <w:t>EVK</w:t>
        </w:r>
        <w:r w:rsidR="00AC007A" w:rsidRPr="00094835">
          <w:rPr>
            <w:rStyle w:val="af8"/>
            <w:sz w:val="28"/>
            <w:szCs w:val="28"/>
            <w:lang w:val="uk-UA"/>
          </w:rPr>
          <w:t>223-</w:t>
        </w:r>
        <w:r w:rsidR="00AC007A" w:rsidRPr="00094835">
          <w:rPr>
            <w:rStyle w:val="af8"/>
            <w:sz w:val="28"/>
            <w:szCs w:val="28"/>
            <w:lang w:val="en-US"/>
          </w:rPr>
          <w:t>EVK</w:t>
        </w:r>
        <w:r w:rsidR="00AC007A" w:rsidRPr="00094835">
          <w:rPr>
            <w:rStyle w:val="af8"/>
            <w:sz w:val="28"/>
            <w:szCs w:val="28"/>
            <w:lang w:val="uk-UA"/>
          </w:rPr>
          <w:t>253.</w:t>
        </w:r>
        <w:r w:rsidR="00AC007A" w:rsidRPr="00094835">
          <w:rPr>
            <w:rStyle w:val="af8"/>
            <w:sz w:val="28"/>
            <w:szCs w:val="28"/>
            <w:lang w:val="en-US"/>
          </w:rPr>
          <w:t>pdf</w:t>
        </w:r>
      </w:hyperlink>
    </w:p>
    <w:p w14:paraId="77C54474" w14:textId="77777777" w:rsidR="0095744E" w:rsidRPr="00E322FD" w:rsidRDefault="00E20985" w:rsidP="0095744E">
      <w:pPr>
        <w:pStyle w:val="a7"/>
        <w:numPr>
          <w:ilvl w:val="0"/>
          <w:numId w:val="24"/>
        </w:numPr>
        <w:spacing w:after="160" w:line="360" w:lineRule="auto"/>
        <w:jc w:val="both"/>
        <w:rPr>
          <w:sz w:val="28"/>
          <w:szCs w:val="28"/>
          <w:lang w:val="uk-UA"/>
        </w:rPr>
      </w:pPr>
      <w:hyperlink r:id="rId158" w:history="1">
        <w:r w:rsidR="0095744E" w:rsidRPr="00E322FD">
          <w:rPr>
            <w:rStyle w:val="af8"/>
            <w:sz w:val="28"/>
            <w:szCs w:val="28"/>
          </w:rPr>
          <w:t>https</w:t>
        </w:r>
        <w:r w:rsidR="0095744E" w:rsidRPr="00E322FD">
          <w:rPr>
            <w:rStyle w:val="af8"/>
            <w:sz w:val="28"/>
            <w:szCs w:val="28"/>
            <w:lang w:val="uk-UA"/>
          </w:rPr>
          <w:t>://</w:t>
        </w:r>
        <w:r w:rsidR="0095744E" w:rsidRPr="00E322FD">
          <w:rPr>
            <w:rStyle w:val="af8"/>
            <w:sz w:val="28"/>
            <w:szCs w:val="28"/>
          </w:rPr>
          <w:t>coldholod</w:t>
        </w:r>
        <w:r w:rsidR="0095744E" w:rsidRPr="00E322FD">
          <w:rPr>
            <w:rStyle w:val="af8"/>
            <w:sz w:val="28"/>
            <w:szCs w:val="28"/>
            <w:lang w:val="uk-UA"/>
          </w:rPr>
          <w:t>.</w:t>
        </w:r>
        <w:r w:rsidR="0095744E" w:rsidRPr="00E322FD">
          <w:rPr>
            <w:rStyle w:val="af8"/>
            <w:sz w:val="28"/>
            <w:szCs w:val="28"/>
          </w:rPr>
          <w:t>ru</w:t>
        </w:r>
        <w:r w:rsidR="0095744E" w:rsidRPr="00E322FD">
          <w:rPr>
            <w:rStyle w:val="af8"/>
            <w:sz w:val="28"/>
            <w:szCs w:val="28"/>
            <w:lang w:val="uk-UA"/>
          </w:rPr>
          <w:t>/</w:t>
        </w:r>
        <w:r w:rsidR="0095744E" w:rsidRPr="00E322FD">
          <w:rPr>
            <w:rStyle w:val="af8"/>
            <w:sz w:val="28"/>
            <w:szCs w:val="28"/>
          </w:rPr>
          <w:t>controllers</w:t>
        </w:r>
        <w:r w:rsidR="0095744E" w:rsidRPr="00E322FD">
          <w:rPr>
            <w:rStyle w:val="af8"/>
            <w:sz w:val="28"/>
            <w:szCs w:val="28"/>
            <w:lang w:val="uk-UA"/>
          </w:rPr>
          <w:t>/</w:t>
        </w:r>
        <w:r w:rsidR="0095744E" w:rsidRPr="00E322FD">
          <w:rPr>
            <w:rStyle w:val="af8"/>
            <w:sz w:val="28"/>
            <w:szCs w:val="28"/>
          </w:rPr>
          <w:t>evco</w:t>
        </w:r>
        <w:r w:rsidR="0095744E" w:rsidRPr="00E322FD">
          <w:rPr>
            <w:rStyle w:val="af8"/>
            <w:sz w:val="28"/>
            <w:szCs w:val="28"/>
            <w:lang w:val="uk-UA"/>
          </w:rPr>
          <w:t>/</w:t>
        </w:r>
      </w:hyperlink>
    </w:p>
    <w:p w14:paraId="65E004CF"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lang w:val="uk-UA"/>
        </w:rPr>
        <w:t xml:space="preserve"> Устройство плавного пуска </w:t>
      </w:r>
      <w:hyperlink r:id="rId159" w:history="1">
        <w:r w:rsidRPr="00E322FD">
          <w:rPr>
            <w:rStyle w:val="af8"/>
            <w:sz w:val="28"/>
            <w:szCs w:val="28"/>
          </w:rPr>
          <w:t>http://www.weg.kiev.ua/pdf/ssw-06-brochure-rus.pdf</w:t>
        </w:r>
      </w:hyperlink>
    </w:p>
    <w:p w14:paraId="5E255DFA"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lang w:val="uk-UA"/>
        </w:rPr>
        <w:t xml:space="preserve">Электронный контроллер для копрессорно-конденсаторных установок </w:t>
      </w:r>
      <w:hyperlink r:id="rId160" w:history="1">
        <w:r w:rsidRPr="00E322FD">
          <w:rPr>
            <w:rStyle w:val="af8"/>
            <w:sz w:val="28"/>
            <w:szCs w:val="28"/>
          </w:rPr>
          <w:t>http://webcache.googleusercontent.com/search?q=cache:http://www.phs-holod.ru/userfiles/file/katalogi/dixell/XC650C%2520RU%25201592001320.pdf</w:t>
        </w:r>
      </w:hyperlink>
    </w:p>
    <w:p w14:paraId="5A93256C"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lang w:val="uk-UA"/>
        </w:rPr>
        <w:t xml:space="preserve"> </w:t>
      </w:r>
      <w:r w:rsidRPr="00E322FD">
        <w:rPr>
          <w:sz w:val="28"/>
          <w:szCs w:val="28"/>
        </w:rPr>
        <w:t xml:space="preserve">Устройство плавного пуска электродвигателя </w:t>
      </w:r>
      <w:hyperlink r:id="rId161" w:history="1">
        <w:r w:rsidRPr="00E322FD">
          <w:rPr>
            <w:rStyle w:val="af8"/>
            <w:sz w:val="28"/>
            <w:szCs w:val="28"/>
          </w:rPr>
          <w:t>http://electrik.info/main/news/208-ustrojstvo-plavnogo-puska-yelektrodvigatelya.html</w:t>
        </w:r>
      </w:hyperlink>
    </w:p>
    <w:p w14:paraId="5A0F85C3" w14:textId="77777777" w:rsidR="0095744E" w:rsidRPr="00E322FD" w:rsidRDefault="00E20985" w:rsidP="0095744E">
      <w:pPr>
        <w:pStyle w:val="a7"/>
        <w:numPr>
          <w:ilvl w:val="0"/>
          <w:numId w:val="24"/>
        </w:numPr>
        <w:spacing w:after="160" w:line="360" w:lineRule="auto"/>
        <w:jc w:val="both"/>
        <w:rPr>
          <w:sz w:val="28"/>
          <w:szCs w:val="28"/>
          <w:lang w:val="uk-UA"/>
        </w:rPr>
      </w:pPr>
      <w:hyperlink r:id="rId162" w:history="1">
        <w:r w:rsidR="0095744E" w:rsidRPr="00E322FD">
          <w:rPr>
            <w:rStyle w:val="af8"/>
            <w:sz w:val="28"/>
            <w:szCs w:val="28"/>
          </w:rPr>
          <w:t>https</w:t>
        </w:r>
        <w:r w:rsidR="0095744E" w:rsidRPr="00E322FD">
          <w:rPr>
            <w:rStyle w:val="af8"/>
            <w:sz w:val="28"/>
            <w:szCs w:val="28"/>
            <w:lang w:val="uk-UA"/>
          </w:rPr>
          <w:t>://</w:t>
        </w:r>
        <w:r w:rsidR="0095744E" w:rsidRPr="00E322FD">
          <w:rPr>
            <w:rStyle w:val="af8"/>
            <w:sz w:val="28"/>
            <w:szCs w:val="28"/>
          </w:rPr>
          <w:t>controlengrussia</w:t>
        </w:r>
        <w:r w:rsidR="0095744E" w:rsidRPr="00E322FD">
          <w:rPr>
            <w:rStyle w:val="af8"/>
            <w:sz w:val="28"/>
            <w:szCs w:val="28"/>
            <w:lang w:val="uk-UA"/>
          </w:rPr>
          <w:t>.</w:t>
        </w:r>
        <w:r w:rsidR="0095744E" w:rsidRPr="00E322FD">
          <w:rPr>
            <w:rStyle w:val="af8"/>
            <w:sz w:val="28"/>
            <w:szCs w:val="28"/>
          </w:rPr>
          <w:t>com</w:t>
        </w:r>
        <w:r w:rsidR="0095744E" w:rsidRPr="00E322FD">
          <w:rPr>
            <w:rStyle w:val="af8"/>
            <w:sz w:val="28"/>
            <w:szCs w:val="28"/>
            <w:lang w:val="uk-UA"/>
          </w:rPr>
          <w:t>/</w:t>
        </w:r>
        <w:r w:rsidR="0095744E" w:rsidRPr="00E322FD">
          <w:rPr>
            <w:rStyle w:val="af8"/>
            <w:sz w:val="28"/>
            <w:szCs w:val="28"/>
          </w:rPr>
          <w:t>otraslevye</w:t>
        </w:r>
        <w:r w:rsidR="0095744E" w:rsidRPr="00E322FD">
          <w:rPr>
            <w:rStyle w:val="af8"/>
            <w:sz w:val="28"/>
            <w:szCs w:val="28"/>
            <w:lang w:val="uk-UA"/>
          </w:rPr>
          <w:t>-</w:t>
        </w:r>
        <w:r w:rsidR="0095744E" w:rsidRPr="00E322FD">
          <w:rPr>
            <w:rStyle w:val="af8"/>
            <w:sz w:val="28"/>
            <w:szCs w:val="28"/>
          </w:rPr>
          <w:t>resheniya</w:t>
        </w:r>
        <w:r w:rsidR="0095744E" w:rsidRPr="00E322FD">
          <w:rPr>
            <w:rStyle w:val="af8"/>
            <w:sz w:val="28"/>
            <w:szCs w:val="28"/>
            <w:lang w:val="uk-UA"/>
          </w:rPr>
          <w:t>/</w:t>
        </w:r>
        <w:r w:rsidR="0095744E" w:rsidRPr="00E322FD">
          <w:rPr>
            <w:rStyle w:val="af8"/>
            <w:sz w:val="28"/>
            <w:szCs w:val="28"/>
          </w:rPr>
          <w:t>sistemy</w:t>
        </w:r>
        <w:r w:rsidR="0095744E" w:rsidRPr="00E322FD">
          <w:rPr>
            <w:rStyle w:val="af8"/>
            <w:sz w:val="28"/>
            <w:szCs w:val="28"/>
            <w:lang w:val="uk-UA"/>
          </w:rPr>
          <w:t>-</w:t>
        </w:r>
        <w:r w:rsidR="0095744E" w:rsidRPr="00E322FD">
          <w:rPr>
            <w:rStyle w:val="af8"/>
            <w:sz w:val="28"/>
            <w:szCs w:val="28"/>
          </w:rPr>
          <w:t>kontrolya</w:t>
        </w:r>
        <w:r w:rsidR="0095744E" w:rsidRPr="00E322FD">
          <w:rPr>
            <w:rStyle w:val="af8"/>
            <w:sz w:val="28"/>
            <w:szCs w:val="28"/>
            <w:lang w:val="uk-UA"/>
          </w:rPr>
          <w:t>-</w:t>
        </w:r>
        <w:r w:rsidR="0095744E" w:rsidRPr="00E322FD">
          <w:rPr>
            <w:rStyle w:val="af8"/>
            <w:sz w:val="28"/>
            <w:szCs w:val="28"/>
          </w:rPr>
          <w:t>i</w:t>
        </w:r>
        <w:r w:rsidR="0095744E" w:rsidRPr="00E322FD">
          <w:rPr>
            <w:rStyle w:val="af8"/>
            <w:sz w:val="28"/>
            <w:szCs w:val="28"/>
            <w:lang w:val="uk-UA"/>
          </w:rPr>
          <w:t>-</w:t>
        </w:r>
        <w:r w:rsidR="0095744E" w:rsidRPr="00E322FD">
          <w:rPr>
            <w:rStyle w:val="af8"/>
            <w:sz w:val="28"/>
            <w:szCs w:val="28"/>
          </w:rPr>
          <w:t>avtomatizatsii</w:t>
        </w:r>
        <w:r w:rsidR="0095744E" w:rsidRPr="00E322FD">
          <w:rPr>
            <w:rStyle w:val="af8"/>
            <w:sz w:val="28"/>
            <w:szCs w:val="28"/>
            <w:lang w:val="uk-UA"/>
          </w:rPr>
          <w:t>-</w:t>
        </w:r>
        <w:r w:rsidR="0095744E" w:rsidRPr="00E322FD">
          <w:rPr>
            <w:rStyle w:val="af8"/>
            <w:sz w:val="28"/>
            <w:szCs w:val="28"/>
          </w:rPr>
          <w:t>protsessov</w:t>
        </w:r>
        <w:r w:rsidR="0095744E" w:rsidRPr="00E322FD">
          <w:rPr>
            <w:rStyle w:val="af8"/>
            <w:sz w:val="28"/>
            <w:szCs w:val="28"/>
            <w:lang w:val="uk-UA"/>
          </w:rPr>
          <w:t>-</w:t>
        </w:r>
        <w:r w:rsidR="0095744E" w:rsidRPr="00E322FD">
          <w:rPr>
            <w:rStyle w:val="af8"/>
            <w:sz w:val="28"/>
            <w:szCs w:val="28"/>
          </w:rPr>
          <w:t>na</w:t>
        </w:r>
        <w:r w:rsidR="0095744E" w:rsidRPr="00E322FD">
          <w:rPr>
            <w:rStyle w:val="af8"/>
            <w:sz w:val="28"/>
            <w:szCs w:val="28"/>
            <w:lang w:val="uk-UA"/>
          </w:rPr>
          <w:t>-</w:t>
        </w:r>
        <w:r w:rsidR="0095744E" w:rsidRPr="00E322FD">
          <w:rPr>
            <w:rStyle w:val="af8"/>
            <w:sz w:val="28"/>
            <w:szCs w:val="28"/>
          </w:rPr>
          <w:t>skladah</w:t>
        </w:r>
        <w:r w:rsidR="0095744E" w:rsidRPr="00E322FD">
          <w:rPr>
            <w:rStyle w:val="af8"/>
            <w:sz w:val="28"/>
            <w:szCs w:val="28"/>
            <w:lang w:val="uk-UA"/>
          </w:rPr>
          <w:t>-</w:t>
        </w:r>
        <w:r w:rsidR="0095744E" w:rsidRPr="00E322FD">
          <w:rPr>
            <w:rStyle w:val="af8"/>
            <w:sz w:val="28"/>
            <w:szCs w:val="28"/>
          </w:rPr>
          <w:t>predpriyatij</w:t>
        </w:r>
        <w:r w:rsidR="0095744E" w:rsidRPr="00E322FD">
          <w:rPr>
            <w:rStyle w:val="af8"/>
            <w:sz w:val="28"/>
            <w:szCs w:val="28"/>
            <w:lang w:val="uk-UA"/>
          </w:rPr>
          <w:t>/</w:t>
        </w:r>
      </w:hyperlink>
    </w:p>
    <w:p w14:paraId="208B6867"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lang w:val="uk-UA"/>
        </w:rPr>
        <w:t xml:space="preserve"> Холодильные машины </w:t>
      </w:r>
      <w:hyperlink r:id="rId163" w:history="1">
        <w:r w:rsidRPr="00E322FD">
          <w:rPr>
            <w:rStyle w:val="af8"/>
            <w:sz w:val="28"/>
            <w:szCs w:val="28"/>
          </w:rPr>
          <w:t>https://www.bestreferat.ru/referat-183393.html</w:t>
        </w:r>
      </w:hyperlink>
    </w:p>
    <w:p w14:paraId="1F30F3BD" w14:textId="77777777" w:rsidR="0095744E" w:rsidRPr="00E322FD" w:rsidRDefault="00E20985" w:rsidP="0095744E">
      <w:pPr>
        <w:pStyle w:val="a7"/>
        <w:numPr>
          <w:ilvl w:val="0"/>
          <w:numId w:val="24"/>
        </w:numPr>
        <w:spacing w:after="160" w:line="360" w:lineRule="auto"/>
        <w:jc w:val="both"/>
        <w:rPr>
          <w:sz w:val="28"/>
          <w:szCs w:val="28"/>
          <w:lang w:val="uk-UA"/>
        </w:rPr>
      </w:pPr>
      <w:hyperlink r:id="rId164" w:history="1">
        <w:r w:rsidR="0095744E" w:rsidRPr="00E322FD">
          <w:rPr>
            <w:rStyle w:val="af8"/>
            <w:sz w:val="28"/>
            <w:szCs w:val="28"/>
          </w:rPr>
          <w:t>http</w:t>
        </w:r>
        <w:r w:rsidR="0095744E" w:rsidRPr="00E322FD">
          <w:rPr>
            <w:rStyle w:val="af8"/>
            <w:sz w:val="28"/>
            <w:szCs w:val="28"/>
            <w:lang w:val="uk-UA"/>
          </w:rPr>
          <w:t>://</w:t>
        </w:r>
        <w:r w:rsidR="0095744E" w:rsidRPr="00E322FD">
          <w:rPr>
            <w:rStyle w:val="af8"/>
            <w:sz w:val="28"/>
            <w:szCs w:val="28"/>
          </w:rPr>
          <w:t>www</w:t>
        </w:r>
        <w:r w:rsidR="0095744E" w:rsidRPr="00E322FD">
          <w:rPr>
            <w:rStyle w:val="af8"/>
            <w:sz w:val="28"/>
            <w:szCs w:val="28"/>
            <w:lang w:val="uk-UA"/>
          </w:rPr>
          <w:t>.</w:t>
        </w:r>
        <w:r w:rsidR="0095744E" w:rsidRPr="00E322FD">
          <w:rPr>
            <w:rStyle w:val="af8"/>
            <w:sz w:val="28"/>
            <w:szCs w:val="28"/>
          </w:rPr>
          <w:t>xiron</w:t>
        </w:r>
        <w:r w:rsidR="0095744E" w:rsidRPr="00E322FD">
          <w:rPr>
            <w:rStyle w:val="af8"/>
            <w:sz w:val="28"/>
            <w:szCs w:val="28"/>
            <w:lang w:val="uk-UA"/>
          </w:rPr>
          <w:t>.</w:t>
        </w:r>
        <w:r w:rsidR="0095744E" w:rsidRPr="00E322FD">
          <w:rPr>
            <w:rStyle w:val="af8"/>
            <w:sz w:val="28"/>
            <w:szCs w:val="28"/>
          </w:rPr>
          <w:t>ru</w:t>
        </w:r>
        <w:r w:rsidR="0095744E" w:rsidRPr="00E322FD">
          <w:rPr>
            <w:rStyle w:val="af8"/>
            <w:sz w:val="28"/>
            <w:szCs w:val="28"/>
            <w:lang w:val="uk-UA"/>
          </w:rPr>
          <w:t>/</w:t>
        </w:r>
        <w:r w:rsidR="0095744E" w:rsidRPr="00E322FD">
          <w:rPr>
            <w:rStyle w:val="af8"/>
            <w:sz w:val="28"/>
            <w:szCs w:val="28"/>
          </w:rPr>
          <w:t>content</w:t>
        </w:r>
        <w:r w:rsidR="0095744E" w:rsidRPr="00E322FD">
          <w:rPr>
            <w:rStyle w:val="af8"/>
            <w:sz w:val="28"/>
            <w:szCs w:val="28"/>
            <w:lang w:val="uk-UA"/>
          </w:rPr>
          <w:t>/</w:t>
        </w:r>
        <w:r w:rsidR="0095744E" w:rsidRPr="00E322FD">
          <w:rPr>
            <w:rStyle w:val="af8"/>
            <w:sz w:val="28"/>
            <w:szCs w:val="28"/>
          </w:rPr>
          <w:t>view</w:t>
        </w:r>
        <w:r w:rsidR="0095744E" w:rsidRPr="00E322FD">
          <w:rPr>
            <w:rStyle w:val="af8"/>
            <w:sz w:val="28"/>
            <w:szCs w:val="28"/>
            <w:lang w:val="uk-UA"/>
          </w:rPr>
          <w:t>/30582/145/</w:t>
        </w:r>
      </w:hyperlink>
    </w:p>
    <w:p w14:paraId="3403559B"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lang w:val="uk-UA"/>
        </w:rPr>
        <w:t xml:space="preserve"> </w:t>
      </w:r>
      <w:hyperlink r:id="rId165" w:history="1">
        <w:r w:rsidRPr="00E322FD">
          <w:rPr>
            <w:rStyle w:val="af8"/>
            <w:color w:val="000000" w:themeColor="text1"/>
            <w:sz w:val="28"/>
            <w:szCs w:val="28"/>
            <w:shd w:val="clear" w:color="auto" w:fill="FFFFFF"/>
          </w:rPr>
          <w:t>Промышленные холодильные установки</w:t>
        </w:r>
      </w:hyperlink>
      <w:r w:rsidRPr="00E322FD">
        <w:rPr>
          <w:color w:val="000000" w:themeColor="text1"/>
          <w:sz w:val="28"/>
          <w:szCs w:val="28"/>
        </w:rPr>
        <w:t xml:space="preserve"> </w:t>
      </w:r>
      <w:hyperlink r:id="rId166" w:history="1">
        <w:r w:rsidRPr="00E322FD">
          <w:rPr>
            <w:rStyle w:val="af8"/>
            <w:sz w:val="28"/>
            <w:szCs w:val="28"/>
          </w:rPr>
          <w:t>http://x-world5.com/13-1-5-razmeshtenie-planirovka-i-osnashtenie-rabotchego-mesta-mashinista/</w:t>
        </w:r>
      </w:hyperlink>
    </w:p>
    <w:p w14:paraId="7EF7DAC5" w14:textId="77777777" w:rsidR="0095744E" w:rsidRPr="00E322FD" w:rsidRDefault="0095744E" w:rsidP="0095744E">
      <w:pPr>
        <w:pStyle w:val="a7"/>
        <w:numPr>
          <w:ilvl w:val="0"/>
          <w:numId w:val="24"/>
        </w:numPr>
        <w:spacing w:after="160" w:line="360" w:lineRule="auto"/>
        <w:jc w:val="both"/>
        <w:rPr>
          <w:sz w:val="28"/>
          <w:szCs w:val="28"/>
          <w:lang w:val="uk-UA"/>
        </w:rPr>
      </w:pPr>
      <w:r w:rsidRPr="00E322FD">
        <w:rPr>
          <w:sz w:val="28"/>
          <w:szCs w:val="28"/>
        </w:rPr>
        <w:t xml:space="preserve"> </w:t>
      </w:r>
      <w:r w:rsidRPr="00E322FD">
        <w:rPr>
          <w:sz w:val="28"/>
          <w:szCs w:val="28"/>
          <w:lang w:val="uk-UA"/>
        </w:rPr>
        <w:t xml:space="preserve">Інструкція з охорони праці при роботі з холодильним обладнанням </w:t>
      </w:r>
      <w:hyperlink r:id="rId167" w:history="1">
        <w:r w:rsidRPr="00E322FD">
          <w:rPr>
            <w:rStyle w:val="af8"/>
            <w:sz w:val="28"/>
            <w:szCs w:val="28"/>
          </w:rPr>
          <w:t>http://trudova-ohrana.ru/primery-dokumentov/prikladi-nstrukcj-z-ohoroni-prac-ukranskoju/4980-nstrukcja-z-ohoroni-prac-pri-robot-z-holodilnim-obladnannjam.html</w:t>
        </w:r>
      </w:hyperlink>
    </w:p>
    <w:p w14:paraId="0590B201" w14:textId="77777777" w:rsidR="0095744E" w:rsidRPr="00E322FD" w:rsidRDefault="00E20985" w:rsidP="0095744E">
      <w:pPr>
        <w:pStyle w:val="a7"/>
        <w:numPr>
          <w:ilvl w:val="0"/>
          <w:numId w:val="24"/>
        </w:numPr>
        <w:spacing w:after="160" w:line="360" w:lineRule="auto"/>
        <w:jc w:val="both"/>
        <w:rPr>
          <w:color w:val="000000" w:themeColor="text1"/>
          <w:sz w:val="28"/>
          <w:szCs w:val="28"/>
          <w:lang w:val="uk-UA"/>
        </w:rPr>
      </w:pPr>
      <w:hyperlink r:id="rId168" w:history="1">
        <w:r w:rsidR="0095744E" w:rsidRPr="00E322FD">
          <w:rPr>
            <w:rStyle w:val="af8"/>
            <w:color w:val="000000" w:themeColor="text1"/>
            <w:sz w:val="28"/>
            <w:szCs w:val="28"/>
          </w:rPr>
          <w:t>ІНСТРУКЦІЯ про заходи з пожежної безпеки для складських приміщень</w:t>
        </w:r>
      </w:hyperlink>
      <w:r w:rsidR="0095744E" w:rsidRPr="00E322FD">
        <w:rPr>
          <w:color w:val="000000" w:themeColor="text1"/>
          <w:sz w:val="28"/>
          <w:szCs w:val="28"/>
          <w:lang w:val="uk-UA"/>
        </w:rPr>
        <w:t xml:space="preserve"> </w:t>
      </w:r>
      <w:hyperlink r:id="rId169" w:history="1">
        <w:r w:rsidR="0095744E" w:rsidRPr="00E322FD">
          <w:rPr>
            <w:rStyle w:val="af8"/>
            <w:sz w:val="28"/>
            <w:szCs w:val="28"/>
          </w:rPr>
          <w:t>http://donlegion.com/index.php?aid=192</w:t>
        </w:r>
      </w:hyperlink>
    </w:p>
    <w:p w14:paraId="1B097C59" w14:textId="77777777" w:rsidR="0095744E" w:rsidRPr="00E322FD" w:rsidRDefault="00E20985" w:rsidP="0095744E">
      <w:pPr>
        <w:pStyle w:val="a7"/>
        <w:numPr>
          <w:ilvl w:val="0"/>
          <w:numId w:val="24"/>
        </w:numPr>
        <w:shd w:val="clear" w:color="auto" w:fill="FFFFFF"/>
        <w:spacing w:before="100" w:beforeAutospacing="1" w:after="100" w:afterAutospacing="1" w:line="360" w:lineRule="auto"/>
        <w:jc w:val="both"/>
        <w:outlineLvl w:val="0"/>
        <w:rPr>
          <w:color w:val="000000" w:themeColor="text1"/>
          <w:kern w:val="36"/>
          <w:sz w:val="28"/>
          <w:szCs w:val="28"/>
        </w:rPr>
      </w:pPr>
      <w:hyperlink r:id="rId170" w:history="1">
        <w:r w:rsidR="0095744E" w:rsidRPr="00E322FD">
          <w:rPr>
            <w:color w:val="000000" w:themeColor="text1"/>
            <w:kern w:val="36"/>
            <w:sz w:val="28"/>
            <w:szCs w:val="28"/>
          </w:rPr>
          <w:t>Основи охорони праці</w:t>
        </w:r>
      </w:hyperlink>
      <w:r w:rsidR="0095744E" w:rsidRPr="00E322FD">
        <w:rPr>
          <w:color w:val="000000" w:themeColor="text1"/>
          <w:kern w:val="36"/>
          <w:sz w:val="28"/>
          <w:szCs w:val="28"/>
          <w:lang w:val="uk-UA"/>
        </w:rPr>
        <w:t xml:space="preserve"> </w:t>
      </w:r>
      <w:hyperlink r:id="rId171" w:history="1">
        <w:r w:rsidR="0095744E" w:rsidRPr="00E322FD">
          <w:rPr>
            <w:rStyle w:val="af8"/>
            <w:sz w:val="28"/>
            <w:szCs w:val="28"/>
          </w:rPr>
          <w:t>https://library.if.ua/book/86/6044.html</w:t>
        </w:r>
      </w:hyperlink>
    </w:p>
    <w:p w14:paraId="55F42DB5" w14:textId="77777777" w:rsidR="0095744E" w:rsidRPr="00E322FD" w:rsidRDefault="00E20985" w:rsidP="0095744E">
      <w:pPr>
        <w:pStyle w:val="a7"/>
        <w:numPr>
          <w:ilvl w:val="0"/>
          <w:numId w:val="24"/>
        </w:numPr>
        <w:shd w:val="clear" w:color="auto" w:fill="FFFFFF"/>
        <w:spacing w:before="100" w:beforeAutospacing="1" w:after="100" w:afterAutospacing="1" w:line="360" w:lineRule="auto"/>
        <w:jc w:val="both"/>
        <w:outlineLvl w:val="0"/>
        <w:rPr>
          <w:color w:val="000000" w:themeColor="text1"/>
          <w:kern w:val="36"/>
          <w:sz w:val="28"/>
          <w:szCs w:val="28"/>
        </w:rPr>
      </w:pPr>
      <w:hyperlink r:id="rId172" w:history="1">
        <w:r w:rsidR="0095744E" w:rsidRPr="00E322FD">
          <w:rPr>
            <w:rStyle w:val="af8"/>
            <w:sz w:val="28"/>
            <w:szCs w:val="28"/>
          </w:rPr>
          <w:t>http://holod-ru.com/about/publikaczii/kak-snizit-shum-kompressorov-v-xolodilnyix-ustanovkax-linij-proizvodstva-polufabrikatov.html</w:t>
        </w:r>
      </w:hyperlink>
    </w:p>
    <w:p w14:paraId="138A6E9F" w14:textId="77777777" w:rsidR="0095744E" w:rsidRPr="00E322FD" w:rsidRDefault="00E20985" w:rsidP="0095744E">
      <w:pPr>
        <w:pStyle w:val="a7"/>
        <w:numPr>
          <w:ilvl w:val="0"/>
          <w:numId w:val="24"/>
        </w:numPr>
        <w:shd w:val="clear" w:color="auto" w:fill="FFFFFF"/>
        <w:spacing w:before="100" w:beforeAutospacing="1" w:after="100" w:afterAutospacing="1" w:line="360" w:lineRule="auto"/>
        <w:jc w:val="both"/>
        <w:outlineLvl w:val="0"/>
        <w:rPr>
          <w:color w:val="000000" w:themeColor="text1"/>
          <w:kern w:val="36"/>
          <w:sz w:val="28"/>
          <w:szCs w:val="28"/>
        </w:rPr>
      </w:pPr>
      <w:hyperlink r:id="rId173" w:history="1">
        <w:r w:rsidR="0095744E" w:rsidRPr="00E322FD">
          <w:rPr>
            <w:rStyle w:val="af8"/>
            <w:sz w:val="28"/>
            <w:szCs w:val="28"/>
          </w:rPr>
          <w:t>https://inprofteh.com.ua/work/436601/Xolodilna-ustanovka-dlya-oxolodzhennya</w:t>
        </w:r>
      </w:hyperlink>
    </w:p>
    <w:p w14:paraId="5411FED3" w14:textId="77777777" w:rsidR="00212685" w:rsidRPr="00E322FD" w:rsidRDefault="00212685" w:rsidP="00212685">
      <w:pPr>
        <w:spacing w:line="360" w:lineRule="auto"/>
        <w:jc w:val="both"/>
        <w:rPr>
          <w:sz w:val="28"/>
          <w:szCs w:val="28"/>
          <w:lang w:val="uk-UA"/>
        </w:rPr>
      </w:pPr>
    </w:p>
    <w:sectPr w:rsidR="00212685" w:rsidRPr="00E322FD" w:rsidSect="0011426B">
      <w:headerReference w:type="first" r:id="rId174"/>
      <w:pgSz w:w="11906" w:h="16838"/>
      <w:pgMar w:top="709" w:right="567" w:bottom="709" w:left="1276" w:header="709" w:footer="113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152FD7C" w14:textId="77777777" w:rsidR="003936C0" w:rsidRDefault="003936C0" w:rsidP="00012EB8">
      <w:r>
        <w:separator/>
      </w:r>
    </w:p>
  </w:endnote>
  <w:endnote w:type="continuationSeparator" w:id="0">
    <w:p w14:paraId="030D4390" w14:textId="77777777" w:rsidR="003936C0" w:rsidRDefault="003936C0" w:rsidP="00012E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ISOCPEUR">
    <w:panose1 w:val="020B06040202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1A9A89" w14:textId="77777777" w:rsidR="00E20985" w:rsidRDefault="00E20985">
    <w:pPr>
      <w:pStyle w:val="af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428717" w14:textId="77777777" w:rsidR="00E20985" w:rsidRDefault="00E20985">
    <w:pPr>
      <w:pStyle w:val="af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4FAEE76" w14:textId="77777777" w:rsidR="003936C0" w:rsidRDefault="003936C0" w:rsidP="00012EB8">
      <w:r>
        <w:separator/>
      </w:r>
    </w:p>
  </w:footnote>
  <w:footnote w:type="continuationSeparator" w:id="0">
    <w:p w14:paraId="6786B5D1" w14:textId="77777777" w:rsidR="003936C0" w:rsidRDefault="003936C0" w:rsidP="00012E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E2D6FB" w14:textId="77777777" w:rsidR="00E20985" w:rsidRPr="0011426B" w:rsidRDefault="00E20985" w:rsidP="0011426B">
    <w:pPr>
      <w:pStyle w:val="af3"/>
      <w:rPr>
        <w:lang w:val="uk-U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FC4308" w14:textId="4089D5D3" w:rsidR="00E20985" w:rsidRPr="0011426B" w:rsidRDefault="00E20985" w:rsidP="0011426B">
    <w:pPr>
      <w:spacing w:line="360" w:lineRule="auto"/>
    </w:pPr>
    <w:r>
      <w:rPr>
        <w:noProof/>
      </w:rPr>
      <mc:AlternateContent>
        <mc:Choice Requires="wps">
          <w:drawing>
            <wp:anchor distT="0" distB="0" distL="114300" distR="114300" simplePos="0" relativeHeight="251660288" behindDoc="0" locked="0" layoutInCell="1" allowOverlap="1" wp14:anchorId="26A45ECD" wp14:editId="7835E98E">
              <wp:simplePos x="0" y="0"/>
              <wp:positionH relativeFrom="column">
                <wp:posOffset>-890905</wp:posOffset>
              </wp:positionH>
              <wp:positionV relativeFrom="paragraph">
                <wp:posOffset>4306570</wp:posOffset>
              </wp:positionV>
              <wp:extent cx="467995" cy="5219700"/>
              <wp:effectExtent l="0" t="0" r="0" b="0"/>
              <wp:wrapNone/>
              <wp:docPr id="59" name="Поле 5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5610B8F2" w14:textId="77777777">
                            <w:trPr>
                              <w:cantSplit/>
                              <w:trHeight w:hRule="exact" w:val="1418"/>
                              <w:jc w:val="center"/>
                            </w:trPr>
                            <w:tc>
                              <w:tcPr>
                                <w:tcW w:w="369" w:type="dxa"/>
                                <w:textDirection w:val="btLr"/>
                                <w:vAlign w:val="center"/>
                              </w:tcPr>
                              <w:p w14:paraId="42E4940E" w14:textId="77777777" w:rsidR="00E20985" w:rsidRDefault="00E20985">
                                <w:pPr>
                                  <w:pStyle w:val="af0"/>
                                  <w:jc w:val="center"/>
                                  <w:rPr>
                                    <w:sz w:val="18"/>
                                  </w:rPr>
                                </w:pPr>
                              </w:p>
                            </w:tc>
                          </w:tr>
                        </w:tbl>
                        <w:p w14:paraId="5A941047" w14:textId="77777777" w:rsidR="00E20985" w:rsidRDefault="00E20985" w:rsidP="001142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59" o:spid="_x0000_s1026" type="#_x0000_t202" style="position:absolute;margin-left:-70.15pt;margin-top:339.1pt;width:36.85pt;height:41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5610B8F2" w14:textId="77777777">
                      <w:trPr>
                        <w:cantSplit/>
                        <w:trHeight w:hRule="exact" w:val="1418"/>
                        <w:jc w:val="center"/>
                      </w:trPr>
                      <w:tc>
                        <w:tcPr>
                          <w:tcW w:w="369" w:type="dxa"/>
                          <w:textDirection w:val="btLr"/>
                          <w:vAlign w:val="center"/>
                        </w:tcPr>
                        <w:p w14:paraId="42E4940E" w14:textId="77777777" w:rsidR="00E20985" w:rsidRDefault="00E20985">
                          <w:pPr>
                            <w:pStyle w:val="af0"/>
                            <w:jc w:val="center"/>
                            <w:rPr>
                              <w:sz w:val="18"/>
                            </w:rPr>
                          </w:pPr>
                        </w:p>
                      </w:tc>
                    </w:tr>
                  </w:tbl>
                  <w:p w14:paraId="5A941047" w14:textId="77777777" w:rsidR="00E20985" w:rsidRDefault="00E20985" w:rsidP="0011426B"/>
                </w:txbxContent>
              </v:textbox>
            </v:shape>
          </w:pict>
        </mc:Fallback>
      </mc:AlternateContent>
    </w:r>
    <w:r>
      <w:rPr>
        <w:noProof/>
      </w:rPr>
      <mc:AlternateContent>
        <mc:Choice Requires="wpg">
          <w:drawing>
            <wp:anchor distT="0" distB="0" distL="114300" distR="114300" simplePos="0" relativeHeight="251659264" behindDoc="0" locked="1" layoutInCell="0" allowOverlap="1" wp14:anchorId="0AD5B099" wp14:editId="0249DDD6">
              <wp:simplePos x="0" y="0"/>
              <wp:positionH relativeFrom="page">
                <wp:posOffset>720090</wp:posOffset>
              </wp:positionH>
              <wp:positionV relativeFrom="page">
                <wp:posOffset>231140</wp:posOffset>
              </wp:positionV>
              <wp:extent cx="6590030" cy="10208895"/>
              <wp:effectExtent l="0" t="0" r="0" b="0"/>
              <wp:wrapNone/>
              <wp:docPr id="52" name="Группа 5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53" name="Text Box 10"/>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20985" w14:paraId="0CBABB56" w14:textId="77777777">
                              <w:trPr>
                                <w:cantSplit/>
                                <w:trHeight w:hRule="exact" w:val="284"/>
                              </w:trPr>
                              <w:tc>
                                <w:tcPr>
                                  <w:tcW w:w="397" w:type="dxa"/>
                                  <w:tcBorders>
                                    <w:top w:val="nil"/>
                                    <w:left w:val="nil"/>
                                    <w:right w:val="single" w:sz="18" w:space="0" w:color="auto"/>
                                  </w:tcBorders>
                                  <w:vAlign w:val="center"/>
                                </w:tcPr>
                                <w:p w14:paraId="7D415100" w14:textId="77777777" w:rsidR="00E20985" w:rsidRDefault="00E20985">
                                  <w:pPr>
                                    <w:pStyle w:val="af0"/>
                                    <w:rPr>
                                      <w:sz w:val="18"/>
                                    </w:rPr>
                                  </w:pPr>
                                </w:p>
                              </w:tc>
                              <w:tc>
                                <w:tcPr>
                                  <w:tcW w:w="567" w:type="dxa"/>
                                  <w:tcBorders>
                                    <w:top w:val="nil"/>
                                    <w:left w:val="nil"/>
                                    <w:right w:val="single" w:sz="18" w:space="0" w:color="auto"/>
                                  </w:tcBorders>
                                  <w:vAlign w:val="center"/>
                                </w:tcPr>
                                <w:p w14:paraId="4DCD6BB4" w14:textId="77777777" w:rsidR="00E20985" w:rsidRDefault="00E20985">
                                  <w:pPr>
                                    <w:pStyle w:val="af0"/>
                                    <w:rPr>
                                      <w:sz w:val="18"/>
                                    </w:rPr>
                                  </w:pPr>
                                </w:p>
                              </w:tc>
                              <w:tc>
                                <w:tcPr>
                                  <w:tcW w:w="1304" w:type="dxa"/>
                                  <w:tcBorders>
                                    <w:top w:val="nil"/>
                                    <w:left w:val="nil"/>
                                    <w:right w:val="nil"/>
                                  </w:tcBorders>
                                  <w:vAlign w:val="center"/>
                                </w:tcPr>
                                <w:p w14:paraId="5CA9B839" w14:textId="77777777" w:rsidR="00E20985" w:rsidRDefault="00E20985">
                                  <w:pPr>
                                    <w:pStyle w:val="af0"/>
                                    <w:rPr>
                                      <w:sz w:val="18"/>
                                    </w:rPr>
                                  </w:pPr>
                                </w:p>
                              </w:tc>
                              <w:tc>
                                <w:tcPr>
                                  <w:tcW w:w="851" w:type="dxa"/>
                                  <w:tcBorders>
                                    <w:top w:val="nil"/>
                                    <w:left w:val="single" w:sz="18" w:space="0" w:color="auto"/>
                                    <w:right w:val="single" w:sz="18" w:space="0" w:color="auto"/>
                                  </w:tcBorders>
                                  <w:vAlign w:val="center"/>
                                </w:tcPr>
                                <w:p w14:paraId="760D48C2" w14:textId="77777777" w:rsidR="00E20985" w:rsidRDefault="00E20985">
                                  <w:pPr>
                                    <w:pStyle w:val="af0"/>
                                    <w:rPr>
                                      <w:sz w:val="18"/>
                                    </w:rPr>
                                  </w:pPr>
                                </w:p>
                              </w:tc>
                              <w:tc>
                                <w:tcPr>
                                  <w:tcW w:w="567" w:type="dxa"/>
                                  <w:tcBorders>
                                    <w:top w:val="nil"/>
                                    <w:left w:val="nil"/>
                                    <w:right w:val="single" w:sz="18" w:space="0" w:color="auto"/>
                                  </w:tcBorders>
                                  <w:vAlign w:val="center"/>
                                </w:tcPr>
                                <w:p w14:paraId="76AD2373" w14:textId="77777777" w:rsidR="00E20985" w:rsidRDefault="00E20985">
                                  <w:pPr>
                                    <w:pStyle w:val="af0"/>
                                    <w:rPr>
                                      <w:sz w:val="18"/>
                                    </w:rPr>
                                  </w:pPr>
                                </w:p>
                              </w:tc>
                              <w:tc>
                                <w:tcPr>
                                  <w:tcW w:w="6662" w:type="dxa"/>
                                  <w:gridSpan w:val="6"/>
                                  <w:vMerge w:val="restart"/>
                                  <w:tcBorders>
                                    <w:top w:val="nil"/>
                                    <w:left w:val="nil"/>
                                    <w:bottom w:val="single" w:sz="18" w:space="0" w:color="auto"/>
                                    <w:right w:val="nil"/>
                                  </w:tcBorders>
                                  <w:vAlign w:val="center"/>
                                </w:tcPr>
                                <w:p w14:paraId="6B35DF0C" w14:textId="51227CCE" w:rsidR="00E20985" w:rsidRPr="00E20985" w:rsidRDefault="00E20985" w:rsidP="00E20985">
                                  <w:pPr>
                                    <w:jc w:val="center"/>
                                    <w:rPr>
                                      <w:i/>
                                      <w:sz w:val="32"/>
                                      <w:szCs w:val="32"/>
                                      <w:lang w:val="uk-UA"/>
                                    </w:rPr>
                                  </w:pPr>
                                  <w:r>
                                    <w:rPr>
                                      <w:i/>
                                      <w:sz w:val="32"/>
                                      <w:szCs w:val="32"/>
                                      <w:lang w:val="uk-UA"/>
                                    </w:rPr>
                                    <w:t>ДП 2410 ОА-г61-2-07 ПЗ</w:t>
                                  </w:r>
                                </w:p>
                              </w:tc>
                            </w:tr>
                            <w:tr w:rsidR="00E20985" w14:paraId="33DFE302" w14:textId="77777777">
                              <w:trPr>
                                <w:cantSplit/>
                                <w:trHeight w:hRule="exact" w:val="284"/>
                              </w:trPr>
                              <w:tc>
                                <w:tcPr>
                                  <w:tcW w:w="397" w:type="dxa"/>
                                  <w:tcBorders>
                                    <w:left w:val="nil"/>
                                    <w:bottom w:val="nil"/>
                                    <w:right w:val="single" w:sz="18" w:space="0" w:color="auto"/>
                                  </w:tcBorders>
                                  <w:vAlign w:val="center"/>
                                </w:tcPr>
                                <w:p w14:paraId="72B17BF9" w14:textId="77777777" w:rsidR="00E20985" w:rsidRDefault="00E20985">
                                  <w:pPr>
                                    <w:pStyle w:val="af0"/>
                                    <w:rPr>
                                      <w:sz w:val="18"/>
                                    </w:rPr>
                                  </w:pPr>
                                </w:p>
                              </w:tc>
                              <w:tc>
                                <w:tcPr>
                                  <w:tcW w:w="567" w:type="dxa"/>
                                  <w:tcBorders>
                                    <w:left w:val="nil"/>
                                    <w:bottom w:val="nil"/>
                                    <w:right w:val="single" w:sz="18" w:space="0" w:color="auto"/>
                                  </w:tcBorders>
                                  <w:vAlign w:val="center"/>
                                </w:tcPr>
                                <w:p w14:paraId="1DEE0655" w14:textId="77777777" w:rsidR="00E20985" w:rsidRDefault="00E20985">
                                  <w:pPr>
                                    <w:pStyle w:val="af0"/>
                                    <w:rPr>
                                      <w:sz w:val="18"/>
                                    </w:rPr>
                                  </w:pPr>
                                </w:p>
                              </w:tc>
                              <w:tc>
                                <w:tcPr>
                                  <w:tcW w:w="1304" w:type="dxa"/>
                                  <w:tcBorders>
                                    <w:left w:val="nil"/>
                                    <w:bottom w:val="nil"/>
                                    <w:right w:val="nil"/>
                                  </w:tcBorders>
                                  <w:vAlign w:val="center"/>
                                </w:tcPr>
                                <w:p w14:paraId="4F759C8E"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6E03DDD5" w14:textId="77777777" w:rsidR="00E20985" w:rsidRDefault="00E20985">
                                  <w:pPr>
                                    <w:pStyle w:val="af0"/>
                                    <w:rPr>
                                      <w:sz w:val="18"/>
                                    </w:rPr>
                                  </w:pPr>
                                </w:p>
                              </w:tc>
                              <w:tc>
                                <w:tcPr>
                                  <w:tcW w:w="567" w:type="dxa"/>
                                  <w:tcBorders>
                                    <w:left w:val="nil"/>
                                    <w:bottom w:val="nil"/>
                                    <w:right w:val="single" w:sz="18" w:space="0" w:color="auto"/>
                                  </w:tcBorders>
                                  <w:vAlign w:val="center"/>
                                </w:tcPr>
                                <w:p w14:paraId="256223F3" w14:textId="77777777" w:rsidR="00E20985" w:rsidRDefault="00E20985">
                                  <w:pPr>
                                    <w:pStyle w:val="af0"/>
                                    <w:rPr>
                                      <w:sz w:val="18"/>
                                    </w:rPr>
                                  </w:pPr>
                                </w:p>
                              </w:tc>
                              <w:tc>
                                <w:tcPr>
                                  <w:tcW w:w="6662" w:type="dxa"/>
                                  <w:gridSpan w:val="6"/>
                                  <w:vMerge/>
                                  <w:tcBorders>
                                    <w:left w:val="nil"/>
                                    <w:bottom w:val="single" w:sz="18" w:space="0" w:color="auto"/>
                                    <w:right w:val="nil"/>
                                  </w:tcBorders>
                                  <w:vAlign w:val="center"/>
                                </w:tcPr>
                                <w:p w14:paraId="4109E696" w14:textId="77777777" w:rsidR="00E20985" w:rsidRDefault="00E20985">
                                  <w:pPr>
                                    <w:pStyle w:val="af0"/>
                                    <w:rPr>
                                      <w:sz w:val="18"/>
                                    </w:rPr>
                                  </w:pPr>
                                </w:p>
                              </w:tc>
                            </w:tr>
                            <w:tr w:rsidR="00E20985" w14:paraId="1D330DB0"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2F148763" w14:textId="77777777" w:rsidR="00E20985" w:rsidRDefault="00E20985"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419ABBA1" w14:textId="77777777" w:rsidR="00E20985" w:rsidRDefault="00E20985">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681CE115" w14:textId="77777777" w:rsidR="00E20985" w:rsidRDefault="00E20985">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36F3DB6A" w14:textId="77777777" w:rsidR="00E20985"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443543DB"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4A78F3F0" w14:textId="77777777" w:rsidR="00E20985" w:rsidRDefault="00E20985">
                                  <w:pPr>
                                    <w:pStyle w:val="af0"/>
                                    <w:rPr>
                                      <w:sz w:val="18"/>
                                    </w:rPr>
                                  </w:pPr>
                                </w:p>
                              </w:tc>
                            </w:tr>
                            <w:tr w:rsidR="00E20985" w14:paraId="7CAC6860" w14:textId="77777777">
                              <w:trPr>
                                <w:cantSplit/>
                                <w:trHeight w:hRule="exact" w:val="284"/>
                              </w:trPr>
                              <w:tc>
                                <w:tcPr>
                                  <w:tcW w:w="964" w:type="dxa"/>
                                  <w:gridSpan w:val="2"/>
                                  <w:tcBorders>
                                    <w:top w:val="nil"/>
                                    <w:left w:val="nil"/>
                                    <w:right w:val="single" w:sz="18" w:space="0" w:color="auto"/>
                                  </w:tcBorders>
                                  <w:vAlign w:val="center"/>
                                </w:tcPr>
                                <w:p w14:paraId="4AA0E810" w14:textId="77777777" w:rsidR="00E20985" w:rsidRDefault="00E20985">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19F38076" w14:textId="1E3D9462"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2D93EFC2" w14:textId="77777777" w:rsidR="00E20985" w:rsidRDefault="00E20985">
                                  <w:pPr>
                                    <w:pStyle w:val="af0"/>
                                    <w:rPr>
                                      <w:sz w:val="18"/>
                                    </w:rPr>
                                  </w:pPr>
                                </w:p>
                              </w:tc>
                              <w:tc>
                                <w:tcPr>
                                  <w:tcW w:w="567" w:type="dxa"/>
                                  <w:tcBorders>
                                    <w:top w:val="nil"/>
                                    <w:left w:val="nil"/>
                                    <w:right w:val="single" w:sz="18" w:space="0" w:color="auto"/>
                                  </w:tcBorders>
                                  <w:vAlign w:val="center"/>
                                </w:tcPr>
                                <w:p w14:paraId="1F61A47E" w14:textId="77777777" w:rsidR="00E20985" w:rsidRDefault="00E20985">
                                  <w:pPr>
                                    <w:pStyle w:val="af0"/>
                                    <w:rPr>
                                      <w:sz w:val="18"/>
                                    </w:rPr>
                                  </w:pPr>
                                </w:p>
                              </w:tc>
                              <w:tc>
                                <w:tcPr>
                                  <w:tcW w:w="3969" w:type="dxa"/>
                                  <w:vMerge w:val="restart"/>
                                  <w:tcBorders>
                                    <w:top w:val="nil"/>
                                    <w:left w:val="nil"/>
                                    <w:bottom w:val="single" w:sz="18" w:space="0" w:color="auto"/>
                                    <w:right w:val="single" w:sz="18" w:space="0" w:color="auto"/>
                                  </w:tcBorders>
                                  <w:vAlign w:val="center"/>
                                </w:tcPr>
                                <w:p w14:paraId="7FF04665" w14:textId="207A2959" w:rsidR="00E20985" w:rsidRPr="00E20985" w:rsidRDefault="00E20985">
                                  <w:pPr>
                                    <w:pStyle w:val="af0"/>
                                    <w:jc w:val="center"/>
                                    <w:rPr>
                                      <w:rFonts w:ascii="Times New Roman" w:hAnsi="Times New Roman"/>
                                      <w:szCs w:val="28"/>
                                      <w:lang w:val="ru-RU"/>
                                    </w:rPr>
                                  </w:pPr>
                                  <w:r>
                                    <w:rPr>
                                      <w:rFonts w:ascii="Times New Roman" w:hAnsi="Times New Roman"/>
                                      <w:szCs w:val="28"/>
                                      <w:lang w:val="ru-RU"/>
                                    </w:rPr>
                                    <w:t>Реферат</w:t>
                                  </w:r>
                                </w:p>
                              </w:tc>
                              <w:tc>
                                <w:tcPr>
                                  <w:tcW w:w="852" w:type="dxa"/>
                                  <w:gridSpan w:val="3"/>
                                  <w:tcBorders>
                                    <w:top w:val="nil"/>
                                    <w:left w:val="nil"/>
                                    <w:bottom w:val="single" w:sz="18" w:space="0" w:color="auto"/>
                                    <w:right w:val="single" w:sz="18" w:space="0" w:color="auto"/>
                                  </w:tcBorders>
                                  <w:vAlign w:val="center"/>
                                </w:tcPr>
                                <w:p w14:paraId="3FC97B9D" w14:textId="77777777" w:rsidR="00E20985" w:rsidRPr="00E20985" w:rsidRDefault="00E20985">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2F9817AB"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78D0C898"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Аркушів</w:t>
                                  </w:r>
                                </w:p>
                              </w:tc>
                            </w:tr>
                            <w:tr w:rsidR="00E20985" w:rsidRPr="003313E8" w14:paraId="621F9027" w14:textId="77777777">
                              <w:trPr>
                                <w:cantSplit/>
                                <w:trHeight w:hRule="exact" w:val="284"/>
                              </w:trPr>
                              <w:tc>
                                <w:tcPr>
                                  <w:tcW w:w="964" w:type="dxa"/>
                                  <w:gridSpan w:val="2"/>
                                  <w:tcBorders>
                                    <w:left w:val="nil"/>
                                    <w:right w:val="single" w:sz="18" w:space="0" w:color="auto"/>
                                  </w:tcBorders>
                                  <w:vAlign w:val="center"/>
                                </w:tcPr>
                                <w:p w14:paraId="7D2D2022" w14:textId="77777777" w:rsidR="00E20985" w:rsidRDefault="00E20985">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4736C2E5" w14:textId="3B723EAE"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1ADF9F7D" w14:textId="77777777" w:rsidR="00E20985" w:rsidRDefault="00E20985">
                                  <w:pPr>
                                    <w:pStyle w:val="af0"/>
                                    <w:rPr>
                                      <w:sz w:val="18"/>
                                    </w:rPr>
                                  </w:pPr>
                                </w:p>
                              </w:tc>
                              <w:tc>
                                <w:tcPr>
                                  <w:tcW w:w="567" w:type="dxa"/>
                                  <w:tcBorders>
                                    <w:left w:val="nil"/>
                                    <w:right w:val="single" w:sz="18" w:space="0" w:color="auto"/>
                                  </w:tcBorders>
                                  <w:vAlign w:val="center"/>
                                </w:tcPr>
                                <w:p w14:paraId="0FF63F27" w14:textId="77777777" w:rsidR="00E20985" w:rsidRDefault="00E20985">
                                  <w:pPr>
                                    <w:pStyle w:val="af0"/>
                                    <w:rPr>
                                      <w:sz w:val="18"/>
                                    </w:rPr>
                                  </w:pPr>
                                </w:p>
                              </w:tc>
                              <w:tc>
                                <w:tcPr>
                                  <w:tcW w:w="3969" w:type="dxa"/>
                                  <w:vMerge/>
                                  <w:tcBorders>
                                    <w:left w:val="nil"/>
                                    <w:right w:val="single" w:sz="18" w:space="0" w:color="auto"/>
                                  </w:tcBorders>
                                  <w:vAlign w:val="center"/>
                                </w:tcPr>
                                <w:p w14:paraId="74E16C3E" w14:textId="77777777" w:rsidR="00E20985" w:rsidRPr="00E20985" w:rsidRDefault="00E20985">
                                  <w:pPr>
                                    <w:pStyle w:val="af0"/>
                                    <w:rPr>
                                      <w:rFonts w:ascii="Times New Roman" w:hAnsi="Times New Roman"/>
                                      <w:sz w:val="18"/>
                                    </w:rPr>
                                  </w:pPr>
                                </w:p>
                              </w:tc>
                              <w:tc>
                                <w:tcPr>
                                  <w:tcW w:w="284" w:type="dxa"/>
                                  <w:tcBorders>
                                    <w:left w:val="nil"/>
                                    <w:bottom w:val="single" w:sz="18" w:space="0" w:color="auto"/>
                                  </w:tcBorders>
                                  <w:vAlign w:val="center"/>
                                </w:tcPr>
                                <w:p w14:paraId="070285C1" w14:textId="77777777" w:rsidR="00E20985" w:rsidRPr="00E20985" w:rsidRDefault="00E20985">
                                  <w:pPr>
                                    <w:pStyle w:val="af0"/>
                                    <w:rPr>
                                      <w:rFonts w:ascii="Times New Roman" w:hAnsi="Times New Roman"/>
                                      <w:sz w:val="18"/>
                                    </w:rPr>
                                  </w:pPr>
                                </w:p>
                              </w:tc>
                              <w:tc>
                                <w:tcPr>
                                  <w:tcW w:w="284" w:type="dxa"/>
                                  <w:tcBorders>
                                    <w:bottom w:val="single" w:sz="18" w:space="0" w:color="auto"/>
                                  </w:tcBorders>
                                  <w:vAlign w:val="center"/>
                                </w:tcPr>
                                <w:p w14:paraId="06D20114" w14:textId="77777777" w:rsidR="00E20985" w:rsidRPr="00E20985" w:rsidRDefault="00E20985"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41800613" w14:textId="77777777" w:rsidR="00E20985" w:rsidRPr="00E20985" w:rsidRDefault="00E20985">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6775EE60" w14:textId="77777777" w:rsidR="00E20985" w:rsidRPr="00E20985" w:rsidRDefault="00E20985">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3246D329" w14:textId="77777777" w:rsidR="00E20985" w:rsidRPr="00E20985" w:rsidRDefault="00E20985">
                                  <w:pPr>
                                    <w:pStyle w:val="af0"/>
                                    <w:jc w:val="center"/>
                                    <w:rPr>
                                      <w:rFonts w:ascii="Times New Roman" w:hAnsi="Times New Roman"/>
                                      <w:sz w:val="18"/>
                                      <w:lang w:val="ru-RU"/>
                                    </w:rPr>
                                  </w:pPr>
                                </w:p>
                              </w:tc>
                            </w:tr>
                            <w:tr w:rsidR="00E20985" w:rsidRPr="00E20985" w14:paraId="781D13C6" w14:textId="77777777">
                              <w:trPr>
                                <w:cantSplit/>
                                <w:trHeight w:hRule="exact" w:val="284"/>
                              </w:trPr>
                              <w:tc>
                                <w:tcPr>
                                  <w:tcW w:w="964" w:type="dxa"/>
                                  <w:gridSpan w:val="2"/>
                                  <w:tcBorders>
                                    <w:left w:val="nil"/>
                                    <w:right w:val="single" w:sz="18" w:space="0" w:color="auto"/>
                                  </w:tcBorders>
                                  <w:vAlign w:val="center"/>
                                </w:tcPr>
                                <w:p w14:paraId="6FEA1436" w14:textId="77777777" w:rsidR="00E20985" w:rsidRDefault="00E20985">
                                  <w:pPr>
                                    <w:pStyle w:val="af0"/>
                                    <w:rPr>
                                      <w:rFonts w:ascii="Times New Roman" w:hAnsi="Times New Roman"/>
                                      <w:sz w:val="17"/>
                                    </w:rPr>
                                  </w:pPr>
                                </w:p>
                              </w:tc>
                              <w:tc>
                                <w:tcPr>
                                  <w:tcW w:w="1304" w:type="dxa"/>
                                  <w:tcBorders>
                                    <w:left w:val="nil"/>
                                    <w:right w:val="nil"/>
                                  </w:tcBorders>
                                  <w:vAlign w:val="center"/>
                                </w:tcPr>
                                <w:p w14:paraId="021658FA" w14:textId="77777777" w:rsidR="00E20985" w:rsidRPr="00E20985" w:rsidRDefault="00E20985">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2E601DF4" w14:textId="77777777" w:rsidR="00E20985" w:rsidRDefault="00E20985">
                                  <w:pPr>
                                    <w:pStyle w:val="af0"/>
                                    <w:rPr>
                                      <w:sz w:val="18"/>
                                    </w:rPr>
                                  </w:pPr>
                                </w:p>
                              </w:tc>
                              <w:tc>
                                <w:tcPr>
                                  <w:tcW w:w="567" w:type="dxa"/>
                                  <w:tcBorders>
                                    <w:left w:val="nil"/>
                                    <w:right w:val="single" w:sz="18" w:space="0" w:color="auto"/>
                                  </w:tcBorders>
                                  <w:vAlign w:val="center"/>
                                </w:tcPr>
                                <w:p w14:paraId="3869D6C9" w14:textId="77777777" w:rsidR="00E20985" w:rsidRDefault="00E20985">
                                  <w:pPr>
                                    <w:pStyle w:val="af0"/>
                                    <w:rPr>
                                      <w:sz w:val="18"/>
                                    </w:rPr>
                                  </w:pPr>
                                </w:p>
                              </w:tc>
                              <w:tc>
                                <w:tcPr>
                                  <w:tcW w:w="3969" w:type="dxa"/>
                                  <w:vMerge/>
                                  <w:tcBorders>
                                    <w:left w:val="nil"/>
                                    <w:right w:val="single" w:sz="18" w:space="0" w:color="auto"/>
                                  </w:tcBorders>
                                  <w:vAlign w:val="center"/>
                                </w:tcPr>
                                <w:p w14:paraId="4F61AFE4" w14:textId="77777777" w:rsidR="00E20985" w:rsidRPr="00E20985" w:rsidRDefault="00E20985">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71A5939E" w14:textId="559BD2F9" w:rsidR="00E20985" w:rsidRPr="00E20985" w:rsidRDefault="00E20985">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E20985" w:rsidRPr="00E20985" w14:paraId="21AEA2AF" w14:textId="77777777">
                              <w:trPr>
                                <w:cantSplit/>
                                <w:trHeight w:hRule="exact" w:val="284"/>
                              </w:trPr>
                              <w:tc>
                                <w:tcPr>
                                  <w:tcW w:w="964" w:type="dxa"/>
                                  <w:gridSpan w:val="2"/>
                                  <w:tcBorders>
                                    <w:left w:val="nil"/>
                                    <w:right w:val="single" w:sz="18" w:space="0" w:color="auto"/>
                                  </w:tcBorders>
                                  <w:vAlign w:val="center"/>
                                </w:tcPr>
                                <w:p w14:paraId="0E8C8B0B" w14:textId="77777777" w:rsidR="00E20985" w:rsidRDefault="00E20985">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40BEDF11" w14:textId="28DB7334" w:rsidR="00E20985" w:rsidRPr="00E20985" w:rsidRDefault="00E20985">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7580603F" w14:textId="77777777" w:rsidR="00E20985" w:rsidRDefault="00E20985">
                                  <w:pPr>
                                    <w:pStyle w:val="af0"/>
                                    <w:rPr>
                                      <w:sz w:val="18"/>
                                    </w:rPr>
                                  </w:pPr>
                                </w:p>
                              </w:tc>
                              <w:tc>
                                <w:tcPr>
                                  <w:tcW w:w="567" w:type="dxa"/>
                                  <w:tcBorders>
                                    <w:left w:val="nil"/>
                                    <w:right w:val="single" w:sz="18" w:space="0" w:color="auto"/>
                                  </w:tcBorders>
                                  <w:vAlign w:val="center"/>
                                </w:tcPr>
                                <w:p w14:paraId="58F93F41" w14:textId="77777777" w:rsidR="00E20985" w:rsidRDefault="00E20985">
                                  <w:pPr>
                                    <w:pStyle w:val="af0"/>
                                    <w:rPr>
                                      <w:sz w:val="18"/>
                                    </w:rPr>
                                  </w:pPr>
                                </w:p>
                              </w:tc>
                              <w:tc>
                                <w:tcPr>
                                  <w:tcW w:w="3969" w:type="dxa"/>
                                  <w:vMerge/>
                                  <w:tcBorders>
                                    <w:left w:val="nil"/>
                                    <w:right w:val="single" w:sz="18" w:space="0" w:color="auto"/>
                                  </w:tcBorders>
                                  <w:vAlign w:val="center"/>
                                </w:tcPr>
                                <w:p w14:paraId="6CFC8FE1" w14:textId="77777777" w:rsidR="00E20985" w:rsidRDefault="00E20985">
                                  <w:pPr>
                                    <w:pStyle w:val="af0"/>
                                    <w:rPr>
                                      <w:sz w:val="18"/>
                                    </w:rPr>
                                  </w:pPr>
                                </w:p>
                              </w:tc>
                              <w:tc>
                                <w:tcPr>
                                  <w:tcW w:w="2693" w:type="dxa"/>
                                  <w:gridSpan w:val="5"/>
                                  <w:vMerge/>
                                  <w:tcBorders>
                                    <w:left w:val="nil"/>
                                    <w:right w:val="nil"/>
                                  </w:tcBorders>
                                  <w:vAlign w:val="center"/>
                                </w:tcPr>
                                <w:p w14:paraId="3028A0D4" w14:textId="77777777" w:rsidR="00E20985" w:rsidRDefault="00E20985">
                                  <w:pPr>
                                    <w:pStyle w:val="af0"/>
                                    <w:rPr>
                                      <w:sz w:val="18"/>
                                    </w:rPr>
                                  </w:pPr>
                                </w:p>
                              </w:tc>
                            </w:tr>
                            <w:tr w:rsidR="00E20985" w:rsidRPr="00E20985" w14:paraId="4BA56F49" w14:textId="77777777">
                              <w:trPr>
                                <w:cantSplit/>
                                <w:trHeight w:hRule="exact" w:val="284"/>
                              </w:trPr>
                              <w:tc>
                                <w:tcPr>
                                  <w:tcW w:w="964" w:type="dxa"/>
                                  <w:gridSpan w:val="2"/>
                                  <w:tcBorders>
                                    <w:left w:val="nil"/>
                                    <w:bottom w:val="nil"/>
                                    <w:right w:val="single" w:sz="18" w:space="0" w:color="auto"/>
                                  </w:tcBorders>
                                  <w:vAlign w:val="center"/>
                                </w:tcPr>
                                <w:p w14:paraId="43A3D9DB" w14:textId="77777777" w:rsidR="00E20985" w:rsidRPr="00E20985" w:rsidRDefault="00E20985">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7FE98EEE" w14:textId="05DF4B24" w:rsidR="00E20985" w:rsidRPr="00E20985" w:rsidRDefault="00E20985">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3E1D41A3" w14:textId="77777777" w:rsidR="00E20985" w:rsidRDefault="00E20985">
                                  <w:pPr>
                                    <w:pStyle w:val="af0"/>
                                    <w:rPr>
                                      <w:sz w:val="18"/>
                                    </w:rPr>
                                  </w:pPr>
                                </w:p>
                              </w:tc>
                              <w:tc>
                                <w:tcPr>
                                  <w:tcW w:w="567" w:type="dxa"/>
                                  <w:tcBorders>
                                    <w:left w:val="nil"/>
                                    <w:bottom w:val="nil"/>
                                    <w:right w:val="single" w:sz="18" w:space="0" w:color="auto"/>
                                  </w:tcBorders>
                                  <w:vAlign w:val="center"/>
                                </w:tcPr>
                                <w:p w14:paraId="036BE9C1" w14:textId="77777777" w:rsidR="00E20985" w:rsidRDefault="00E20985">
                                  <w:pPr>
                                    <w:pStyle w:val="af0"/>
                                    <w:rPr>
                                      <w:sz w:val="18"/>
                                    </w:rPr>
                                  </w:pPr>
                                </w:p>
                              </w:tc>
                              <w:tc>
                                <w:tcPr>
                                  <w:tcW w:w="3969" w:type="dxa"/>
                                  <w:vMerge/>
                                  <w:tcBorders>
                                    <w:left w:val="nil"/>
                                    <w:bottom w:val="nil"/>
                                    <w:right w:val="single" w:sz="18" w:space="0" w:color="auto"/>
                                  </w:tcBorders>
                                  <w:vAlign w:val="center"/>
                                </w:tcPr>
                                <w:p w14:paraId="5DF334ED" w14:textId="77777777" w:rsidR="00E20985" w:rsidRDefault="00E20985">
                                  <w:pPr>
                                    <w:pStyle w:val="af0"/>
                                    <w:rPr>
                                      <w:sz w:val="18"/>
                                    </w:rPr>
                                  </w:pPr>
                                </w:p>
                              </w:tc>
                              <w:tc>
                                <w:tcPr>
                                  <w:tcW w:w="2693" w:type="dxa"/>
                                  <w:gridSpan w:val="5"/>
                                  <w:vMerge/>
                                  <w:tcBorders>
                                    <w:left w:val="nil"/>
                                    <w:bottom w:val="nil"/>
                                    <w:right w:val="nil"/>
                                  </w:tcBorders>
                                  <w:vAlign w:val="center"/>
                                </w:tcPr>
                                <w:p w14:paraId="5642618E" w14:textId="77777777" w:rsidR="00E20985" w:rsidRDefault="00E20985">
                                  <w:pPr>
                                    <w:pStyle w:val="af0"/>
                                    <w:rPr>
                                      <w:sz w:val="18"/>
                                    </w:rPr>
                                  </w:pPr>
                                </w:p>
                              </w:tc>
                            </w:tr>
                          </w:tbl>
                          <w:p w14:paraId="24AB102C" w14:textId="77777777" w:rsidR="00E20985" w:rsidRPr="00E20985" w:rsidRDefault="00E20985" w:rsidP="0011426B">
                            <w:pPr>
                              <w:rPr>
                                <w:lang w:val="uk-UA"/>
                              </w:rPr>
                            </w:pPr>
                          </w:p>
                        </w:txbxContent>
                      </wps:txbx>
                      <wps:bodyPr rot="0" vert="horz" wrap="square" lIns="0" tIns="0" rIns="0" bIns="0" anchor="t" anchorCtr="0" upright="1">
                        <a:noAutofit/>
                      </wps:bodyPr>
                    </wps:wsp>
                    <wps:wsp>
                      <wps:cNvPr id="54" name="Line 1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5" name="Line 12"/>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6" name="Line 13"/>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7" name="Line 14"/>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8" name="Line 15"/>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52" o:spid="_x0000_s1027" style="position:absolute;margin-left:56.7pt;margin-top:18.2pt;width:518.9pt;height:803.85pt;z-index:25165926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" o:allowincell="f">
              <v:shape id="Text Box 10" o:spid="_x0000_s1028"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Re5sYA&#10;AADbAAAADwAAAGRycy9kb3ducmV2LnhtbESPzWoCQRCE74G8w9CB3OKs+TGyOooJBHMKRqPordlp&#10;dwd3ejbbE928vRMIeCyq6itqPO18rY7UigtsoN/LQBEXwTouDXyt3u6GoCQiW6wDk4FfEphOrq/G&#10;mNtw4k86LmOpEoQlRwNVjE2utRQVeZReaIiTtw+tx5hkW2rb4inBfa3vs2ygPTpOCxU29FpRcVj+&#10;eAPrbLB73ryUc5mLbD++3aJ2jwtjbm+62QhUpC5ewv/td2vg6QH+vqQfoCd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XRe5sYAAADbAAAADwAAAAAAAAAAAAAAAACYAgAAZHJz&#10;L2Rvd25yZXYueG1sUEsFBgAAAAAEAAQA9QAAAIsDA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20985" w14:paraId="0CBABB56" w14:textId="77777777">
                        <w:trPr>
                          <w:cantSplit/>
                          <w:trHeight w:hRule="exact" w:val="284"/>
                        </w:trPr>
                        <w:tc>
                          <w:tcPr>
                            <w:tcW w:w="397" w:type="dxa"/>
                            <w:tcBorders>
                              <w:top w:val="nil"/>
                              <w:left w:val="nil"/>
                              <w:right w:val="single" w:sz="18" w:space="0" w:color="auto"/>
                            </w:tcBorders>
                            <w:vAlign w:val="center"/>
                          </w:tcPr>
                          <w:p w14:paraId="7D415100" w14:textId="77777777" w:rsidR="00E20985" w:rsidRDefault="00E20985">
                            <w:pPr>
                              <w:pStyle w:val="af0"/>
                              <w:rPr>
                                <w:sz w:val="18"/>
                              </w:rPr>
                            </w:pPr>
                          </w:p>
                        </w:tc>
                        <w:tc>
                          <w:tcPr>
                            <w:tcW w:w="567" w:type="dxa"/>
                            <w:tcBorders>
                              <w:top w:val="nil"/>
                              <w:left w:val="nil"/>
                              <w:right w:val="single" w:sz="18" w:space="0" w:color="auto"/>
                            </w:tcBorders>
                            <w:vAlign w:val="center"/>
                          </w:tcPr>
                          <w:p w14:paraId="4DCD6BB4" w14:textId="77777777" w:rsidR="00E20985" w:rsidRDefault="00E20985">
                            <w:pPr>
                              <w:pStyle w:val="af0"/>
                              <w:rPr>
                                <w:sz w:val="18"/>
                              </w:rPr>
                            </w:pPr>
                          </w:p>
                        </w:tc>
                        <w:tc>
                          <w:tcPr>
                            <w:tcW w:w="1304" w:type="dxa"/>
                            <w:tcBorders>
                              <w:top w:val="nil"/>
                              <w:left w:val="nil"/>
                              <w:right w:val="nil"/>
                            </w:tcBorders>
                            <w:vAlign w:val="center"/>
                          </w:tcPr>
                          <w:p w14:paraId="5CA9B839" w14:textId="77777777" w:rsidR="00E20985" w:rsidRDefault="00E20985">
                            <w:pPr>
                              <w:pStyle w:val="af0"/>
                              <w:rPr>
                                <w:sz w:val="18"/>
                              </w:rPr>
                            </w:pPr>
                          </w:p>
                        </w:tc>
                        <w:tc>
                          <w:tcPr>
                            <w:tcW w:w="851" w:type="dxa"/>
                            <w:tcBorders>
                              <w:top w:val="nil"/>
                              <w:left w:val="single" w:sz="18" w:space="0" w:color="auto"/>
                              <w:right w:val="single" w:sz="18" w:space="0" w:color="auto"/>
                            </w:tcBorders>
                            <w:vAlign w:val="center"/>
                          </w:tcPr>
                          <w:p w14:paraId="760D48C2" w14:textId="77777777" w:rsidR="00E20985" w:rsidRDefault="00E20985">
                            <w:pPr>
                              <w:pStyle w:val="af0"/>
                              <w:rPr>
                                <w:sz w:val="18"/>
                              </w:rPr>
                            </w:pPr>
                          </w:p>
                        </w:tc>
                        <w:tc>
                          <w:tcPr>
                            <w:tcW w:w="567" w:type="dxa"/>
                            <w:tcBorders>
                              <w:top w:val="nil"/>
                              <w:left w:val="nil"/>
                              <w:right w:val="single" w:sz="18" w:space="0" w:color="auto"/>
                            </w:tcBorders>
                            <w:vAlign w:val="center"/>
                          </w:tcPr>
                          <w:p w14:paraId="76AD2373" w14:textId="77777777" w:rsidR="00E20985" w:rsidRDefault="00E20985">
                            <w:pPr>
                              <w:pStyle w:val="af0"/>
                              <w:rPr>
                                <w:sz w:val="18"/>
                              </w:rPr>
                            </w:pPr>
                          </w:p>
                        </w:tc>
                        <w:tc>
                          <w:tcPr>
                            <w:tcW w:w="6662" w:type="dxa"/>
                            <w:gridSpan w:val="6"/>
                            <w:vMerge w:val="restart"/>
                            <w:tcBorders>
                              <w:top w:val="nil"/>
                              <w:left w:val="nil"/>
                              <w:bottom w:val="single" w:sz="18" w:space="0" w:color="auto"/>
                              <w:right w:val="nil"/>
                            </w:tcBorders>
                            <w:vAlign w:val="center"/>
                          </w:tcPr>
                          <w:p w14:paraId="6B35DF0C" w14:textId="51227CCE" w:rsidR="00E20985" w:rsidRPr="00E20985" w:rsidRDefault="00E20985" w:rsidP="00E20985">
                            <w:pPr>
                              <w:jc w:val="center"/>
                              <w:rPr>
                                <w:i/>
                                <w:sz w:val="32"/>
                                <w:szCs w:val="32"/>
                                <w:lang w:val="uk-UA"/>
                              </w:rPr>
                            </w:pPr>
                            <w:r>
                              <w:rPr>
                                <w:i/>
                                <w:sz w:val="32"/>
                                <w:szCs w:val="32"/>
                                <w:lang w:val="uk-UA"/>
                              </w:rPr>
                              <w:t>ДП 2410 ОА-г61-2-07 ПЗ</w:t>
                            </w:r>
                          </w:p>
                        </w:tc>
                      </w:tr>
                      <w:tr w:rsidR="00E20985" w14:paraId="33DFE302" w14:textId="77777777">
                        <w:trPr>
                          <w:cantSplit/>
                          <w:trHeight w:hRule="exact" w:val="284"/>
                        </w:trPr>
                        <w:tc>
                          <w:tcPr>
                            <w:tcW w:w="397" w:type="dxa"/>
                            <w:tcBorders>
                              <w:left w:val="nil"/>
                              <w:bottom w:val="nil"/>
                              <w:right w:val="single" w:sz="18" w:space="0" w:color="auto"/>
                            </w:tcBorders>
                            <w:vAlign w:val="center"/>
                          </w:tcPr>
                          <w:p w14:paraId="72B17BF9" w14:textId="77777777" w:rsidR="00E20985" w:rsidRDefault="00E20985">
                            <w:pPr>
                              <w:pStyle w:val="af0"/>
                              <w:rPr>
                                <w:sz w:val="18"/>
                              </w:rPr>
                            </w:pPr>
                          </w:p>
                        </w:tc>
                        <w:tc>
                          <w:tcPr>
                            <w:tcW w:w="567" w:type="dxa"/>
                            <w:tcBorders>
                              <w:left w:val="nil"/>
                              <w:bottom w:val="nil"/>
                              <w:right w:val="single" w:sz="18" w:space="0" w:color="auto"/>
                            </w:tcBorders>
                            <w:vAlign w:val="center"/>
                          </w:tcPr>
                          <w:p w14:paraId="1DEE0655" w14:textId="77777777" w:rsidR="00E20985" w:rsidRDefault="00E20985">
                            <w:pPr>
                              <w:pStyle w:val="af0"/>
                              <w:rPr>
                                <w:sz w:val="18"/>
                              </w:rPr>
                            </w:pPr>
                          </w:p>
                        </w:tc>
                        <w:tc>
                          <w:tcPr>
                            <w:tcW w:w="1304" w:type="dxa"/>
                            <w:tcBorders>
                              <w:left w:val="nil"/>
                              <w:bottom w:val="nil"/>
                              <w:right w:val="nil"/>
                            </w:tcBorders>
                            <w:vAlign w:val="center"/>
                          </w:tcPr>
                          <w:p w14:paraId="4F759C8E"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6E03DDD5" w14:textId="77777777" w:rsidR="00E20985" w:rsidRDefault="00E20985">
                            <w:pPr>
                              <w:pStyle w:val="af0"/>
                              <w:rPr>
                                <w:sz w:val="18"/>
                              </w:rPr>
                            </w:pPr>
                          </w:p>
                        </w:tc>
                        <w:tc>
                          <w:tcPr>
                            <w:tcW w:w="567" w:type="dxa"/>
                            <w:tcBorders>
                              <w:left w:val="nil"/>
                              <w:bottom w:val="nil"/>
                              <w:right w:val="single" w:sz="18" w:space="0" w:color="auto"/>
                            </w:tcBorders>
                            <w:vAlign w:val="center"/>
                          </w:tcPr>
                          <w:p w14:paraId="256223F3" w14:textId="77777777" w:rsidR="00E20985" w:rsidRDefault="00E20985">
                            <w:pPr>
                              <w:pStyle w:val="af0"/>
                              <w:rPr>
                                <w:sz w:val="18"/>
                              </w:rPr>
                            </w:pPr>
                          </w:p>
                        </w:tc>
                        <w:tc>
                          <w:tcPr>
                            <w:tcW w:w="6662" w:type="dxa"/>
                            <w:gridSpan w:val="6"/>
                            <w:vMerge/>
                            <w:tcBorders>
                              <w:left w:val="nil"/>
                              <w:bottom w:val="single" w:sz="18" w:space="0" w:color="auto"/>
                              <w:right w:val="nil"/>
                            </w:tcBorders>
                            <w:vAlign w:val="center"/>
                          </w:tcPr>
                          <w:p w14:paraId="4109E696" w14:textId="77777777" w:rsidR="00E20985" w:rsidRDefault="00E20985">
                            <w:pPr>
                              <w:pStyle w:val="af0"/>
                              <w:rPr>
                                <w:sz w:val="18"/>
                              </w:rPr>
                            </w:pPr>
                          </w:p>
                        </w:tc>
                      </w:tr>
                      <w:tr w:rsidR="00E20985" w14:paraId="1D330DB0"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2F148763" w14:textId="77777777" w:rsidR="00E20985" w:rsidRDefault="00E20985"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419ABBA1" w14:textId="77777777" w:rsidR="00E20985" w:rsidRDefault="00E20985">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681CE115" w14:textId="77777777" w:rsidR="00E20985" w:rsidRDefault="00E20985">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36F3DB6A" w14:textId="77777777" w:rsidR="00E20985"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443543DB"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4A78F3F0" w14:textId="77777777" w:rsidR="00E20985" w:rsidRDefault="00E20985">
                            <w:pPr>
                              <w:pStyle w:val="af0"/>
                              <w:rPr>
                                <w:sz w:val="18"/>
                              </w:rPr>
                            </w:pPr>
                          </w:p>
                        </w:tc>
                      </w:tr>
                      <w:tr w:rsidR="00E20985" w14:paraId="7CAC6860" w14:textId="77777777">
                        <w:trPr>
                          <w:cantSplit/>
                          <w:trHeight w:hRule="exact" w:val="284"/>
                        </w:trPr>
                        <w:tc>
                          <w:tcPr>
                            <w:tcW w:w="964" w:type="dxa"/>
                            <w:gridSpan w:val="2"/>
                            <w:tcBorders>
                              <w:top w:val="nil"/>
                              <w:left w:val="nil"/>
                              <w:right w:val="single" w:sz="18" w:space="0" w:color="auto"/>
                            </w:tcBorders>
                            <w:vAlign w:val="center"/>
                          </w:tcPr>
                          <w:p w14:paraId="4AA0E810" w14:textId="77777777" w:rsidR="00E20985" w:rsidRDefault="00E20985">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19F38076" w14:textId="1E3D9462"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2D93EFC2" w14:textId="77777777" w:rsidR="00E20985" w:rsidRDefault="00E20985">
                            <w:pPr>
                              <w:pStyle w:val="af0"/>
                              <w:rPr>
                                <w:sz w:val="18"/>
                              </w:rPr>
                            </w:pPr>
                          </w:p>
                        </w:tc>
                        <w:tc>
                          <w:tcPr>
                            <w:tcW w:w="567" w:type="dxa"/>
                            <w:tcBorders>
                              <w:top w:val="nil"/>
                              <w:left w:val="nil"/>
                              <w:right w:val="single" w:sz="18" w:space="0" w:color="auto"/>
                            </w:tcBorders>
                            <w:vAlign w:val="center"/>
                          </w:tcPr>
                          <w:p w14:paraId="1F61A47E" w14:textId="77777777" w:rsidR="00E20985" w:rsidRDefault="00E20985">
                            <w:pPr>
                              <w:pStyle w:val="af0"/>
                              <w:rPr>
                                <w:sz w:val="18"/>
                              </w:rPr>
                            </w:pPr>
                          </w:p>
                        </w:tc>
                        <w:tc>
                          <w:tcPr>
                            <w:tcW w:w="3969" w:type="dxa"/>
                            <w:vMerge w:val="restart"/>
                            <w:tcBorders>
                              <w:top w:val="nil"/>
                              <w:left w:val="nil"/>
                              <w:bottom w:val="single" w:sz="18" w:space="0" w:color="auto"/>
                              <w:right w:val="single" w:sz="18" w:space="0" w:color="auto"/>
                            </w:tcBorders>
                            <w:vAlign w:val="center"/>
                          </w:tcPr>
                          <w:p w14:paraId="7FF04665" w14:textId="207A2959" w:rsidR="00E20985" w:rsidRPr="00E20985" w:rsidRDefault="00E20985">
                            <w:pPr>
                              <w:pStyle w:val="af0"/>
                              <w:jc w:val="center"/>
                              <w:rPr>
                                <w:rFonts w:ascii="Times New Roman" w:hAnsi="Times New Roman"/>
                                <w:szCs w:val="28"/>
                                <w:lang w:val="ru-RU"/>
                              </w:rPr>
                            </w:pPr>
                            <w:r>
                              <w:rPr>
                                <w:rFonts w:ascii="Times New Roman" w:hAnsi="Times New Roman"/>
                                <w:szCs w:val="28"/>
                                <w:lang w:val="ru-RU"/>
                              </w:rPr>
                              <w:t>Реферат</w:t>
                            </w:r>
                          </w:p>
                        </w:tc>
                        <w:tc>
                          <w:tcPr>
                            <w:tcW w:w="852" w:type="dxa"/>
                            <w:gridSpan w:val="3"/>
                            <w:tcBorders>
                              <w:top w:val="nil"/>
                              <w:left w:val="nil"/>
                              <w:bottom w:val="single" w:sz="18" w:space="0" w:color="auto"/>
                              <w:right w:val="single" w:sz="18" w:space="0" w:color="auto"/>
                            </w:tcBorders>
                            <w:vAlign w:val="center"/>
                          </w:tcPr>
                          <w:p w14:paraId="3FC97B9D" w14:textId="77777777" w:rsidR="00E20985" w:rsidRPr="00E20985" w:rsidRDefault="00E20985">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2F9817AB"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78D0C898"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Аркушів</w:t>
                            </w:r>
                          </w:p>
                        </w:tc>
                      </w:tr>
                      <w:tr w:rsidR="00E20985" w:rsidRPr="003313E8" w14:paraId="621F9027" w14:textId="77777777">
                        <w:trPr>
                          <w:cantSplit/>
                          <w:trHeight w:hRule="exact" w:val="284"/>
                        </w:trPr>
                        <w:tc>
                          <w:tcPr>
                            <w:tcW w:w="964" w:type="dxa"/>
                            <w:gridSpan w:val="2"/>
                            <w:tcBorders>
                              <w:left w:val="nil"/>
                              <w:right w:val="single" w:sz="18" w:space="0" w:color="auto"/>
                            </w:tcBorders>
                            <w:vAlign w:val="center"/>
                          </w:tcPr>
                          <w:p w14:paraId="7D2D2022" w14:textId="77777777" w:rsidR="00E20985" w:rsidRDefault="00E20985">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4736C2E5" w14:textId="3B723EAE"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1ADF9F7D" w14:textId="77777777" w:rsidR="00E20985" w:rsidRDefault="00E20985">
                            <w:pPr>
                              <w:pStyle w:val="af0"/>
                              <w:rPr>
                                <w:sz w:val="18"/>
                              </w:rPr>
                            </w:pPr>
                          </w:p>
                        </w:tc>
                        <w:tc>
                          <w:tcPr>
                            <w:tcW w:w="567" w:type="dxa"/>
                            <w:tcBorders>
                              <w:left w:val="nil"/>
                              <w:right w:val="single" w:sz="18" w:space="0" w:color="auto"/>
                            </w:tcBorders>
                            <w:vAlign w:val="center"/>
                          </w:tcPr>
                          <w:p w14:paraId="0FF63F27" w14:textId="77777777" w:rsidR="00E20985" w:rsidRDefault="00E20985">
                            <w:pPr>
                              <w:pStyle w:val="af0"/>
                              <w:rPr>
                                <w:sz w:val="18"/>
                              </w:rPr>
                            </w:pPr>
                          </w:p>
                        </w:tc>
                        <w:tc>
                          <w:tcPr>
                            <w:tcW w:w="3969" w:type="dxa"/>
                            <w:vMerge/>
                            <w:tcBorders>
                              <w:left w:val="nil"/>
                              <w:right w:val="single" w:sz="18" w:space="0" w:color="auto"/>
                            </w:tcBorders>
                            <w:vAlign w:val="center"/>
                          </w:tcPr>
                          <w:p w14:paraId="74E16C3E" w14:textId="77777777" w:rsidR="00E20985" w:rsidRPr="00E20985" w:rsidRDefault="00E20985">
                            <w:pPr>
                              <w:pStyle w:val="af0"/>
                              <w:rPr>
                                <w:rFonts w:ascii="Times New Roman" w:hAnsi="Times New Roman"/>
                                <w:sz w:val="18"/>
                              </w:rPr>
                            </w:pPr>
                          </w:p>
                        </w:tc>
                        <w:tc>
                          <w:tcPr>
                            <w:tcW w:w="284" w:type="dxa"/>
                            <w:tcBorders>
                              <w:left w:val="nil"/>
                              <w:bottom w:val="single" w:sz="18" w:space="0" w:color="auto"/>
                            </w:tcBorders>
                            <w:vAlign w:val="center"/>
                          </w:tcPr>
                          <w:p w14:paraId="070285C1" w14:textId="77777777" w:rsidR="00E20985" w:rsidRPr="00E20985" w:rsidRDefault="00E20985">
                            <w:pPr>
                              <w:pStyle w:val="af0"/>
                              <w:rPr>
                                <w:rFonts w:ascii="Times New Roman" w:hAnsi="Times New Roman"/>
                                <w:sz w:val="18"/>
                              </w:rPr>
                            </w:pPr>
                          </w:p>
                        </w:tc>
                        <w:tc>
                          <w:tcPr>
                            <w:tcW w:w="284" w:type="dxa"/>
                            <w:tcBorders>
                              <w:bottom w:val="single" w:sz="18" w:space="0" w:color="auto"/>
                            </w:tcBorders>
                            <w:vAlign w:val="center"/>
                          </w:tcPr>
                          <w:p w14:paraId="06D20114" w14:textId="77777777" w:rsidR="00E20985" w:rsidRPr="00E20985" w:rsidRDefault="00E20985"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41800613" w14:textId="77777777" w:rsidR="00E20985" w:rsidRPr="00E20985" w:rsidRDefault="00E20985">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6775EE60" w14:textId="77777777" w:rsidR="00E20985" w:rsidRPr="00E20985" w:rsidRDefault="00E20985">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3246D329" w14:textId="77777777" w:rsidR="00E20985" w:rsidRPr="00E20985" w:rsidRDefault="00E20985">
                            <w:pPr>
                              <w:pStyle w:val="af0"/>
                              <w:jc w:val="center"/>
                              <w:rPr>
                                <w:rFonts w:ascii="Times New Roman" w:hAnsi="Times New Roman"/>
                                <w:sz w:val="18"/>
                                <w:lang w:val="ru-RU"/>
                              </w:rPr>
                            </w:pPr>
                          </w:p>
                        </w:tc>
                      </w:tr>
                      <w:tr w:rsidR="00E20985" w:rsidRPr="00E20985" w14:paraId="781D13C6" w14:textId="77777777">
                        <w:trPr>
                          <w:cantSplit/>
                          <w:trHeight w:hRule="exact" w:val="284"/>
                        </w:trPr>
                        <w:tc>
                          <w:tcPr>
                            <w:tcW w:w="964" w:type="dxa"/>
                            <w:gridSpan w:val="2"/>
                            <w:tcBorders>
                              <w:left w:val="nil"/>
                              <w:right w:val="single" w:sz="18" w:space="0" w:color="auto"/>
                            </w:tcBorders>
                            <w:vAlign w:val="center"/>
                          </w:tcPr>
                          <w:p w14:paraId="6FEA1436" w14:textId="77777777" w:rsidR="00E20985" w:rsidRDefault="00E20985">
                            <w:pPr>
                              <w:pStyle w:val="af0"/>
                              <w:rPr>
                                <w:rFonts w:ascii="Times New Roman" w:hAnsi="Times New Roman"/>
                                <w:sz w:val="17"/>
                              </w:rPr>
                            </w:pPr>
                          </w:p>
                        </w:tc>
                        <w:tc>
                          <w:tcPr>
                            <w:tcW w:w="1304" w:type="dxa"/>
                            <w:tcBorders>
                              <w:left w:val="nil"/>
                              <w:right w:val="nil"/>
                            </w:tcBorders>
                            <w:vAlign w:val="center"/>
                          </w:tcPr>
                          <w:p w14:paraId="021658FA" w14:textId="77777777" w:rsidR="00E20985" w:rsidRPr="00E20985" w:rsidRDefault="00E20985">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2E601DF4" w14:textId="77777777" w:rsidR="00E20985" w:rsidRDefault="00E20985">
                            <w:pPr>
                              <w:pStyle w:val="af0"/>
                              <w:rPr>
                                <w:sz w:val="18"/>
                              </w:rPr>
                            </w:pPr>
                          </w:p>
                        </w:tc>
                        <w:tc>
                          <w:tcPr>
                            <w:tcW w:w="567" w:type="dxa"/>
                            <w:tcBorders>
                              <w:left w:val="nil"/>
                              <w:right w:val="single" w:sz="18" w:space="0" w:color="auto"/>
                            </w:tcBorders>
                            <w:vAlign w:val="center"/>
                          </w:tcPr>
                          <w:p w14:paraId="3869D6C9" w14:textId="77777777" w:rsidR="00E20985" w:rsidRDefault="00E20985">
                            <w:pPr>
                              <w:pStyle w:val="af0"/>
                              <w:rPr>
                                <w:sz w:val="18"/>
                              </w:rPr>
                            </w:pPr>
                          </w:p>
                        </w:tc>
                        <w:tc>
                          <w:tcPr>
                            <w:tcW w:w="3969" w:type="dxa"/>
                            <w:vMerge/>
                            <w:tcBorders>
                              <w:left w:val="nil"/>
                              <w:right w:val="single" w:sz="18" w:space="0" w:color="auto"/>
                            </w:tcBorders>
                            <w:vAlign w:val="center"/>
                          </w:tcPr>
                          <w:p w14:paraId="4F61AFE4" w14:textId="77777777" w:rsidR="00E20985" w:rsidRPr="00E20985" w:rsidRDefault="00E20985">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71A5939E" w14:textId="559BD2F9" w:rsidR="00E20985" w:rsidRPr="00E20985" w:rsidRDefault="00E20985">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E20985" w:rsidRPr="00E20985" w14:paraId="21AEA2AF" w14:textId="77777777">
                        <w:trPr>
                          <w:cantSplit/>
                          <w:trHeight w:hRule="exact" w:val="284"/>
                        </w:trPr>
                        <w:tc>
                          <w:tcPr>
                            <w:tcW w:w="964" w:type="dxa"/>
                            <w:gridSpan w:val="2"/>
                            <w:tcBorders>
                              <w:left w:val="nil"/>
                              <w:right w:val="single" w:sz="18" w:space="0" w:color="auto"/>
                            </w:tcBorders>
                            <w:vAlign w:val="center"/>
                          </w:tcPr>
                          <w:p w14:paraId="0E8C8B0B" w14:textId="77777777" w:rsidR="00E20985" w:rsidRDefault="00E20985">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40BEDF11" w14:textId="28DB7334" w:rsidR="00E20985" w:rsidRPr="00E20985" w:rsidRDefault="00E20985">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7580603F" w14:textId="77777777" w:rsidR="00E20985" w:rsidRDefault="00E20985">
                            <w:pPr>
                              <w:pStyle w:val="af0"/>
                              <w:rPr>
                                <w:sz w:val="18"/>
                              </w:rPr>
                            </w:pPr>
                          </w:p>
                        </w:tc>
                        <w:tc>
                          <w:tcPr>
                            <w:tcW w:w="567" w:type="dxa"/>
                            <w:tcBorders>
                              <w:left w:val="nil"/>
                              <w:right w:val="single" w:sz="18" w:space="0" w:color="auto"/>
                            </w:tcBorders>
                            <w:vAlign w:val="center"/>
                          </w:tcPr>
                          <w:p w14:paraId="58F93F41" w14:textId="77777777" w:rsidR="00E20985" w:rsidRDefault="00E20985">
                            <w:pPr>
                              <w:pStyle w:val="af0"/>
                              <w:rPr>
                                <w:sz w:val="18"/>
                              </w:rPr>
                            </w:pPr>
                          </w:p>
                        </w:tc>
                        <w:tc>
                          <w:tcPr>
                            <w:tcW w:w="3969" w:type="dxa"/>
                            <w:vMerge/>
                            <w:tcBorders>
                              <w:left w:val="nil"/>
                              <w:right w:val="single" w:sz="18" w:space="0" w:color="auto"/>
                            </w:tcBorders>
                            <w:vAlign w:val="center"/>
                          </w:tcPr>
                          <w:p w14:paraId="6CFC8FE1" w14:textId="77777777" w:rsidR="00E20985" w:rsidRDefault="00E20985">
                            <w:pPr>
                              <w:pStyle w:val="af0"/>
                              <w:rPr>
                                <w:sz w:val="18"/>
                              </w:rPr>
                            </w:pPr>
                          </w:p>
                        </w:tc>
                        <w:tc>
                          <w:tcPr>
                            <w:tcW w:w="2693" w:type="dxa"/>
                            <w:gridSpan w:val="5"/>
                            <w:vMerge/>
                            <w:tcBorders>
                              <w:left w:val="nil"/>
                              <w:right w:val="nil"/>
                            </w:tcBorders>
                            <w:vAlign w:val="center"/>
                          </w:tcPr>
                          <w:p w14:paraId="3028A0D4" w14:textId="77777777" w:rsidR="00E20985" w:rsidRDefault="00E20985">
                            <w:pPr>
                              <w:pStyle w:val="af0"/>
                              <w:rPr>
                                <w:sz w:val="18"/>
                              </w:rPr>
                            </w:pPr>
                          </w:p>
                        </w:tc>
                      </w:tr>
                      <w:tr w:rsidR="00E20985" w:rsidRPr="00E20985" w14:paraId="4BA56F49" w14:textId="77777777">
                        <w:trPr>
                          <w:cantSplit/>
                          <w:trHeight w:hRule="exact" w:val="284"/>
                        </w:trPr>
                        <w:tc>
                          <w:tcPr>
                            <w:tcW w:w="964" w:type="dxa"/>
                            <w:gridSpan w:val="2"/>
                            <w:tcBorders>
                              <w:left w:val="nil"/>
                              <w:bottom w:val="nil"/>
                              <w:right w:val="single" w:sz="18" w:space="0" w:color="auto"/>
                            </w:tcBorders>
                            <w:vAlign w:val="center"/>
                          </w:tcPr>
                          <w:p w14:paraId="43A3D9DB" w14:textId="77777777" w:rsidR="00E20985" w:rsidRPr="00E20985" w:rsidRDefault="00E20985">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7FE98EEE" w14:textId="05DF4B24" w:rsidR="00E20985" w:rsidRPr="00E20985" w:rsidRDefault="00E20985">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3E1D41A3" w14:textId="77777777" w:rsidR="00E20985" w:rsidRDefault="00E20985">
                            <w:pPr>
                              <w:pStyle w:val="af0"/>
                              <w:rPr>
                                <w:sz w:val="18"/>
                              </w:rPr>
                            </w:pPr>
                          </w:p>
                        </w:tc>
                        <w:tc>
                          <w:tcPr>
                            <w:tcW w:w="567" w:type="dxa"/>
                            <w:tcBorders>
                              <w:left w:val="nil"/>
                              <w:bottom w:val="nil"/>
                              <w:right w:val="single" w:sz="18" w:space="0" w:color="auto"/>
                            </w:tcBorders>
                            <w:vAlign w:val="center"/>
                          </w:tcPr>
                          <w:p w14:paraId="036BE9C1" w14:textId="77777777" w:rsidR="00E20985" w:rsidRDefault="00E20985">
                            <w:pPr>
                              <w:pStyle w:val="af0"/>
                              <w:rPr>
                                <w:sz w:val="18"/>
                              </w:rPr>
                            </w:pPr>
                          </w:p>
                        </w:tc>
                        <w:tc>
                          <w:tcPr>
                            <w:tcW w:w="3969" w:type="dxa"/>
                            <w:vMerge/>
                            <w:tcBorders>
                              <w:left w:val="nil"/>
                              <w:bottom w:val="nil"/>
                              <w:right w:val="single" w:sz="18" w:space="0" w:color="auto"/>
                            </w:tcBorders>
                            <w:vAlign w:val="center"/>
                          </w:tcPr>
                          <w:p w14:paraId="5DF334ED" w14:textId="77777777" w:rsidR="00E20985" w:rsidRDefault="00E20985">
                            <w:pPr>
                              <w:pStyle w:val="af0"/>
                              <w:rPr>
                                <w:sz w:val="18"/>
                              </w:rPr>
                            </w:pPr>
                          </w:p>
                        </w:tc>
                        <w:tc>
                          <w:tcPr>
                            <w:tcW w:w="2693" w:type="dxa"/>
                            <w:gridSpan w:val="5"/>
                            <w:vMerge/>
                            <w:tcBorders>
                              <w:left w:val="nil"/>
                              <w:bottom w:val="nil"/>
                              <w:right w:val="nil"/>
                            </w:tcBorders>
                            <w:vAlign w:val="center"/>
                          </w:tcPr>
                          <w:p w14:paraId="5642618E" w14:textId="77777777" w:rsidR="00E20985" w:rsidRDefault="00E20985">
                            <w:pPr>
                              <w:pStyle w:val="af0"/>
                              <w:rPr>
                                <w:sz w:val="18"/>
                              </w:rPr>
                            </w:pPr>
                          </w:p>
                        </w:tc>
                      </w:tr>
                    </w:tbl>
                    <w:p w14:paraId="24AB102C" w14:textId="77777777" w:rsidR="00E20985" w:rsidRPr="00E20985" w:rsidRDefault="00E20985" w:rsidP="0011426B">
                      <w:pPr>
                        <w:rPr>
                          <w:lang w:val="uk-UA"/>
                        </w:rPr>
                      </w:pPr>
                    </w:p>
                  </w:txbxContent>
                </v:textbox>
              </v:shape>
              <v:line id="Line 11" o:spid="_x0000_s1029"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4hiMIAAADbAAAADwAAAGRycy9kb3ducmV2LnhtbESPQYvCMBSE7wv+h/AWvK3pSlekGkUE&#10;oQc9WJf1+mieTbF5qU3U+u/NguBxmJlvmPmyt424Uedrxwq+RwkI4tLpmisFv4fN1xSED8gaG8ek&#10;4EEelovBxxwz7e68p1sRKhEh7DNUYEJoMyl9aciiH7mWOHon11kMUXaV1B3eI9w2cpwkE2mx5rhg&#10;sKW1ofJcXK2CdJcbfey3frtP8j+qL+n6Ujilhp/9agYiUB/e4Vc71wp+Uvj/En+AX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PO4hiMIAAADbAAAADwAAAAAAAAAAAAAA&#10;AAChAgAAZHJzL2Rvd25yZXYueG1sUEsFBgAAAAAEAAQA+QAAAJADAAAAAA==&#10;" strokeweight="2.25pt"/>
              <v:line id="Line 12" o:spid="_x0000_s1030"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6KEE8QAAADbAAAADwAAAGRycy9kb3ducmV2LnhtbESPwWrDMBBE74H+g9hCb7HckoTiRgkl&#10;UPDBPdgJ7XWxNpaJtXIs1Xb/PgoUehxm5g2z3c+2EyMNvnWs4DlJQRDXTrfcKDgdP5avIHxA1tg5&#10;JgW/5GG/e1hsMdNu4pLGKjQiQthnqMCE0GdS+tqQRZ+4njh6ZzdYDFEOjdQDThFuO/mSphtpseW4&#10;YLCng6H6Uv1YBavP3OjvufBFmeZf1F5Xh2vllHp6nN/fQASaw3/4r51rBes13L/EHyB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TooQTxAAAANsAAAAPAAAAAAAAAAAA&#10;AAAAAKECAABkcnMvZG93bnJldi54bWxQSwUGAAAAAAQABAD5AAAAkgMAAAAA&#10;" strokeweight="2.25pt"/>
              <v:line id="Line 13" o:spid="_x0000_s1031"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3AaZMEAAADbAAAADwAAAGRycy9kb3ducmV2LnhtbESPQYvCMBSE7wv+h/AEb2uquCLVKCII&#10;PejBruj10TybYvNSm6j1328EYY/DzHzDLFadrcWDWl85VjAaJiCIC6crLhUcf7ffMxA+IGusHZOC&#10;F3lYLXtfC0y1e/KBHnkoRYSwT1GBCaFJpfSFIYt+6Bri6F1cazFE2ZZSt/iMcFvLcZJMpcWK44LB&#10;hjaGimt+twom+8zoc7fzu0OSnai6TTa33Ck16HfrOYhAXfgPf9qZVvAzhfeX+APk8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jcBpkwQAAANsAAAAPAAAAAAAAAAAAAAAA&#10;AKECAABkcnMvZG93bnJldi54bWxQSwUGAAAAAAQABAD5AAAAjwMAAAAA&#10;" strokeweight="2.25pt"/>
              <v:line id="Line 14" o:spid="_x0000_s1032"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Dy//8QAAADbAAAADwAAAGRycy9kb3ducmV2LnhtbESPQWvCQBSE7wX/w/KE3urGkrYSXUWE&#10;Qg7pwVj0+sg+s8Hs25jdJum/7xYKPQ4z8w2z2U22FQP1vnGsYLlIQBBXTjdcK/g8vT+tQPiArLF1&#10;TAq+ycNuO3vYYKbdyEcaylCLCGGfoQITQpdJ6StDFv3CdcTRu7reYoiyr6XucYxw28rnJHmVFhuO&#10;CwY7OhiqbuWXVZB+5EZfpsIXxyQ/U3NPD/fSKfU4n/ZrEIGm8B/+a+dawcsb/H6JP0B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MPL//xAAAANsAAAAPAAAAAAAAAAAA&#10;AAAAAKECAABkcnMvZG93bnJldi54bWxQSwUGAAAAAAQABAD5AAAAkgMAAAAA&#10;" strokeweight="2.25pt"/>
              <v:line id="Line 15" o:spid="_x0000_s1033"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aMrjcAAAADbAAAADwAAAGRycy9kb3ducmV2LnhtbERPz2vCMBS+D/wfwhO8zVRxQzqjSEHo&#10;oR7sxF0fzVtT1ry0TbT1v18Ogx0/vt+7w2Rb8aDBN44VrJYJCOLK6YZrBdfP0+sWhA/IGlvHpOBJ&#10;Hg772csOU+1GvtCjDLWIIexTVGBC6FIpfWXIol+6jjhy326wGCIcaqkHHGO4beU6Sd6lxYZjg8GO&#10;MkPVT3m3Cjbn3OivqfDFJclv1PSbrC+dUov5dPwAEWgK/+I/d64VvMWx8Uv8AXL/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2jK43AAAAA2wAAAA8AAAAAAAAAAAAAAAAA&#10;oQIAAGRycy9kb3ducmV2LnhtbFBLBQYAAAAABAAEAPkAAACOAwAAAAA=&#10;" strokeweight="2.25pt"/>
              <w10:wrap anchorx="page" anchory="page"/>
              <w10:anchorlock/>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973A901" w14:textId="36D651A9" w:rsidR="00E20985" w:rsidRPr="0011426B" w:rsidRDefault="00E20985" w:rsidP="0011426B">
    <w:pPr>
      <w:pStyle w:val="af7"/>
      <w:suppressAutoHyphens w:val="0"/>
      <w:rPr>
        <w:sz w:val="24"/>
        <w:szCs w:val="24"/>
        <w:lang w:val="uk-UA"/>
      </w:rPr>
    </w:pPr>
    <w:r>
      <w:rPr>
        <w:sz w:val="24"/>
        <w:szCs w:val="24"/>
      </w:rPr>
      <mc:AlternateContent>
        <mc:Choice Requires="wps">
          <w:drawing>
            <wp:anchor distT="0" distB="0" distL="114300" distR="114300" simplePos="0" relativeHeight="251662336" behindDoc="0" locked="0" layoutInCell="1" allowOverlap="1" wp14:anchorId="7527760F" wp14:editId="71550D54">
              <wp:simplePos x="0" y="0"/>
              <wp:positionH relativeFrom="column">
                <wp:posOffset>-890905</wp:posOffset>
              </wp:positionH>
              <wp:positionV relativeFrom="paragraph">
                <wp:posOffset>4306570</wp:posOffset>
              </wp:positionV>
              <wp:extent cx="467995" cy="5219700"/>
              <wp:effectExtent l="0" t="0" r="0" b="0"/>
              <wp:wrapNone/>
              <wp:docPr id="75" name="Поле 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26F4331C" w14:textId="77777777">
                            <w:trPr>
                              <w:cantSplit/>
                              <w:trHeight w:hRule="exact" w:val="1418"/>
                              <w:jc w:val="center"/>
                            </w:trPr>
                            <w:tc>
                              <w:tcPr>
                                <w:tcW w:w="369" w:type="dxa"/>
                                <w:textDirection w:val="btLr"/>
                                <w:vAlign w:val="center"/>
                              </w:tcPr>
                              <w:p w14:paraId="5929782D" w14:textId="77777777" w:rsidR="00E20985" w:rsidRDefault="00E20985">
                                <w:pPr>
                                  <w:pStyle w:val="af0"/>
                                  <w:jc w:val="center"/>
                                  <w:rPr>
                                    <w:sz w:val="18"/>
                                  </w:rPr>
                                </w:pPr>
                              </w:p>
                            </w:tc>
                          </w:tr>
                        </w:tbl>
                        <w:p w14:paraId="01598E12" w14:textId="77777777" w:rsidR="00E20985" w:rsidRDefault="00E20985" w:rsidP="001142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75" o:spid="_x0000_s1034" type="#_x0000_t202" style="position:absolute;margin-left:-70.15pt;margin-top:339.1pt;width:36.85pt;height:41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26F4331C" w14:textId="77777777">
                      <w:trPr>
                        <w:cantSplit/>
                        <w:trHeight w:hRule="exact" w:val="1418"/>
                        <w:jc w:val="center"/>
                      </w:trPr>
                      <w:tc>
                        <w:tcPr>
                          <w:tcW w:w="369" w:type="dxa"/>
                          <w:textDirection w:val="btLr"/>
                          <w:vAlign w:val="center"/>
                        </w:tcPr>
                        <w:p w14:paraId="5929782D" w14:textId="77777777" w:rsidR="00E20985" w:rsidRDefault="00E20985">
                          <w:pPr>
                            <w:pStyle w:val="af0"/>
                            <w:jc w:val="center"/>
                            <w:rPr>
                              <w:sz w:val="18"/>
                            </w:rPr>
                          </w:pPr>
                        </w:p>
                      </w:tc>
                    </w:tr>
                  </w:tbl>
                  <w:p w14:paraId="01598E12" w14:textId="77777777" w:rsidR="00E20985" w:rsidRDefault="00E20985" w:rsidP="0011426B"/>
                </w:txbxContent>
              </v:textbox>
            </v:shape>
          </w:pict>
        </mc:Fallback>
      </mc:AlternateContent>
    </w:r>
    <w:r>
      <w:rPr>
        <w:sz w:val="24"/>
        <w:szCs w:val="24"/>
      </w:rPr>
      <mc:AlternateContent>
        <mc:Choice Requires="wpg">
          <w:drawing>
            <wp:anchor distT="0" distB="0" distL="114300" distR="114300" simplePos="0" relativeHeight="251663360" behindDoc="0" locked="1" layoutInCell="0" allowOverlap="1" wp14:anchorId="05E91078" wp14:editId="522305B2">
              <wp:simplePos x="0" y="0"/>
              <wp:positionH relativeFrom="page">
                <wp:posOffset>720090</wp:posOffset>
              </wp:positionH>
              <wp:positionV relativeFrom="page">
                <wp:posOffset>252095</wp:posOffset>
              </wp:positionV>
              <wp:extent cx="6590030" cy="10187940"/>
              <wp:effectExtent l="0" t="0" r="0" b="0"/>
              <wp:wrapNone/>
              <wp:docPr id="68" name="Группа 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69" name="Line 27"/>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0" name="Line 28"/>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1" name="Line 29"/>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2" name="Line 30"/>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3" name="Line 3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4" name="Text Box 32"/>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E20985" w14:paraId="51A07F57" w14:textId="77777777" w:rsidTr="00E20985">
                              <w:trPr>
                                <w:cantSplit/>
                                <w:trHeight w:hRule="exact" w:val="284"/>
                              </w:trPr>
                              <w:tc>
                                <w:tcPr>
                                  <w:tcW w:w="397" w:type="dxa"/>
                                  <w:tcBorders>
                                    <w:top w:val="single" w:sz="4" w:space="0" w:color="auto"/>
                                    <w:left w:val="nil"/>
                                    <w:right w:val="single" w:sz="18" w:space="0" w:color="auto"/>
                                  </w:tcBorders>
                                  <w:vAlign w:val="center"/>
                                </w:tcPr>
                                <w:p w14:paraId="63ABF44C" w14:textId="77777777" w:rsidR="00E20985" w:rsidRDefault="00E20985">
                                  <w:pPr>
                                    <w:pStyle w:val="af0"/>
                                    <w:rPr>
                                      <w:sz w:val="18"/>
                                    </w:rPr>
                                  </w:pPr>
                                </w:p>
                              </w:tc>
                              <w:tc>
                                <w:tcPr>
                                  <w:tcW w:w="567" w:type="dxa"/>
                                  <w:tcBorders>
                                    <w:top w:val="single" w:sz="4" w:space="0" w:color="auto"/>
                                    <w:left w:val="nil"/>
                                    <w:right w:val="single" w:sz="18" w:space="0" w:color="auto"/>
                                  </w:tcBorders>
                                  <w:vAlign w:val="center"/>
                                </w:tcPr>
                                <w:p w14:paraId="56C7E472" w14:textId="77777777" w:rsidR="00E20985" w:rsidRDefault="00E20985">
                                  <w:pPr>
                                    <w:pStyle w:val="af0"/>
                                    <w:rPr>
                                      <w:sz w:val="18"/>
                                    </w:rPr>
                                  </w:pPr>
                                </w:p>
                              </w:tc>
                              <w:tc>
                                <w:tcPr>
                                  <w:tcW w:w="1304" w:type="dxa"/>
                                  <w:tcBorders>
                                    <w:top w:val="single" w:sz="4" w:space="0" w:color="auto"/>
                                    <w:left w:val="nil"/>
                                    <w:right w:val="nil"/>
                                  </w:tcBorders>
                                  <w:vAlign w:val="center"/>
                                </w:tcPr>
                                <w:p w14:paraId="4D93D0BD" w14:textId="77777777" w:rsidR="00E20985" w:rsidRDefault="00E20985">
                                  <w:pPr>
                                    <w:pStyle w:val="af0"/>
                                    <w:rPr>
                                      <w:sz w:val="18"/>
                                    </w:rPr>
                                  </w:pPr>
                                </w:p>
                              </w:tc>
                              <w:tc>
                                <w:tcPr>
                                  <w:tcW w:w="851" w:type="dxa"/>
                                  <w:tcBorders>
                                    <w:top w:val="single" w:sz="4" w:space="0" w:color="auto"/>
                                    <w:left w:val="single" w:sz="18" w:space="0" w:color="auto"/>
                                    <w:right w:val="single" w:sz="18" w:space="0" w:color="auto"/>
                                  </w:tcBorders>
                                  <w:vAlign w:val="center"/>
                                </w:tcPr>
                                <w:p w14:paraId="3ABBCF02" w14:textId="77777777" w:rsidR="00E20985" w:rsidRDefault="00E20985">
                                  <w:pPr>
                                    <w:pStyle w:val="af0"/>
                                    <w:rPr>
                                      <w:sz w:val="18"/>
                                    </w:rPr>
                                  </w:pPr>
                                </w:p>
                              </w:tc>
                              <w:tc>
                                <w:tcPr>
                                  <w:tcW w:w="567" w:type="dxa"/>
                                  <w:tcBorders>
                                    <w:top w:val="single" w:sz="4" w:space="0" w:color="auto"/>
                                    <w:left w:val="nil"/>
                                    <w:right w:val="single" w:sz="18" w:space="0" w:color="auto"/>
                                  </w:tcBorders>
                                  <w:vAlign w:val="center"/>
                                </w:tcPr>
                                <w:p w14:paraId="52014C3A" w14:textId="77777777" w:rsidR="00E20985" w:rsidRDefault="00E20985">
                                  <w:pPr>
                                    <w:pStyle w:val="af0"/>
                                    <w:rPr>
                                      <w:sz w:val="18"/>
                                    </w:rPr>
                                  </w:pPr>
                                </w:p>
                              </w:tc>
                              <w:tc>
                                <w:tcPr>
                                  <w:tcW w:w="6095" w:type="dxa"/>
                                  <w:vMerge w:val="restart"/>
                                  <w:tcBorders>
                                    <w:top w:val="single" w:sz="4" w:space="0" w:color="auto"/>
                                    <w:left w:val="nil"/>
                                    <w:bottom w:val="nil"/>
                                    <w:right w:val="single" w:sz="18" w:space="0" w:color="auto"/>
                                  </w:tcBorders>
                                  <w:vAlign w:val="center"/>
                                </w:tcPr>
                                <w:p w14:paraId="16D6385F" w14:textId="4F72AFB3" w:rsidR="00E20985" w:rsidRPr="00E20985" w:rsidRDefault="00E20985">
                                  <w:pPr>
                                    <w:pStyle w:val="af0"/>
                                    <w:jc w:val="center"/>
                                    <w:rPr>
                                      <w:rFonts w:ascii="Times New Roman" w:hAnsi="Times New Roman"/>
                                      <w:i w:val="0"/>
                                      <w:lang w:val="ru-RU"/>
                                    </w:rPr>
                                  </w:pPr>
                                  <w:r w:rsidRPr="00E20985">
                                    <w:rPr>
                                      <w:rFonts w:ascii="Times New Roman" w:hAnsi="Times New Roman"/>
                                      <w:i w:val="0"/>
                                      <w:sz w:val="32"/>
                                      <w:szCs w:val="32"/>
                                    </w:rPr>
                                    <w:t>ДП 2410 ОА-г61-2-07 ПЗ</w:t>
                                  </w:r>
                                </w:p>
                              </w:tc>
                              <w:tc>
                                <w:tcPr>
                                  <w:tcW w:w="567" w:type="dxa"/>
                                  <w:tcBorders>
                                    <w:top w:val="single" w:sz="4" w:space="0" w:color="auto"/>
                                    <w:left w:val="nil"/>
                                    <w:bottom w:val="single" w:sz="18" w:space="0" w:color="auto"/>
                                    <w:right w:val="nil"/>
                                  </w:tcBorders>
                                  <w:vAlign w:val="center"/>
                                </w:tcPr>
                                <w:p w14:paraId="333D4C2F" w14:textId="77777777" w:rsidR="00E20985" w:rsidRDefault="00E20985">
                                  <w:pPr>
                                    <w:pStyle w:val="af0"/>
                                    <w:jc w:val="center"/>
                                    <w:rPr>
                                      <w:rFonts w:ascii="Times New Roman" w:hAnsi="Times New Roman"/>
                                      <w:sz w:val="17"/>
                                    </w:rPr>
                                  </w:pPr>
                                  <w:r>
                                    <w:rPr>
                                      <w:rFonts w:ascii="Times New Roman" w:hAnsi="Times New Roman"/>
                                      <w:sz w:val="17"/>
                                    </w:rPr>
                                    <w:t>Аркуш</w:t>
                                  </w:r>
                                </w:p>
                              </w:tc>
                            </w:tr>
                            <w:tr w:rsidR="00E20985" w14:paraId="587C6DD5" w14:textId="77777777">
                              <w:trPr>
                                <w:cantSplit/>
                                <w:trHeight w:hRule="exact" w:val="284"/>
                              </w:trPr>
                              <w:tc>
                                <w:tcPr>
                                  <w:tcW w:w="397" w:type="dxa"/>
                                  <w:tcBorders>
                                    <w:left w:val="nil"/>
                                    <w:bottom w:val="nil"/>
                                    <w:right w:val="single" w:sz="18" w:space="0" w:color="auto"/>
                                  </w:tcBorders>
                                  <w:vAlign w:val="center"/>
                                </w:tcPr>
                                <w:p w14:paraId="15420566" w14:textId="77777777" w:rsidR="00E20985" w:rsidRDefault="00E20985">
                                  <w:pPr>
                                    <w:pStyle w:val="af0"/>
                                    <w:rPr>
                                      <w:sz w:val="18"/>
                                    </w:rPr>
                                  </w:pPr>
                                </w:p>
                              </w:tc>
                              <w:tc>
                                <w:tcPr>
                                  <w:tcW w:w="567" w:type="dxa"/>
                                  <w:tcBorders>
                                    <w:left w:val="nil"/>
                                    <w:bottom w:val="nil"/>
                                    <w:right w:val="single" w:sz="18" w:space="0" w:color="auto"/>
                                  </w:tcBorders>
                                  <w:vAlign w:val="center"/>
                                </w:tcPr>
                                <w:p w14:paraId="20D5D6E6" w14:textId="77777777" w:rsidR="00E20985" w:rsidRDefault="00E20985">
                                  <w:pPr>
                                    <w:pStyle w:val="af0"/>
                                    <w:rPr>
                                      <w:sz w:val="18"/>
                                    </w:rPr>
                                  </w:pPr>
                                </w:p>
                              </w:tc>
                              <w:tc>
                                <w:tcPr>
                                  <w:tcW w:w="1304" w:type="dxa"/>
                                  <w:tcBorders>
                                    <w:left w:val="nil"/>
                                    <w:bottom w:val="nil"/>
                                    <w:right w:val="nil"/>
                                  </w:tcBorders>
                                  <w:vAlign w:val="center"/>
                                </w:tcPr>
                                <w:p w14:paraId="46A1FBEA"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4F4A08FD" w14:textId="77777777" w:rsidR="00E20985" w:rsidRDefault="00E20985">
                                  <w:pPr>
                                    <w:pStyle w:val="af0"/>
                                    <w:rPr>
                                      <w:sz w:val="18"/>
                                    </w:rPr>
                                  </w:pPr>
                                </w:p>
                              </w:tc>
                              <w:tc>
                                <w:tcPr>
                                  <w:tcW w:w="567" w:type="dxa"/>
                                  <w:tcBorders>
                                    <w:left w:val="nil"/>
                                    <w:bottom w:val="nil"/>
                                    <w:right w:val="single" w:sz="18" w:space="0" w:color="auto"/>
                                  </w:tcBorders>
                                  <w:vAlign w:val="center"/>
                                </w:tcPr>
                                <w:p w14:paraId="6647A89A" w14:textId="77777777" w:rsidR="00E20985" w:rsidRDefault="00E20985">
                                  <w:pPr>
                                    <w:pStyle w:val="af0"/>
                                    <w:rPr>
                                      <w:sz w:val="18"/>
                                    </w:rPr>
                                  </w:pPr>
                                </w:p>
                              </w:tc>
                              <w:tc>
                                <w:tcPr>
                                  <w:tcW w:w="6095" w:type="dxa"/>
                                  <w:vMerge/>
                                  <w:tcBorders>
                                    <w:top w:val="single" w:sz="18" w:space="0" w:color="auto"/>
                                    <w:left w:val="nil"/>
                                    <w:bottom w:val="nil"/>
                                    <w:right w:val="single" w:sz="18" w:space="0" w:color="auto"/>
                                  </w:tcBorders>
                                  <w:vAlign w:val="center"/>
                                </w:tcPr>
                                <w:p w14:paraId="661BFBDA" w14:textId="77777777" w:rsidR="00E20985" w:rsidRDefault="00E20985">
                                  <w:pPr>
                                    <w:pStyle w:val="af0"/>
                                    <w:rPr>
                                      <w:sz w:val="18"/>
                                    </w:rPr>
                                  </w:pPr>
                                </w:p>
                              </w:tc>
                              <w:tc>
                                <w:tcPr>
                                  <w:tcW w:w="567" w:type="dxa"/>
                                  <w:vMerge w:val="restart"/>
                                  <w:tcBorders>
                                    <w:top w:val="single" w:sz="18" w:space="0" w:color="auto"/>
                                    <w:left w:val="nil"/>
                                    <w:bottom w:val="single" w:sz="18" w:space="0" w:color="auto"/>
                                    <w:right w:val="nil"/>
                                  </w:tcBorders>
                                  <w:vAlign w:val="center"/>
                                </w:tcPr>
                                <w:p w14:paraId="5A99C737" w14:textId="77777777" w:rsidR="00E20985" w:rsidRDefault="00E20985">
                                  <w:pPr>
                                    <w:pStyle w:val="af0"/>
                                    <w:jc w:val="center"/>
                                    <w:rPr>
                                      <w:sz w:val="18"/>
                                    </w:rPr>
                                  </w:pPr>
                                </w:p>
                              </w:tc>
                            </w:tr>
                            <w:tr w:rsidR="00E20985" w14:paraId="5498AF2E" w14:textId="77777777" w:rsidTr="00E20985">
                              <w:trPr>
                                <w:cantSplit/>
                                <w:trHeight w:hRule="exact" w:val="284"/>
                              </w:trPr>
                              <w:tc>
                                <w:tcPr>
                                  <w:tcW w:w="397" w:type="dxa"/>
                                  <w:tcBorders>
                                    <w:top w:val="single" w:sz="18" w:space="0" w:color="auto"/>
                                    <w:left w:val="nil"/>
                                    <w:bottom w:val="single" w:sz="4" w:space="0" w:color="auto"/>
                                    <w:right w:val="single" w:sz="18" w:space="0" w:color="auto"/>
                                  </w:tcBorders>
                                  <w:vAlign w:val="center"/>
                                </w:tcPr>
                                <w:p w14:paraId="388E70F3" w14:textId="77777777" w:rsidR="00E20985" w:rsidRDefault="00E20985" w:rsidP="00E20985">
                                  <w:pPr>
                                    <w:pStyle w:val="af0"/>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14:paraId="4B8FFBAF" w14:textId="77777777" w:rsidR="00E20985" w:rsidRPr="00144CA0" w:rsidRDefault="00E20985">
                                  <w:pPr>
                                    <w:pStyle w:val="af0"/>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14:paraId="6DB74782" w14:textId="77777777" w:rsidR="00E20985" w:rsidRPr="00144CA0" w:rsidRDefault="00E20985">
                                  <w:pPr>
                                    <w:pStyle w:val="af0"/>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14:paraId="2B3F2563" w14:textId="77777777" w:rsidR="00E20985" w:rsidRPr="00144CA0"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14:paraId="308A14D1"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14:paraId="3C4D6533" w14:textId="77777777" w:rsidR="00E20985" w:rsidRDefault="00E20985">
                                  <w:pPr>
                                    <w:pStyle w:val="af0"/>
                                    <w:rPr>
                                      <w:sz w:val="18"/>
                                    </w:rPr>
                                  </w:pPr>
                                </w:p>
                              </w:tc>
                              <w:tc>
                                <w:tcPr>
                                  <w:tcW w:w="567" w:type="dxa"/>
                                  <w:vMerge/>
                                  <w:tcBorders>
                                    <w:top w:val="single" w:sz="18" w:space="0" w:color="auto"/>
                                    <w:left w:val="nil"/>
                                    <w:bottom w:val="single" w:sz="4" w:space="0" w:color="auto"/>
                                    <w:right w:val="nil"/>
                                  </w:tcBorders>
                                  <w:vAlign w:val="center"/>
                                </w:tcPr>
                                <w:p w14:paraId="0030361D" w14:textId="77777777" w:rsidR="00E20985" w:rsidRDefault="00E20985">
                                  <w:pPr>
                                    <w:pStyle w:val="af0"/>
                                    <w:rPr>
                                      <w:sz w:val="18"/>
                                    </w:rPr>
                                  </w:pPr>
                                </w:p>
                              </w:tc>
                            </w:tr>
                          </w:tbl>
                          <w:p w14:paraId="00855DD8" w14:textId="77777777" w:rsidR="00E20985" w:rsidRDefault="00E20985" w:rsidP="0011426B"/>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68" o:spid="_x0000_s1035" style="position:absolute;margin-left:56.7pt;margin-top:19.85pt;width:518.9pt;height:802.2pt;z-index:25166336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" o:allowincell="f">
              <v:line id="Line 27" o:spid="_x0000_s1036"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INEq8QAAADbAAAADwAAAGRycy9kb3ducmV2LnhtbESPwWrDMBBE74H+g9hCb7HcEkLqRgkl&#10;UPDBPdgJ7XWxNpaJtXIs1Xb/PgoUehxm5g2z3c+2EyMNvnWs4DlJQRDXTrfcKDgdP5YbED4ga+wc&#10;k4Jf8rDfPSy2mGk3cUljFRoRIewzVGBC6DMpfW3Iok9cTxy9sxsshiiHRuoBpwi3nXxJ07W02HJc&#10;MNjTwVB9qX6sgtVnbvT3XPiiTPMvaq+rw7VySj09zu9vIALN4T/81861gvUr3L/EHyB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g0SrxAAAANsAAAAPAAAAAAAAAAAA&#10;AAAAAKECAABkcnMvZG93bnJldi54bWxQSwUGAAAAAAQABAD5AAAAkgMAAAAA&#10;" strokeweight="2.25pt"/>
              <v:line id="Line 28" o:spid="_x0000_s1037"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B768AAAADbAAAADwAAAGRycy9kb3ducmV2LnhtbERPz2vCMBS+D/wfwhO8zVSRTTqjSEHo&#10;oR7sxF0fzVtT1ry0TbT1v18Ogx0/vt+7w2Rb8aDBN44VrJYJCOLK6YZrBdfP0+sWhA/IGlvHpOBJ&#10;Hg772csOU+1GvtCjDLWIIexTVGBC6FIpfWXIol+6jjhy326wGCIcaqkHHGO4beU6Sd6kxYZjg8GO&#10;MkPVT3m3Cjbn3OivqfDFJclv1PSbrC+dUov5dPwAEWgK/+I/d64VvMf18Uv8AXL/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Ahge+vAAAAA2wAAAA8AAAAAAAAAAAAAAAAA&#10;oQIAAGRycy9kb3ducmV2LnhtbFBLBQYAAAAABAAEAPkAAACOAwAAAAA=&#10;" strokeweight="2.25pt"/>
              <v:line id="Line 29" o:spid="_x0000_s1038"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zecMMAAADbAAAADwAAAGRycy9kb3ducmV2LnhtbESPQWvCQBSE7wX/w/KE3uquRdoSsxER&#10;hBz0YCr1+sg+s8Hs25jdavrv3UKhx2FmvmHy1eg6caMhtJ41zGcKBHHtTcuNhuPn9uUDRIjIBjvP&#10;pOGHAqyKyVOOmfF3PtCtio1IEA4ZarAx9pmUobbkMMx8T5y8sx8cxiSHRpoB7wnuOvmq1Jt02HJa&#10;sNjTxlJ9qb6dhsW+tOY07sLuoMovaq+LzbXyWj9Px/USRKQx/of/2qXR8D6H3y/pB8j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cs3nDDAAAA2wAAAA8AAAAAAAAAAAAA&#10;AAAAoQIAAGRycy9kb3ducmV2LnhtbFBLBQYAAAAABAAEAPkAAACRAwAAAAA=&#10;" strokeweight="2.25pt"/>
              <v:line id="Line 30" o:spid="_x0000_s1039" style="position:absolute;visibility:visible;mso-wrap-style:square" from="1134,15591" to="11509,15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5AB8IAAADbAAAADwAAAGRycy9kb3ducmV2LnhtbESPQYvCMBSE78L+h/AW9mZTRXSpRhFB&#10;6EEPVlmvj+bZFJuX2kTt/nsjLOxxmJlvmMWqt414UOdrxwpGSQqCuHS65krB6bgdfoPwAVlj45gU&#10;/JKH1fJjsMBMuycf6FGESkQI+wwVmBDaTEpfGrLoE9cSR+/iOoshyq6SusNnhNtGjtN0Ki3WHBcM&#10;trQxVF6Lu1Uw2edGn/ud3x3S/Ifq22RzK5xSX5/9eg4iUB/+w3/tXCuYjeH9Jf4AuX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l/5AB8IAAADbAAAADwAAAAAAAAAAAAAA&#10;AAChAgAAZHJzL2Rvd25yZXYueG1sUEsFBgAAAAAEAAQA+QAAAJADAAAAAA==&#10;" strokeweight="2.25pt"/>
              <v:line id="Line 31" o:spid="_x0000_s1040"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lnMMAAADbAAAADwAAAGRycy9kb3ducmV2LnhtbESPT4vCMBTE78J+h/AEb5r6B1eqURZB&#10;6EEP1mX3+mjeNmWbl9pErd/eCILHYWZ+w6w2na3FlVpfOVYwHiUgiAunKy4VfJ92wwUIH5A11o5J&#10;wZ08bNYfvRWm2t34SNc8lCJC2KeowITQpFL6wpBFP3INcfT+XGsxRNmWUrd4i3Bby0mSzKXFiuOC&#10;wYa2hor//GIVzA6Z0b/d3u+PSfZD1Xm2PedOqUG/+1qCCNSFd/jVzrSCzyk8v8QfINcP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Piy5ZzDAAAA2wAAAA8AAAAAAAAAAAAA&#10;AAAAoQIAAGRycy9kb3ducmV2LnhtbFBLBQYAAAAABAAEAPkAAACRAwAAAAA=&#10;" strokeweight="2.25pt"/>
              <v:shape id="Text Box 32" o:spid="_x0000_s1041" type="#_x0000_t202" style="position:absolute;left:1137;top:15591;width:10375;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ia8sUA&#10;AADbAAAADwAAAGRycy9kb3ducmV2LnhtbESPzWoCQRCE70LeYeiAN51VRMPGUVQQcwpqfkhuzU5n&#10;d8hOz7o90c3bZwKCx6KqvqLmy87X6kytuMAGRsMMFHERrOPSwOvLdvAASiKyxTowGfglgeXirjfH&#10;3IYLH+h8jKVKEJYcDVQxNrnWUlTkUYahIU7eV2g9xiTbUtsWLwnuaz3Osqn26DgtVNjQpqLi+/jj&#10;Dbxl08/Z+7rcyU7k4/nk9rWb7I3p33erR1CRungLX9tP1sBsAv9f0g/Qi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xKJryxQAAANsAAAAPAAAAAAAAAAAAAAAAAJgCAABkcnMv&#10;ZG93bnJldi54bWxQSwUGAAAAAAQABAD1AAAAigM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E20985" w14:paraId="51A07F57" w14:textId="77777777" w:rsidTr="00E20985">
                        <w:trPr>
                          <w:cantSplit/>
                          <w:trHeight w:hRule="exact" w:val="284"/>
                        </w:trPr>
                        <w:tc>
                          <w:tcPr>
                            <w:tcW w:w="397" w:type="dxa"/>
                            <w:tcBorders>
                              <w:top w:val="single" w:sz="4" w:space="0" w:color="auto"/>
                              <w:left w:val="nil"/>
                              <w:right w:val="single" w:sz="18" w:space="0" w:color="auto"/>
                            </w:tcBorders>
                            <w:vAlign w:val="center"/>
                          </w:tcPr>
                          <w:p w14:paraId="63ABF44C" w14:textId="77777777" w:rsidR="00E20985" w:rsidRDefault="00E20985">
                            <w:pPr>
                              <w:pStyle w:val="af0"/>
                              <w:rPr>
                                <w:sz w:val="18"/>
                              </w:rPr>
                            </w:pPr>
                          </w:p>
                        </w:tc>
                        <w:tc>
                          <w:tcPr>
                            <w:tcW w:w="567" w:type="dxa"/>
                            <w:tcBorders>
                              <w:top w:val="single" w:sz="4" w:space="0" w:color="auto"/>
                              <w:left w:val="nil"/>
                              <w:right w:val="single" w:sz="18" w:space="0" w:color="auto"/>
                            </w:tcBorders>
                            <w:vAlign w:val="center"/>
                          </w:tcPr>
                          <w:p w14:paraId="56C7E472" w14:textId="77777777" w:rsidR="00E20985" w:rsidRDefault="00E20985">
                            <w:pPr>
                              <w:pStyle w:val="af0"/>
                              <w:rPr>
                                <w:sz w:val="18"/>
                              </w:rPr>
                            </w:pPr>
                          </w:p>
                        </w:tc>
                        <w:tc>
                          <w:tcPr>
                            <w:tcW w:w="1304" w:type="dxa"/>
                            <w:tcBorders>
                              <w:top w:val="single" w:sz="4" w:space="0" w:color="auto"/>
                              <w:left w:val="nil"/>
                              <w:right w:val="nil"/>
                            </w:tcBorders>
                            <w:vAlign w:val="center"/>
                          </w:tcPr>
                          <w:p w14:paraId="4D93D0BD" w14:textId="77777777" w:rsidR="00E20985" w:rsidRDefault="00E20985">
                            <w:pPr>
                              <w:pStyle w:val="af0"/>
                              <w:rPr>
                                <w:sz w:val="18"/>
                              </w:rPr>
                            </w:pPr>
                          </w:p>
                        </w:tc>
                        <w:tc>
                          <w:tcPr>
                            <w:tcW w:w="851" w:type="dxa"/>
                            <w:tcBorders>
                              <w:top w:val="single" w:sz="4" w:space="0" w:color="auto"/>
                              <w:left w:val="single" w:sz="18" w:space="0" w:color="auto"/>
                              <w:right w:val="single" w:sz="18" w:space="0" w:color="auto"/>
                            </w:tcBorders>
                            <w:vAlign w:val="center"/>
                          </w:tcPr>
                          <w:p w14:paraId="3ABBCF02" w14:textId="77777777" w:rsidR="00E20985" w:rsidRDefault="00E20985">
                            <w:pPr>
                              <w:pStyle w:val="af0"/>
                              <w:rPr>
                                <w:sz w:val="18"/>
                              </w:rPr>
                            </w:pPr>
                          </w:p>
                        </w:tc>
                        <w:tc>
                          <w:tcPr>
                            <w:tcW w:w="567" w:type="dxa"/>
                            <w:tcBorders>
                              <w:top w:val="single" w:sz="4" w:space="0" w:color="auto"/>
                              <w:left w:val="nil"/>
                              <w:right w:val="single" w:sz="18" w:space="0" w:color="auto"/>
                            </w:tcBorders>
                            <w:vAlign w:val="center"/>
                          </w:tcPr>
                          <w:p w14:paraId="52014C3A" w14:textId="77777777" w:rsidR="00E20985" w:rsidRDefault="00E20985">
                            <w:pPr>
                              <w:pStyle w:val="af0"/>
                              <w:rPr>
                                <w:sz w:val="18"/>
                              </w:rPr>
                            </w:pPr>
                          </w:p>
                        </w:tc>
                        <w:tc>
                          <w:tcPr>
                            <w:tcW w:w="6095" w:type="dxa"/>
                            <w:vMerge w:val="restart"/>
                            <w:tcBorders>
                              <w:top w:val="single" w:sz="4" w:space="0" w:color="auto"/>
                              <w:left w:val="nil"/>
                              <w:bottom w:val="nil"/>
                              <w:right w:val="single" w:sz="18" w:space="0" w:color="auto"/>
                            </w:tcBorders>
                            <w:vAlign w:val="center"/>
                          </w:tcPr>
                          <w:p w14:paraId="16D6385F" w14:textId="4F72AFB3" w:rsidR="00E20985" w:rsidRPr="00E20985" w:rsidRDefault="00E20985">
                            <w:pPr>
                              <w:pStyle w:val="af0"/>
                              <w:jc w:val="center"/>
                              <w:rPr>
                                <w:rFonts w:ascii="Times New Roman" w:hAnsi="Times New Roman"/>
                                <w:i w:val="0"/>
                                <w:lang w:val="ru-RU"/>
                              </w:rPr>
                            </w:pPr>
                            <w:r w:rsidRPr="00E20985">
                              <w:rPr>
                                <w:rFonts w:ascii="Times New Roman" w:hAnsi="Times New Roman"/>
                                <w:i w:val="0"/>
                                <w:sz w:val="32"/>
                                <w:szCs w:val="32"/>
                              </w:rPr>
                              <w:t>ДП 2410 ОА-г61-2-07 ПЗ</w:t>
                            </w:r>
                          </w:p>
                        </w:tc>
                        <w:tc>
                          <w:tcPr>
                            <w:tcW w:w="567" w:type="dxa"/>
                            <w:tcBorders>
                              <w:top w:val="single" w:sz="4" w:space="0" w:color="auto"/>
                              <w:left w:val="nil"/>
                              <w:bottom w:val="single" w:sz="18" w:space="0" w:color="auto"/>
                              <w:right w:val="nil"/>
                            </w:tcBorders>
                            <w:vAlign w:val="center"/>
                          </w:tcPr>
                          <w:p w14:paraId="333D4C2F" w14:textId="77777777" w:rsidR="00E20985" w:rsidRDefault="00E20985">
                            <w:pPr>
                              <w:pStyle w:val="af0"/>
                              <w:jc w:val="center"/>
                              <w:rPr>
                                <w:rFonts w:ascii="Times New Roman" w:hAnsi="Times New Roman"/>
                                <w:sz w:val="17"/>
                              </w:rPr>
                            </w:pPr>
                            <w:r>
                              <w:rPr>
                                <w:rFonts w:ascii="Times New Roman" w:hAnsi="Times New Roman"/>
                                <w:sz w:val="17"/>
                              </w:rPr>
                              <w:t>Аркуш</w:t>
                            </w:r>
                          </w:p>
                        </w:tc>
                      </w:tr>
                      <w:tr w:rsidR="00E20985" w14:paraId="587C6DD5" w14:textId="77777777">
                        <w:trPr>
                          <w:cantSplit/>
                          <w:trHeight w:hRule="exact" w:val="284"/>
                        </w:trPr>
                        <w:tc>
                          <w:tcPr>
                            <w:tcW w:w="397" w:type="dxa"/>
                            <w:tcBorders>
                              <w:left w:val="nil"/>
                              <w:bottom w:val="nil"/>
                              <w:right w:val="single" w:sz="18" w:space="0" w:color="auto"/>
                            </w:tcBorders>
                            <w:vAlign w:val="center"/>
                          </w:tcPr>
                          <w:p w14:paraId="15420566" w14:textId="77777777" w:rsidR="00E20985" w:rsidRDefault="00E20985">
                            <w:pPr>
                              <w:pStyle w:val="af0"/>
                              <w:rPr>
                                <w:sz w:val="18"/>
                              </w:rPr>
                            </w:pPr>
                          </w:p>
                        </w:tc>
                        <w:tc>
                          <w:tcPr>
                            <w:tcW w:w="567" w:type="dxa"/>
                            <w:tcBorders>
                              <w:left w:val="nil"/>
                              <w:bottom w:val="nil"/>
                              <w:right w:val="single" w:sz="18" w:space="0" w:color="auto"/>
                            </w:tcBorders>
                            <w:vAlign w:val="center"/>
                          </w:tcPr>
                          <w:p w14:paraId="20D5D6E6" w14:textId="77777777" w:rsidR="00E20985" w:rsidRDefault="00E20985">
                            <w:pPr>
                              <w:pStyle w:val="af0"/>
                              <w:rPr>
                                <w:sz w:val="18"/>
                              </w:rPr>
                            </w:pPr>
                          </w:p>
                        </w:tc>
                        <w:tc>
                          <w:tcPr>
                            <w:tcW w:w="1304" w:type="dxa"/>
                            <w:tcBorders>
                              <w:left w:val="nil"/>
                              <w:bottom w:val="nil"/>
                              <w:right w:val="nil"/>
                            </w:tcBorders>
                            <w:vAlign w:val="center"/>
                          </w:tcPr>
                          <w:p w14:paraId="46A1FBEA"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4F4A08FD" w14:textId="77777777" w:rsidR="00E20985" w:rsidRDefault="00E20985">
                            <w:pPr>
                              <w:pStyle w:val="af0"/>
                              <w:rPr>
                                <w:sz w:val="18"/>
                              </w:rPr>
                            </w:pPr>
                          </w:p>
                        </w:tc>
                        <w:tc>
                          <w:tcPr>
                            <w:tcW w:w="567" w:type="dxa"/>
                            <w:tcBorders>
                              <w:left w:val="nil"/>
                              <w:bottom w:val="nil"/>
                              <w:right w:val="single" w:sz="18" w:space="0" w:color="auto"/>
                            </w:tcBorders>
                            <w:vAlign w:val="center"/>
                          </w:tcPr>
                          <w:p w14:paraId="6647A89A" w14:textId="77777777" w:rsidR="00E20985" w:rsidRDefault="00E20985">
                            <w:pPr>
                              <w:pStyle w:val="af0"/>
                              <w:rPr>
                                <w:sz w:val="18"/>
                              </w:rPr>
                            </w:pPr>
                          </w:p>
                        </w:tc>
                        <w:tc>
                          <w:tcPr>
                            <w:tcW w:w="6095" w:type="dxa"/>
                            <w:vMerge/>
                            <w:tcBorders>
                              <w:top w:val="single" w:sz="18" w:space="0" w:color="auto"/>
                              <w:left w:val="nil"/>
                              <w:bottom w:val="nil"/>
                              <w:right w:val="single" w:sz="18" w:space="0" w:color="auto"/>
                            </w:tcBorders>
                            <w:vAlign w:val="center"/>
                          </w:tcPr>
                          <w:p w14:paraId="661BFBDA" w14:textId="77777777" w:rsidR="00E20985" w:rsidRDefault="00E20985">
                            <w:pPr>
                              <w:pStyle w:val="af0"/>
                              <w:rPr>
                                <w:sz w:val="18"/>
                              </w:rPr>
                            </w:pPr>
                          </w:p>
                        </w:tc>
                        <w:tc>
                          <w:tcPr>
                            <w:tcW w:w="567" w:type="dxa"/>
                            <w:vMerge w:val="restart"/>
                            <w:tcBorders>
                              <w:top w:val="single" w:sz="18" w:space="0" w:color="auto"/>
                              <w:left w:val="nil"/>
                              <w:bottom w:val="single" w:sz="18" w:space="0" w:color="auto"/>
                              <w:right w:val="nil"/>
                            </w:tcBorders>
                            <w:vAlign w:val="center"/>
                          </w:tcPr>
                          <w:p w14:paraId="5A99C737" w14:textId="77777777" w:rsidR="00E20985" w:rsidRDefault="00E20985">
                            <w:pPr>
                              <w:pStyle w:val="af0"/>
                              <w:jc w:val="center"/>
                              <w:rPr>
                                <w:sz w:val="18"/>
                              </w:rPr>
                            </w:pPr>
                          </w:p>
                        </w:tc>
                      </w:tr>
                      <w:tr w:rsidR="00E20985" w14:paraId="5498AF2E" w14:textId="77777777" w:rsidTr="00E20985">
                        <w:trPr>
                          <w:cantSplit/>
                          <w:trHeight w:hRule="exact" w:val="284"/>
                        </w:trPr>
                        <w:tc>
                          <w:tcPr>
                            <w:tcW w:w="397" w:type="dxa"/>
                            <w:tcBorders>
                              <w:top w:val="single" w:sz="18" w:space="0" w:color="auto"/>
                              <w:left w:val="nil"/>
                              <w:bottom w:val="single" w:sz="4" w:space="0" w:color="auto"/>
                              <w:right w:val="single" w:sz="18" w:space="0" w:color="auto"/>
                            </w:tcBorders>
                            <w:vAlign w:val="center"/>
                          </w:tcPr>
                          <w:p w14:paraId="388E70F3" w14:textId="77777777" w:rsidR="00E20985" w:rsidRDefault="00E20985" w:rsidP="00E20985">
                            <w:pPr>
                              <w:pStyle w:val="af0"/>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14:paraId="4B8FFBAF" w14:textId="77777777" w:rsidR="00E20985" w:rsidRPr="00144CA0" w:rsidRDefault="00E20985">
                            <w:pPr>
                              <w:pStyle w:val="af0"/>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14:paraId="6DB74782" w14:textId="77777777" w:rsidR="00E20985" w:rsidRPr="00144CA0" w:rsidRDefault="00E20985">
                            <w:pPr>
                              <w:pStyle w:val="af0"/>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14:paraId="2B3F2563" w14:textId="77777777" w:rsidR="00E20985" w:rsidRPr="00144CA0"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14:paraId="308A14D1"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14:paraId="3C4D6533" w14:textId="77777777" w:rsidR="00E20985" w:rsidRDefault="00E20985">
                            <w:pPr>
                              <w:pStyle w:val="af0"/>
                              <w:rPr>
                                <w:sz w:val="18"/>
                              </w:rPr>
                            </w:pPr>
                          </w:p>
                        </w:tc>
                        <w:tc>
                          <w:tcPr>
                            <w:tcW w:w="567" w:type="dxa"/>
                            <w:vMerge/>
                            <w:tcBorders>
                              <w:top w:val="single" w:sz="18" w:space="0" w:color="auto"/>
                              <w:left w:val="nil"/>
                              <w:bottom w:val="single" w:sz="4" w:space="0" w:color="auto"/>
                              <w:right w:val="nil"/>
                            </w:tcBorders>
                            <w:vAlign w:val="center"/>
                          </w:tcPr>
                          <w:p w14:paraId="0030361D" w14:textId="77777777" w:rsidR="00E20985" w:rsidRDefault="00E20985">
                            <w:pPr>
                              <w:pStyle w:val="af0"/>
                              <w:rPr>
                                <w:sz w:val="18"/>
                              </w:rPr>
                            </w:pPr>
                          </w:p>
                        </w:tc>
                      </w:tr>
                    </w:tbl>
                    <w:p w14:paraId="00855DD8" w14:textId="77777777" w:rsidR="00E20985" w:rsidRDefault="00E20985" w:rsidP="0011426B"/>
                  </w:txbxContent>
                </v:textbox>
              </v:shape>
              <w10:wrap anchorx="page" anchory="page"/>
              <w10:anchorlock/>
            </v:group>
          </w:pict>
        </mc:Fallback>
      </mc:AlternateConten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BC5AA06" w14:textId="77777777" w:rsidR="00E20985" w:rsidRPr="0011426B" w:rsidRDefault="00E20985" w:rsidP="0011426B">
    <w:pPr>
      <w:pStyle w:val="af7"/>
      <w:suppressAutoHyphens w:val="0"/>
      <w:rPr>
        <w:sz w:val="24"/>
        <w:szCs w:val="24"/>
        <w:lang w:val="uk-UA"/>
      </w:rPr>
    </w:pPr>
    <w:r>
      <w:rPr>
        <w:sz w:val="24"/>
        <w:szCs w:val="24"/>
      </w:rPr>
      <mc:AlternateContent>
        <mc:Choice Requires="wps">
          <w:drawing>
            <wp:anchor distT="0" distB="0" distL="114300" distR="114300" simplePos="0" relativeHeight="251665408" behindDoc="0" locked="0" layoutInCell="1" allowOverlap="1" wp14:anchorId="5918816B" wp14:editId="1C29CC86">
              <wp:simplePos x="0" y="0"/>
              <wp:positionH relativeFrom="column">
                <wp:posOffset>-890905</wp:posOffset>
              </wp:positionH>
              <wp:positionV relativeFrom="paragraph">
                <wp:posOffset>4306570</wp:posOffset>
              </wp:positionV>
              <wp:extent cx="467995" cy="5219700"/>
              <wp:effectExtent l="0" t="0" r="0" b="0"/>
              <wp:wrapNone/>
              <wp:docPr id="76" name="Поле 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0394C875" w14:textId="77777777">
                            <w:trPr>
                              <w:cantSplit/>
                              <w:trHeight w:hRule="exact" w:val="1418"/>
                              <w:jc w:val="center"/>
                            </w:trPr>
                            <w:tc>
                              <w:tcPr>
                                <w:tcW w:w="369" w:type="dxa"/>
                                <w:textDirection w:val="btLr"/>
                                <w:vAlign w:val="center"/>
                              </w:tcPr>
                              <w:p w14:paraId="65F50384" w14:textId="77777777" w:rsidR="00E20985" w:rsidRDefault="00E20985">
                                <w:pPr>
                                  <w:pStyle w:val="af0"/>
                                  <w:jc w:val="center"/>
                                  <w:rPr>
                                    <w:sz w:val="18"/>
                                  </w:rPr>
                                </w:pPr>
                              </w:p>
                            </w:tc>
                          </w:tr>
                        </w:tbl>
                        <w:p w14:paraId="7DDAF163" w14:textId="77777777" w:rsidR="00E20985" w:rsidRDefault="00E20985" w:rsidP="001142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76" o:spid="_x0000_s1042" type="#_x0000_t202" style="position:absolute;margin-left:-70.15pt;margin-top:339.1pt;width:36.85pt;height:41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0394C875" w14:textId="77777777">
                      <w:trPr>
                        <w:cantSplit/>
                        <w:trHeight w:hRule="exact" w:val="1418"/>
                        <w:jc w:val="center"/>
                      </w:trPr>
                      <w:tc>
                        <w:tcPr>
                          <w:tcW w:w="369" w:type="dxa"/>
                          <w:textDirection w:val="btLr"/>
                          <w:vAlign w:val="center"/>
                        </w:tcPr>
                        <w:p w14:paraId="65F50384" w14:textId="77777777" w:rsidR="00E20985" w:rsidRDefault="00E20985">
                          <w:pPr>
                            <w:pStyle w:val="af0"/>
                            <w:jc w:val="center"/>
                            <w:rPr>
                              <w:sz w:val="18"/>
                            </w:rPr>
                          </w:pPr>
                        </w:p>
                      </w:tc>
                    </w:tr>
                  </w:tbl>
                  <w:p w14:paraId="7DDAF163" w14:textId="77777777" w:rsidR="00E20985" w:rsidRDefault="00E20985" w:rsidP="0011426B"/>
                </w:txbxContent>
              </v:textbox>
            </v:shape>
          </w:pict>
        </mc:Fallback>
      </mc:AlternateContent>
    </w:r>
    <w:r>
      <w:rPr>
        <w:sz w:val="24"/>
        <w:szCs w:val="24"/>
      </w:rPr>
      <mc:AlternateContent>
        <mc:Choice Requires="wpg">
          <w:drawing>
            <wp:anchor distT="0" distB="0" distL="114300" distR="114300" simplePos="0" relativeHeight="251666432" behindDoc="0" locked="1" layoutInCell="0" allowOverlap="1" wp14:anchorId="0A9804AE" wp14:editId="04F82C14">
              <wp:simplePos x="0" y="0"/>
              <wp:positionH relativeFrom="page">
                <wp:posOffset>720090</wp:posOffset>
              </wp:positionH>
              <wp:positionV relativeFrom="page">
                <wp:posOffset>252095</wp:posOffset>
              </wp:positionV>
              <wp:extent cx="6590030" cy="10187940"/>
              <wp:effectExtent l="0" t="0" r="0" b="0"/>
              <wp:wrapNone/>
              <wp:docPr id="77" name="Группа 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187940"/>
                        <a:chOff x="1134" y="397"/>
                        <a:chExt cx="10378" cy="16044"/>
                      </a:xfrm>
                    </wpg:grpSpPr>
                    <wps:wsp>
                      <wps:cNvPr id="78" name="Line 27"/>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79" name="Line 28"/>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0" name="Line 29"/>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1" name="Line 30"/>
                      <wps:cNvCnPr/>
                      <wps:spPr bwMode="auto">
                        <a:xfrm>
                          <a:off x="1134" y="1559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2" name="Line 31"/>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3" name="Text Box 32"/>
                      <wps:cNvSpPr txBox="1">
                        <a:spLocks noChangeArrowheads="1"/>
                      </wps:cNvSpPr>
                      <wps:spPr bwMode="auto">
                        <a:xfrm>
                          <a:off x="1137" y="15591"/>
                          <a:ext cx="10375" cy="8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E20985" w14:paraId="106BBE26" w14:textId="77777777" w:rsidTr="00E20985">
                              <w:trPr>
                                <w:cantSplit/>
                                <w:trHeight w:hRule="exact" w:val="284"/>
                              </w:trPr>
                              <w:tc>
                                <w:tcPr>
                                  <w:tcW w:w="397" w:type="dxa"/>
                                  <w:tcBorders>
                                    <w:top w:val="single" w:sz="4" w:space="0" w:color="auto"/>
                                    <w:left w:val="nil"/>
                                    <w:right w:val="single" w:sz="18" w:space="0" w:color="auto"/>
                                  </w:tcBorders>
                                  <w:vAlign w:val="center"/>
                                </w:tcPr>
                                <w:p w14:paraId="5B82E673" w14:textId="77777777" w:rsidR="00E20985" w:rsidRDefault="00E20985">
                                  <w:pPr>
                                    <w:pStyle w:val="af0"/>
                                    <w:rPr>
                                      <w:sz w:val="18"/>
                                    </w:rPr>
                                  </w:pPr>
                                </w:p>
                              </w:tc>
                              <w:tc>
                                <w:tcPr>
                                  <w:tcW w:w="567" w:type="dxa"/>
                                  <w:tcBorders>
                                    <w:top w:val="single" w:sz="4" w:space="0" w:color="auto"/>
                                    <w:left w:val="nil"/>
                                    <w:right w:val="single" w:sz="18" w:space="0" w:color="auto"/>
                                  </w:tcBorders>
                                  <w:vAlign w:val="center"/>
                                </w:tcPr>
                                <w:p w14:paraId="47CFBBAB" w14:textId="77777777" w:rsidR="00E20985" w:rsidRDefault="00E20985">
                                  <w:pPr>
                                    <w:pStyle w:val="af0"/>
                                    <w:rPr>
                                      <w:sz w:val="18"/>
                                    </w:rPr>
                                  </w:pPr>
                                </w:p>
                              </w:tc>
                              <w:tc>
                                <w:tcPr>
                                  <w:tcW w:w="1304" w:type="dxa"/>
                                  <w:tcBorders>
                                    <w:top w:val="single" w:sz="4" w:space="0" w:color="auto"/>
                                    <w:left w:val="nil"/>
                                    <w:right w:val="nil"/>
                                  </w:tcBorders>
                                  <w:vAlign w:val="center"/>
                                </w:tcPr>
                                <w:p w14:paraId="075F6C8F" w14:textId="77777777" w:rsidR="00E20985" w:rsidRDefault="00E20985">
                                  <w:pPr>
                                    <w:pStyle w:val="af0"/>
                                    <w:rPr>
                                      <w:sz w:val="18"/>
                                    </w:rPr>
                                  </w:pPr>
                                </w:p>
                              </w:tc>
                              <w:tc>
                                <w:tcPr>
                                  <w:tcW w:w="851" w:type="dxa"/>
                                  <w:tcBorders>
                                    <w:top w:val="single" w:sz="4" w:space="0" w:color="auto"/>
                                    <w:left w:val="single" w:sz="18" w:space="0" w:color="auto"/>
                                    <w:right w:val="single" w:sz="18" w:space="0" w:color="auto"/>
                                  </w:tcBorders>
                                  <w:vAlign w:val="center"/>
                                </w:tcPr>
                                <w:p w14:paraId="72D470D4" w14:textId="77777777" w:rsidR="00E20985" w:rsidRDefault="00E20985">
                                  <w:pPr>
                                    <w:pStyle w:val="af0"/>
                                    <w:rPr>
                                      <w:sz w:val="18"/>
                                    </w:rPr>
                                  </w:pPr>
                                </w:p>
                              </w:tc>
                              <w:tc>
                                <w:tcPr>
                                  <w:tcW w:w="567" w:type="dxa"/>
                                  <w:tcBorders>
                                    <w:top w:val="single" w:sz="4" w:space="0" w:color="auto"/>
                                    <w:left w:val="nil"/>
                                    <w:right w:val="single" w:sz="18" w:space="0" w:color="auto"/>
                                  </w:tcBorders>
                                  <w:vAlign w:val="center"/>
                                </w:tcPr>
                                <w:p w14:paraId="5AF96EC6" w14:textId="77777777" w:rsidR="00E20985" w:rsidRDefault="00E20985">
                                  <w:pPr>
                                    <w:pStyle w:val="af0"/>
                                    <w:rPr>
                                      <w:sz w:val="18"/>
                                    </w:rPr>
                                  </w:pPr>
                                </w:p>
                              </w:tc>
                              <w:tc>
                                <w:tcPr>
                                  <w:tcW w:w="6095" w:type="dxa"/>
                                  <w:vMerge w:val="restart"/>
                                  <w:tcBorders>
                                    <w:top w:val="single" w:sz="4" w:space="0" w:color="auto"/>
                                    <w:left w:val="nil"/>
                                    <w:bottom w:val="nil"/>
                                    <w:right w:val="single" w:sz="18" w:space="0" w:color="auto"/>
                                  </w:tcBorders>
                                  <w:vAlign w:val="center"/>
                                </w:tcPr>
                                <w:p w14:paraId="2E1B8237" w14:textId="15E08464" w:rsidR="00E20985" w:rsidRPr="00BA0966" w:rsidRDefault="00E20985">
                                  <w:pPr>
                                    <w:pStyle w:val="af0"/>
                                    <w:jc w:val="center"/>
                                    <w:rPr>
                                      <w:i w:val="0"/>
                                      <w:lang w:val="ru-RU"/>
                                    </w:rPr>
                                  </w:pPr>
                                  <w:r w:rsidRPr="00E20985">
                                    <w:rPr>
                                      <w:rFonts w:ascii="Times New Roman" w:hAnsi="Times New Roman"/>
                                      <w:i w:val="0"/>
                                      <w:sz w:val="32"/>
                                      <w:szCs w:val="32"/>
                                    </w:rPr>
                                    <w:t>ДП 2410 ОА-г61-2-07 ПЗ</w:t>
                                  </w:r>
                                </w:p>
                              </w:tc>
                              <w:tc>
                                <w:tcPr>
                                  <w:tcW w:w="567" w:type="dxa"/>
                                  <w:tcBorders>
                                    <w:top w:val="single" w:sz="4" w:space="0" w:color="auto"/>
                                    <w:left w:val="nil"/>
                                    <w:bottom w:val="single" w:sz="18" w:space="0" w:color="auto"/>
                                    <w:right w:val="nil"/>
                                  </w:tcBorders>
                                  <w:vAlign w:val="center"/>
                                </w:tcPr>
                                <w:p w14:paraId="705F3B1D" w14:textId="77777777" w:rsidR="00E20985" w:rsidRDefault="00E20985">
                                  <w:pPr>
                                    <w:pStyle w:val="af0"/>
                                    <w:jc w:val="center"/>
                                    <w:rPr>
                                      <w:rFonts w:ascii="Times New Roman" w:hAnsi="Times New Roman"/>
                                      <w:sz w:val="17"/>
                                    </w:rPr>
                                  </w:pPr>
                                  <w:r>
                                    <w:rPr>
                                      <w:rFonts w:ascii="Times New Roman" w:hAnsi="Times New Roman"/>
                                      <w:sz w:val="17"/>
                                    </w:rPr>
                                    <w:t>Аркуш</w:t>
                                  </w:r>
                                </w:p>
                              </w:tc>
                            </w:tr>
                            <w:tr w:rsidR="00E20985" w14:paraId="22ACA12A" w14:textId="77777777">
                              <w:trPr>
                                <w:cantSplit/>
                                <w:trHeight w:hRule="exact" w:val="284"/>
                              </w:trPr>
                              <w:tc>
                                <w:tcPr>
                                  <w:tcW w:w="397" w:type="dxa"/>
                                  <w:tcBorders>
                                    <w:left w:val="nil"/>
                                    <w:bottom w:val="nil"/>
                                    <w:right w:val="single" w:sz="18" w:space="0" w:color="auto"/>
                                  </w:tcBorders>
                                  <w:vAlign w:val="center"/>
                                </w:tcPr>
                                <w:p w14:paraId="106A7FF7" w14:textId="77777777" w:rsidR="00E20985" w:rsidRDefault="00E20985">
                                  <w:pPr>
                                    <w:pStyle w:val="af0"/>
                                    <w:rPr>
                                      <w:sz w:val="18"/>
                                    </w:rPr>
                                  </w:pPr>
                                </w:p>
                              </w:tc>
                              <w:tc>
                                <w:tcPr>
                                  <w:tcW w:w="567" w:type="dxa"/>
                                  <w:tcBorders>
                                    <w:left w:val="nil"/>
                                    <w:bottom w:val="nil"/>
                                    <w:right w:val="single" w:sz="18" w:space="0" w:color="auto"/>
                                  </w:tcBorders>
                                  <w:vAlign w:val="center"/>
                                </w:tcPr>
                                <w:p w14:paraId="60BBD722" w14:textId="77777777" w:rsidR="00E20985" w:rsidRDefault="00E20985">
                                  <w:pPr>
                                    <w:pStyle w:val="af0"/>
                                    <w:rPr>
                                      <w:sz w:val="18"/>
                                    </w:rPr>
                                  </w:pPr>
                                </w:p>
                              </w:tc>
                              <w:tc>
                                <w:tcPr>
                                  <w:tcW w:w="1304" w:type="dxa"/>
                                  <w:tcBorders>
                                    <w:left w:val="nil"/>
                                    <w:bottom w:val="nil"/>
                                    <w:right w:val="nil"/>
                                  </w:tcBorders>
                                  <w:vAlign w:val="center"/>
                                </w:tcPr>
                                <w:p w14:paraId="21391A3B"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26B00BF9" w14:textId="77777777" w:rsidR="00E20985" w:rsidRDefault="00E20985">
                                  <w:pPr>
                                    <w:pStyle w:val="af0"/>
                                    <w:rPr>
                                      <w:sz w:val="18"/>
                                    </w:rPr>
                                  </w:pPr>
                                </w:p>
                              </w:tc>
                              <w:tc>
                                <w:tcPr>
                                  <w:tcW w:w="567" w:type="dxa"/>
                                  <w:tcBorders>
                                    <w:left w:val="nil"/>
                                    <w:bottom w:val="nil"/>
                                    <w:right w:val="single" w:sz="18" w:space="0" w:color="auto"/>
                                  </w:tcBorders>
                                  <w:vAlign w:val="center"/>
                                </w:tcPr>
                                <w:p w14:paraId="4AC80E52" w14:textId="77777777" w:rsidR="00E20985" w:rsidRDefault="00E20985">
                                  <w:pPr>
                                    <w:pStyle w:val="af0"/>
                                    <w:rPr>
                                      <w:sz w:val="18"/>
                                    </w:rPr>
                                  </w:pPr>
                                </w:p>
                              </w:tc>
                              <w:tc>
                                <w:tcPr>
                                  <w:tcW w:w="6095" w:type="dxa"/>
                                  <w:vMerge/>
                                  <w:tcBorders>
                                    <w:top w:val="single" w:sz="18" w:space="0" w:color="auto"/>
                                    <w:left w:val="nil"/>
                                    <w:bottom w:val="nil"/>
                                    <w:right w:val="single" w:sz="18" w:space="0" w:color="auto"/>
                                  </w:tcBorders>
                                  <w:vAlign w:val="center"/>
                                </w:tcPr>
                                <w:p w14:paraId="77DA48D6" w14:textId="77777777" w:rsidR="00E20985" w:rsidRDefault="00E20985">
                                  <w:pPr>
                                    <w:pStyle w:val="af0"/>
                                    <w:rPr>
                                      <w:sz w:val="18"/>
                                    </w:rPr>
                                  </w:pPr>
                                </w:p>
                              </w:tc>
                              <w:tc>
                                <w:tcPr>
                                  <w:tcW w:w="567" w:type="dxa"/>
                                  <w:vMerge w:val="restart"/>
                                  <w:tcBorders>
                                    <w:top w:val="single" w:sz="18" w:space="0" w:color="auto"/>
                                    <w:left w:val="nil"/>
                                    <w:bottom w:val="single" w:sz="18" w:space="0" w:color="auto"/>
                                    <w:right w:val="nil"/>
                                  </w:tcBorders>
                                  <w:vAlign w:val="center"/>
                                </w:tcPr>
                                <w:p w14:paraId="0C292CE9" w14:textId="77777777" w:rsidR="00E20985" w:rsidRDefault="00E20985">
                                  <w:pPr>
                                    <w:pStyle w:val="af0"/>
                                    <w:jc w:val="center"/>
                                    <w:rPr>
                                      <w:sz w:val="18"/>
                                    </w:rPr>
                                  </w:pPr>
                                </w:p>
                              </w:tc>
                            </w:tr>
                            <w:tr w:rsidR="00E20985" w14:paraId="26881ACA" w14:textId="77777777" w:rsidTr="00E20985">
                              <w:trPr>
                                <w:cantSplit/>
                                <w:trHeight w:hRule="exact" w:val="284"/>
                              </w:trPr>
                              <w:tc>
                                <w:tcPr>
                                  <w:tcW w:w="397" w:type="dxa"/>
                                  <w:tcBorders>
                                    <w:top w:val="single" w:sz="18" w:space="0" w:color="auto"/>
                                    <w:left w:val="nil"/>
                                    <w:bottom w:val="single" w:sz="4" w:space="0" w:color="auto"/>
                                    <w:right w:val="single" w:sz="18" w:space="0" w:color="auto"/>
                                  </w:tcBorders>
                                  <w:vAlign w:val="center"/>
                                </w:tcPr>
                                <w:p w14:paraId="53AF9CC7" w14:textId="77777777" w:rsidR="00E20985" w:rsidRDefault="00E20985" w:rsidP="00E20985">
                                  <w:pPr>
                                    <w:pStyle w:val="af0"/>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14:paraId="131E53F0" w14:textId="77777777" w:rsidR="00E20985" w:rsidRPr="00144CA0" w:rsidRDefault="00E20985">
                                  <w:pPr>
                                    <w:pStyle w:val="af0"/>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14:paraId="0D86E945" w14:textId="77777777" w:rsidR="00E20985" w:rsidRPr="00144CA0" w:rsidRDefault="00E20985">
                                  <w:pPr>
                                    <w:pStyle w:val="af0"/>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14:paraId="0BAFAFB2" w14:textId="77777777" w:rsidR="00E20985" w:rsidRPr="00144CA0"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14:paraId="6DF3F8E8"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14:paraId="43A0D3CB" w14:textId="77777777" w:rsidR="00E20985" w:rsidRDefault="00E20985">
                                  <w:pPr>
                                    <w:pStyle w:val="af0"/>
                                    <w:rPr>
                                      <w:sz w:val="18"/>
                                    </w:rPr>
                                  </w:pPr>
                                </w:p>
                              </w:tc>
                              <w:tc>
                                <w:tcPr>
                                  <w:tcW w:w="567" w:type="dxa"/>
                                  <w:vMerge/>
                                  <w:tcBorders>
                                    <w:top w:val="single" w:sz="18" w:space="0" w:color="auto"/>
                                    <w:left w:val="nil"/>
                                    <w:bottom w:val="single" w:sz="4" w:space="0" w:color="auto"/>
                                    <w:right w:val="nil"/>
                                  </w:tcBorders>
                                  <w:vAlign w:val="center"/>
                                </w:tcPr>
                                <w:p w14:paraId="0BE9E1CD" w14:textId="77777777" w:rsidR="00E20985" w:rsidRDefault="00E20985">
                                  <w:pPr>
                                    <w:pStyle w:val="af0"/>
                                    <w:rPr>
                                      <w:sz w:val="18"/>
                                    </w:rPr>
                                  </w:pPr>
                                </w:p>
                              </w:tc>
                            </w:tr>
                          </w:tbl>
                          <w:p w14:paraId="4E787C64" w14:textId="77777777" w:rsidR="00E20985" w:rsidRDefault="00E20985" w:rsidP="0011426B"/>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Группа 77" o:spid="_x0000_s1043" style="position:absolute;margin-left:56.7pt;margin-top:19.85pt;width:518.9pt;height:802.2pt;z-index:25166643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" o:allowincell="f">
              <v:line id="Line 27" o:spid="_x0000_s1044"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9hZ37cAAAADbAAAADwAAAGRycy9kb3ducmV2LnhtbERPz2vCMBS+D/wfwhO8zVSRTTqjSEHo&#10;oR7sxF0fzVtT1ry0TbT1v18Ogx0/vt+7w2Rb8aDBN44VrJYJCOLK6YZrBdfP0+sWhA/IGlvHpOBJ&#10;Hg772csOU+1GvtCjDLWIIexTVGBC6FIpfWXIol+6jjhy326wGCIcaqkHHGO4beU6Sd6kxYZjg8GO&#10;MkPVT3m3Cjbn3OivqfDFJclv1PSbrC+dUov5dPwAEWgK/+I/d64VvMex8Uv8AXL/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PYWd+3AAAAA2wAAAA8AAAAAAAAAAAAAAAAA&#10;oQIAAGRycy9kb3ducmV2LnhtbFBLBQYAAAAABAAEAPkAAACOAwAAAAA=&#10;" strokeweight="2.25pt"/>
              <v:line id="Line 28" o:spid="_x0000_s1045"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mVrSdsQAAADbAAAADwAAAGRycy9kb3ducmV2LnhtbESPQWvCQBSE7wX/w/KE3urGEtoaXUWE&#10;Qg7pwVj0+sg+s8Hs25jdJum/7xYKPQ4z8w2z2U22FQP1vnGsYLlIQBBXTjdcK/g8vT+9gfABWWPr&#10;mBR8k4fddvawwUy7kY80lKEWEcI+QwUmhC6T0leGLPqF64ijd3W9xRBlX0vd4xjhtpXPSfIiLTYc&#10;Fwx2dDBU3covqyD9yI2+TIUvjkl+puaeHu6lU+pxPu3XIAJN4T/81861gtcV/H6JP0B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ZWtJ2xAAAANsAAAAPAAAAAAAAAAAA&#10;AAAAAKECAABkcnMvZG93bnJldi54bWxQSwUGAAAAAAQABAD5AAAAkgMAAAAA&#10;" strokeweight="2.25pt"/>
              <v:line id="Line 29" o:spid="_x0000_s1046"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bULzL8AAADbAAAADwAAAGRycy9kb3ducmV2LnhtbERPTYvCMBC9C/6HMMLebKqISNdYpCD0&#10;4B6s4l6HZmyKzaQ2We3++81hwePjfW/z0XbiSYNvHStYJCkI4trplhsFl/NhvgHhA7LGzjEp+CUP&#10;+W462WKm3YtP9KxCI2II+wwVmBD6TEpfG7LoE9cTR+7mBoshwqGResBXDLedXKbpWlpsOTYY7Kkw&#10;VN+rH6tg9VUa/T0e/fGUlldqH6viUTmlPmbj/hNEoDG8xf/uUivYxPXxS/wBcvc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PbULzL8AAADbAAAADwAAAAAAAAAAAAAAAACh&#10;AgAAZHJzL2Rvd25yZXYueG1sUEsFBgAAAAAEAAQA+QAAAI0DAAAAAA==&#10;" strokeweight="2.25pt"/>
              <v:line id="Line 30" o:spid="_x0000_s1047" style="position:absolute;visibility:visible;mso-wrap-style:square" from="1134,15591" to="11509,1559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vmuV8EAAADbAAAADwAAAGRycy9kb3ducmV2LnhtbESPQYvCMBSE7wv+h/AEb2uqyCLVKCII&#10;PejBKnp9NM+m2LzUJmr992ZB8DjMzDfMfNnZWjyo9ZVjBaNhAoK4cLriUsHxsPmdgvABWWPtmBS8&#10;yMNy0fuZY6rdk/f0yEMpIoR9igpMCE0qpS8MWfRD1xBH7+JaiyHKtpS6xWeE21qOk+RPWqw4Lhhs&#10;aG2ouOZ3q2Cyy4w+d1u/3SfZiarbZH3LnVKDfreagQjUhW/40860gukI/r/EHyAX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a5XwQAAANsAAAAPAAAAAAAAAAAAAAAA&#10;AKECAABkcnMvZG93bnJldi54bWxQSwUGAAAAAAQABAD5AAAAjwMAAAAA&#10;" strokeweight="2.25pt"/>
              <v:line id="Line 31" o:spid="_x0000_s1048"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iswIMEAAADbAAAADwAAAGRycy9kb3ducmV2LnhtbESPQYvCMBSE7wv+h/AEb2uqyCLVKCII&#10;PejBKnp9NM+m2LzUJmr992ZB8DjMzDfMfNnZWjyo9ZVjBaNhAoK4cLriUsHxsPmdgvABWWPtmBS8&#10;yMNy0fuZY6rdk/f0yEMpIoR9igpMCE0qpS8MWfRD1xBH7+JaiyHKtpS6xWeE21qOk+RPWqw4Lhhs&#10;aG2ouOZ3q2Cyy4w+d1u/3SfZiarbZH3LnVKDfreagQjUhW/40860gukY/r/EHyAXb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iKzAgwQAAANsAAAAPAAAAAAAAAAAAAAAA&#10;AKECAABkcnMvZG93bnJldi54bWxQSwUGAAAAAAQABAD5AAAAjwMAAAAA&#10;" strokeweight="2.25pt"/>
              <v:shape id="Text Box 32" o:spid="_x0000_s1049" type="#_x0000_t202" style="position:absolute;left:1137;top:15591;width:10375;height:8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RyocUA&#10;AADbAAAADwAAAGRycy9kb3ducmV2LnhtbESPzWoCQRCE70LeYWghN501ESMbR9FA0JOo+SG5NTud&#10;3SE7PZvtUTdv7wSEHIuq+oqaLTpfqxO14gIbGA0zUMRFsI5LA68vz4MpKInIFuvAZOCXBBbzm94M&#10;cxvOvKfTIZYqQVhyNFDF2ORaS1GRRxmGhjh5X6H1GJNsS21bPCe4r/Vdlk20R8dpocKGnioqvg9H&#10;b+Atm3w+vK/KtaxFPrY/ble78c6Y2363fAQVqYv/4Wt7Yw1M7+HvS/oBen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LFHKhxQAAANsAAAAPAAAAAAAAAAAAAAAAAJgCAABkcnMv&#10;ZG93bnJldi54bWxQSwUGAAAAAAQABAD1AAAAigM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6095"/>
                        <w:gridCol w:w="567"/>
                      </w:tblGrid>
                      <w:tr w:rsidR="00E20985" w14:paraId="106BBE26" w14:textId="77777777" w:rsidTr="00E20985">
                        <w:trPr>
                          <w:cantSplit/>
                          <w:trHeight w:hRule="exact" w:val="284"/>
                        </w:trPr>
                        <w:tc>
                          <w:tcPr>
                            <w:tcW w:w="397" w:type="dxa"/>
                            <w:tcBorders>
                              <w:top w:val="single" w:sz="4" w:space="0" w:color="auto"/>
                              <w:left w:val="nil"/>
                              <w:right w:val="single" w:sz="18" w:space="0" w:color="auto"/>
                            </w:tcBorders>
                            <w:vAlign w:val="center"/>
                          </w:tcPr>
                          <w:p w14:paraId="5B82E673" w14:textId="77777777" w:rsidR="00E20985" w:rsidRDefault="00E20985">
                            <w:pPr>
                              <w:pStyle w:val="af0"/>
                              <w:rPr>
                                <w:sz w:val="18"/>
                              </w:rPr>
                            </w:pPr>
                          </w:p>
                        </w:tc>
                        <w:tc>
                          <w:tcPr>
                            <w:tcW w:w="567" w:type="dxa"/>
                            <w:tcBorders>
                              <w:top w:val="single" w:sz="4" w:space="0" w:color="auto"/>
                              <w:left w:val="nil"/>
                              <w:right w:val="single" w:sz="18" w:space="0" w:color="auto"/>
                            </w:tcBorders>
                            <w:vAlign w:val="center"/>
                          </w:tcPr>
                          <w:p w14:paraId="47CFBBAB" w14:textId="77777777" w:rsidR="00E20985" w:rsidRDefault="00E20985">
                            <w:pPr>
                              <w:pStyle w:val="af0"/>
                              <w:rPr>
                                <w:sz w:val="18"/>
                              </w:rPr>
                            </w:pPr>
                          </w:p>
                        </w:tc>
                        <w:tc>
                          <w:tcPr>
                            <w:tcW w:w="1304" w:type="dxa"/>
                            <w:tcBorders>
                              <w:top w:val="single" w:sz="4" w:space="0" w:color="auto"/>
                              <w:left w:val="nil"/>
                              <w:right w:val="nil"/>
                            </w:tcBorders>
                            <w:vAlign w:val="center"/>
                          </w:tcPr>
                          <w:p w14:paraId="075F6C8F" w14:textId="77777777" w:rsidR="00E20985" w:rsidRDefault="00E20985">
                            <w:pPr>
                              <w:pStyle w:val="af0"/>
                              <w:rPr>
                                <w:sz w:val="18"/>
                              </w:rPr>
                            </w:pPr>
                          </w:p>
                        </w:tc>
                        <w:tc>
                          <w:tcPr>
                            <w:tcW w:w="851" w:type="dxa"/>
                            <w:tcBorders>
                              <w:top w:val="single" w:sz="4" w:space="0" w:color="auto"/>
                              <w:left w:val="single" w:sz="18" w:space="0" w:color="auto"/>
                              <w:right w:val="single" w:sz="18" w:space="0" w:color="auto"/>
                            </w:tcBorders>
                            <w:vAlign w:val="center"/>
                          </w:tcPr>
                          <w:p w14:paraId="72D470D4" w14:textId="77777777" w:rsidR="00E20985" w:rsidRDefault="00E20985">
                            <w:pPr>
                              <w:pStyle w:val="af0"/>
                              <w:rPr>
                                <w:sz w:val="18"/>
                              </w:rPr>
                            </w:pPr>
                          </w:p>
                        </w:tc>
                        <w:tc>
                          <w:tcPr>
                            <w:tcW w:w="567" w:type="dxa"/>
                            <w:tcBorders>
                              <w:top w:val="single" w:sz="4" w:space="0" w:color="auto"/>
                              <w:left w:val="nil"/>
                              <w:right w:val="single" w:sz="18" w:space="0" w:color="auto"/>
                            </w:tcBorders>
                            <w:vAlign w:val="center"/>
                          </w:tcPr>
                          <w:p w14:paraId="5AF96EC6" w14:textId="77777777" w:rsidR="00E20985" w:rsidRDefault="00E20985">
                            <w:pPr>
                              <w:pStyle w:val="af0"/>
                              <w:rPr>
                                <w:sz w:val="18"/>
                              </w:rPr>
                            </w:pPr>
                          </w:p>
                        </w:tc>
                        <w:tc>
                          <w:tcPr>
                            <w:tcW w:w="6095" w:type="dxa"/>
                            <w:vMerge w:val="restart"/>
                            <w:tcBorders>
                              <w:top w:val="single" w:sz="4" w:space="0" w:color="auto"/>
                              <w:left w:val="nil"/>
                              <w:bottom w:val="nil"/>
                              <w:right w:val="single" w:sz="18" w:space="0" w:color="auto"/>
                            </w:tcBorders>
                            <w:vAlign w:val="center"/>
                          </w:tcPr>
                          <w:p w14:paraId="2E1B8237" w14:textId="15E08464" w:rsidR="00E20985" w:rsidRPr="00BA0966" w:rsidRDefault="00E20985">
                            <w:pPr>
                              <w:pStyle w:val="af0"/>
                              <w:jc w:val="center"/>
                              <w:rPr>
                                <w:i w:val="0"/>
                                <w:lang w:val="ru-RU"/>
                              </w:rPr>
                            </w:pPr>
                            <w:r w:rsidRPr="00E20985">
                              <w:rPr>
                                <w:rFonts w:ascii="Times New Roman" w:hAnsi="Times New Roman"/>
                                <w:i w:val="0"/>
                                <w:sz w:val="32"/>
                                <w:szCs w:val="32"/>
                              </w:rPr>
                              <w:t>ДП 2410 ОА-г61-2-07 ПЗ</w:t>
                            </w:r>
                          </w:p>
                        </w:tc>
                        <w:tc>
                          <w:tcPr>
                            <w:tcW w:w="567" w:type="dxa"/>
                            <w:tcBorders>
                              <w:top w:val="single" w:sz="4" w:space="0" w:color="auto"/>
                              <w:left w:val="nil"/>
                              <w:bottom w:val="single" w:sz="18" w:space="0" w:color="auto"/>
                              <w:right w:val="nil"/>
                            </w:tcBorders>
                            <w:vAlign w:val="center"/>
                          </w:tcPr>
                          <w:p w14:paraId="705F3B1D" w14:textId="77777777" w:rsidR="00E20985" w:rsidRDefault="00E20985">
                            <w:pPr>
                              <w:pStyle w:val="af0"/>
                              <w:jc w:val="center"/>
                              <w:rPr>
                                <w:rFonts w:ascii="Times New Roman" w:hAnsi="Times New Roman"/>
                                <w:sz w:val="17"/>
                              </w:rPr>
                            </w:pPr>
                            <w:r>
                              <w:rPr>
                                <w:rFonts w:ascii="Times New Roman" w:hAnsi="Times New Roman"/>
                                <w:sz w:val="17"/>
                              </w:rPr>
                              <w:t>Аркуш</w:t>
                            </w:r>
                          </w:p>
                        </w:tc>
                      </w:tr>
                      <w:tr w:rsidR="00E20985" w14:paraId="22ACA12A" w14:textId="77777777">
                        <w:trPr>
                          <w:cantSplit/>
                          <w:trHeight w:hRule="exact" w:val="284"/>
                        </w:trPr>
                        <w:tc>
                          <w:tcPr>
                            <w:tcW w:w="397" w:type="dxa"/>
                            <w:tcBorders>
                              <w:left w:val="nil"/>
                              <w:bottom w:val="nil"/>
                              <w:right w:val="single" w:sz="18" w:space="0" w:color="auto"/>
                            </w:tcBorders>
                            <w:vAlign w:val="center"/>
                          </w:tcPr>
                          <w:p w14:paraId="106A7FF7" w14:textId="77777777" w:rsidR="00E20985" w:rsidRDefault="00E20985">
                            <w:pPr>
                              <w:pStyle w:val="af0"/>
                              <w:rPr>
                                <w:sz w:val="18"/>
                              </w:rPr>
                            </w:pPr>
                          </w:p>
                        </w:tc>
                        <w:tc>
                          <w:tcPr>
                            <w:tcW w:w="567" w:type="dxa"/>
                            <w:tcBorders>
                              <w:left w:val="nil"/>
                              <w:bottom w:val="nil"/>
                              <w:right w:val="single" w:sz="18" w:space="0" w:color="auto"/>
                            </w:tcBorders>
                            <w:vAlign w:val="center"/>
                          </w:tcPr>
                          <w:p w14:paraId="60BBD722" w14:textId="77777777" w:rsidR="00E20985" w:rsidRDefault="00E20985">
                            <w:pPr>
                              <w:pStyle w:val="af0"/>
                              <w:rPr>
                                <w:sz w:val="18"/>
                              </w:rPr>
                            </w:pPr>
                          </w:p>
                        </w:tc>
                        <w:tc>
                          <w:tcPr>
                            <w:tcW w:w="1304" w:type="dxa"/>
                            <w:tcBorders>
                              <w:left w:val="nil"/>
                              <w:bottom w:val="nil"/>
                              <w:right w:val="nil"/>
                            </w:tcBorders>
                            <w:vAlign w:val="center"/>
                          </w:tcPr>
                          <w:p w14:paraId="21391A3B"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26B00BF9" w14:textId="77777777" w:rsidR="00E20985" w:rsidRDefault="00E20985">
                            <w:pPr>
                              <w:pStyle w:val="af0"/>
                              <w:rPr>
                                <w:sz w:val="18"/>
                              </w:rPr>
                            </w:pPr>
                          </w:p>
                        </w:tc>
                        <w:tc>
                          <w:tcPr>
                            <w:tcW w:w="567" w:type="dxa"/>
                            <w:tcBorders>
                              <w:left w:val="nil"/>
                              <w:bottom w:val="nil"/>
                              <w:right w:val="single" w:sz="18" w:space="0" w:color="auto"/>
                            </w:tcBorders>
                            <w:vAlign w:val="center"/>
                          </w:tcPr>
                          <w:p w14:paraId="4AC80E52" w14:textId="77777777" w:rsidR="00E20985" w:rsidRDefault="00E20985">
                            <w:pPr>
                              <w:pStyle w:val="af0"/>
                              <w:rPr>
                                <w:sz w:val="18"/>
                              </w:rPr>
                            </w:pPr>
                          </w:p>
                        </w:tc>
                        <w:tc>
                          <w:tcPr>
                            <w:tcW w:w="6095" w:type="dxa"/>
                            <w:vMerge/>
                            <w:tcBorders>
                              <w:top w:val="single" w:sz="18" w:space="0" w:color="auto"/>
                              <w:left w:val="nil"/>
                              <w:bottom w:val="nil"/>
                              <w:right w:val="single" w:sz="18" w:space="0" w:color="auto"/>
                            </w:tcBorders>
                            <w:vAlign w:val="center"/>
                          </w:tcPr>
                          <w:p w14:paraId="77DA48D6" w14:textId="77777777" w:rsidR="00E20985" w:rsidRDefault="00E20985">
                            <w:pPr>
                              <w:pStyle w:val="af0"/>
                              <w:rPr>
                                <w:sz w:val="18"/>
                              </w:rPr>
                            </w:pPr>
                          </w:p>
                        </w:tc>
                        <w:tc>
                          <w:tcPr>
                            <w:tcW w:w="567" w:type="dxa"/>
                            <w:vMerge w:val="restart"/>
                            <w:tcBorders>
                              <w:top w:val="single" w:sz="18" w:space="0" w:color="auto"/>
                              <w:left w:val="nil"/>
                              <w:bottom w:val="single" w:sz="18" w:space="0" w:color="auto"/>
                              <w:right w:val="nil"/>
                            </w:tcBorders>
                            <w:vAlign w:val="center"/>
                          </w:tcPr>
                          <w:p w14:paraId="0C292CE9" w14:textId="77777777" w:rsidR="00E20985" w:rsidRDefault="00E20985">
                            <w:pPr>
                              <w:pStyle w:val="af0"/>
                              <w:jc w:val="center"/>
                              <w:rPr>
                                <w:sz w:val="18"/>
                              </w:rPr>
                            </w:pPr>
                          </w:p>
                        </w:tc>
                      </w:tr>
                      <w:tr w:rsidR="00E20985" w14:paraId="26881ACA" w14:textId="77777777" w:rsidTr="00E20985">
                        <w:trPr>
                          <w:cantSplit/>
                          <w:trHeight w:hRule="exact" w:val="284"/>
                        </w:trPr>
                        <w:tc>
                          <w:tcPr>
                            <w:tcW w:w="397" w:type="dxa"/>
                            <w:tcBorders>
                              <w:top w:val="single" w:sz="18" w:space="0" w:color="auto"/>
                              <w:left w:val="nil"/>
                              <w:bottom w:val="single" w:sz="4" w:space="0" w:color="auto"/>
                              <w:right w:val="single" w:sz="18" w:space="0" w:color="auto"/>
                            </w:tcBorders>
                            <w:vAlign w:val="center"/>
                          </w:tcPr>
                          <w:p w14:paraId="53AF9CC7" w14:textId="77777777" w:rsidR="00E20985" w:rsidRDefault="00E20985" w:rsidP="00E20985">
                            <w:pPr>
                              <w:pStyle w:val="af0"/>
                              <w:rPr>
                                <w:rFonts w:ascii="Times New Roman" w:hAnsi="Times New Roman"/>
                                <w:sz w:val="17"/>
                              </w:rPr>
                            </w:pPr>
                            <w:r>
                              <w:rPr>
                                <w:rFonts w:ascii="Times New Roman" w:hAnsi="Times New Roman"/>
                                <w:sz w:val="17"/>
                                <w:lang w:val="ru-RU"/>
                              </w:rPr>
                              <w:t>Зм</w:t>
                            </w:r>
                            <w:proofErr w:type="gramStart"/>
                            <w:r>
                              <w:rPr>
                                <w:rFonts w:ascii="Times New Roman" w:hAnsi="Times New Roman"/>
                                <w:sz w:val="17"/>
                                <w:lang w:val="ru-RU"/>
                              </w:rPr>
                              <w:t>.</w:t>
                            </w:r>
                            <w:r>
                              <w:rPr>
                                <w:rFonts w:ascii="Times New Roman" w:hAnsi="Times New Roman"/>
                                <w:sz w:val="17"/>
                              </w:rPr>
                              <w:t>.</w:t>
                            </w:r>
                            <w:proofErr w:type="gramEnd"/>
                          </w:p>
                        </w:tc>
                        <w:tc>
                          <w:tcPr>
                            <w:tcW w:w="567" w:type="dxa"/>
                            <w:tcBorders>
                              <w:top w:val="single" w:sz="18" w:space="0" w:color="auto"/>
                              <w:left w:val="nil"/>
                              <w:bottom w:val="single" w:sz="4" w:space="0" w:color="auto"/>
                              <w:right w:val="single" w:sz="18" w:space="0" w:color="auto"/>
                            </w:tcBorders>
                            <w:vAlign w:val="center"/>
                          </w:tcPr>
                          <w:p w14:paraId="131E53F0" w14:textId="77777777" w:rsidR="00E20985" w:rsidRPr="00144CA0" w:rsidRDefault="00E20985">
                            <w:pPr>
                              <w:pStyle w:val="af0"/>
                              <w:jc w:val="center"/>
                              <w:rPr>
                                <w:rFonts w:ascii="Times New Roman" w:hAnsi="Times New Roman"/>
                                <w:sz w:val="17"/>
                                <w:lang w:val="ru-RU"/>
                              </w:rPr>
                            </w:pPr>
                            <w:r>
                              <w:rPr>
                                <w:rFonts w:ascii="Times New Roman" w:hAnsi="Times New Roman"/>
                                <w:sz w:val="17"/>
                                <w:lang w:val="ru-RU"/>
                              </w:rPr>
                              <w:t>Арк.</w:t>
                            </w:r>
                          </w:p>
                        </w:tc>
                        <w:tc>
                          <w:tcPr>
                            <w:tcW w:w="1304" w:type="dxa"/>
                            <w:tcBorders>
                              <w:top w:val="single" w:sz="18" w:space="0" w:color="auto"/>
                              <w:left w:val="nil"/>
                              <w:bottom w:val="single" w:sz="4" w:space="0" w:color="auto"/>
                              <w:right w:val="nil"/>
                            </w:tcBorders>
                            <w:vAlign w:val="center"/>
                          </w:tcPr>
                          <w:p w14:paraId="0D86E945" w14:textId="77777777" w:rsidR="00E20985" w:rsidRPr="00144CA0" w:rsidRDefault="00E20985">
                            <w:pPr>
                              <w:pStyle w:val="af0"/>
                              <w:jc w:val="center"/>
                              <w:rPr>
                                <w:rFonts w:ascii="Times New Roman" w:hAnsi="Times New Roman"/>
                                <w:sz w:val="17"/>
                                <w:lang w:val="ru-RU"/>
                              </w:rPr>
                            </w:pPr>
                            <w:r>
                              <w:rPr>
                                <w:rFonts w:ascii="Times New Roman" w:hAnsi="Times New Roman"/>
                                <w:sz w:val="17"/>
                              </w:rPr>
                              <w:t>№ докум</w:t>
                            </w:r>
                            <w:r>
                              <w:rPr>
                                <w:rFonts w:ascii="Times New Roman" w:hAnsi="Times New Roman"/>
                                <w:sz w:val="17"/>
                                <w:lang w:val="ru-RU"/>
                              </w:rPr>
                              <w:t>.</w:t>
                            </w:r>
                          </w:p>
                        </w:tc>
                        <w:tc>
                          <w:tcPr>
                            <w:tcW w:w="851" w:type="dxa"/>
                            <w:tcBorders>
                              <w:top w:val="single" w:sz="18" w:space="0" w:color="auto"/>
                              <w:left w:val="single" w:sz="18" w:space="0" w:color="auto"/>
                              <w:bottom w:val="single" w:sz="4" w:space="0" w:color="auto"/>
                              <w:right w:val="single" w:sz="18" w:space="0" w:color="auto"/>
                            </w:tcBorders>
                            <w:vAlign w:val="center"/>
                          </w:tcPr>
                          <w:p w14:paraId="0BAFAFB2" w14:textId="77777777" w:rsidR="00E20985" w:rsidRPr="00144CA0"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4" w:space="0" w:color="auto"/>
                              <w:right w:val="single" w:sz="18" w:space="0" w:color="auto"/>
                            </w:tcBorders>
                            <w:vAlign w:val="center"/>
                          </w:tcPr>
                          <w:p w14:paraId="6DF3F8E8"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095" w:type="dxa"/>
                            <w:vMerge/>
                            <w:tcBorders>
                              <w:top w:val="single" w:sz="18" w:space="0" w:color="auto"/>
                              <w:left w:val="nil"/>
                              <w:bottom w:val="single" w:sz="4" w:space="0" w:color="auto"/>
                              <w:right w:val="single" w:sz="18" w:space="0" w:color="auto"/>
                            </w:tcBorders>
                            <w:vAlign w:val="center"/>
                          </w:tcPr>
                          <w:p w14:paraId="43A0D3CB" w14:textId="77777777" w:rsidR="00E20985" w:rsidRDefault="00E20985">
                            <w:pPr>
                              <w:pStyle w:val="af0"/>
                              <w:rPr>
                                <w:sz w:val="18"/>
                              </w:rPr>
                            </w:pPr>
                          </w:p>
                        </w:tc>
                        <w:tc>
                          <w:tcPr>
                            <w:tcW w:w="567" w:type="dxa"/>
                            <w:vMerge/>
                            <w:tcBorders>
                              <w:top w:val="single" w:sz="18" w:space="0" w:color="auto"/>
                              <w:left w:val="nil"/>
                              <w:bottom w:val="single" w:sz="4" w:space="0" w:color="auto"/>
                              <w:right w:val="nil"/>
                            </w:tcBorders>
                            <w:vAlign w:val="center"/>
                          </w:tcPr>
                          <w:p w14:paraId="0BE9E1CD" w14:textId="77777777" w:rsidR="00E20985" w:rsidRDefault="00E20985">
                            <w:pPr>
                              <w:pStyle w:val="af0"/>
                              <w:rPr>
                                <w:sz w:val="18"/>
                              </w:rPr>
                            </w:pPr>
                          </w:p>
                        </w:tc>
                      </w:tr>
                    </w:tbl>
                    <w:p w14:paraId="4E787C64" w14:textId="77777777" w:rsidR="00E20985" w:rsidRDefault="00E20985" w:rsidP="0011426B"/>
                  </w:txbxContent>
                </v:textbox>
              </v:shape>
              <w10:wrap anchorx="page" anchory="page"/>
              <w10:anchorlock/>
            </v:group>
          </w:pict>
        </mc:Fallback>
      </mc:AlternateConten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8BE9F24" w14:textId="77777777" w:rsidR="00E20985" w:rsidRPr="0011426B" w:rsidRDefault="00E20985" w:rsidP="0011426B">
    <w:pPr>
      <w:spacing w:line="360" w:lineRule="auto"/>
    </w:pPr>
    <w:r>
      <w:rPr>
        <w:noProof/>
      </w:rPr>
      <mc:AlternateContent>
        <mc:Choice Requires="wps">
          <w:drawing>
            <wp:anchor distT="0" distB="0" distL="114300" distR="114300" simplePos="0" relativeHeight="251669504" behindDoc="0" locked="0" layoutInCell="1" allowOverlap="1" wp14:anchorId="23EC1361" wp14:editId="32B027E9">
              <wp:simplePos x="0" y="0"/>
              <wp:positionH relativeFrom="column">
                <wp:posOffset>-890905</wp:posOffset>
              </wp:positionH>
              <wp:positionV relativeFrom="paragraph">
                <wp:posOffset>4306570</wp:posOffset>
              </wp:positionV>
              <wp:extent cx="467995" cy="5219700"/>
              <wp:effectExtent l="0" t="0" r="0" b="0"/>
              <wp:wrapNone/>
              <wp:docPr id="39" name="Поле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6F37290A" w14:textId="77777777">
                            <w:trPr>
                              <w:cantSplit/>
                              <w:trHeight w:hRule="exact" w:val="1418"/>
                              <w:jc w:val="center"/>
                            </w:trPr>
                            <w:tc>
                              <w:tcPr>
                                <w:tcW w:w="369" w:type="dxa"/>
                                <w:textDirection w:val="btLr"/>
                                <w:vAlign w:val="center"/>
                              </w:tcPr>
                              <w:p w14:paraId="5FFFB106" w14:textId="77777777" w:rsidR="00E20985" w:rsidRDefault="00E20985">
                                <w:pPr>
                                  <w:pStyle w:val="af0"/>
                                  <w:jc w:val="center"/>
                                  <w:rPr>
                                    <w:sz w:val="18"/>
                                  </w:rPr>
                                </w:pPr>
                              </w:p>
                            </w:tc>
                          </w:tr>
                        </w:tbl>
                        <w:p w14:paraId="322E5A1F" w14:textId="77777777" w:rsidR="00E20985" w:rsidRDefault="00E20985" w:rsidP="001142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39" o:spid="_x0000_s1050" type="#_x0000_t202" style="position:absolute;margin-left:-70.15pt;margin-top:339.1pt;width:36.85pt;height:411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6F37290A" w14:textId="77777777">
                      <w:trPr>
                        <w:cantSplit/>
                        <w:trHeight w:hRule="exact" w:val="1418"/>
                        <w:jc w:val="center"/>
                      </w:trPr>
                      <w:tc>
                        <w:tcPr>
                          <w:tcW w:w="369" w:type="dxa"/>
                          <w:textDirection w:val="btLr"/>
                          <w:vAlign w:val="center"/>
                        </w:tcPr>
                        <w:p w14:paraId="5FFFB106" w14:textId="77777777" w:rsidR="00E20985" w:rsidRDefault="00E20985">
                          <w:pPr>
                            <w:pStyle w:val="af0"/>
                            <w:jc w:val="center"/>
                            <w:rPr>
                              <w:sz w:val="18"/>
                            </w:rPr>
                          </w:pPr>
                        </w:p>
                      </w:tc>
                    </w:tr>
                  </w:tbl>
                  <w:p w14:paraId="322E5A1F" w14:textId="77777777" w:rsidR="00E20985" w:rsidRDefault="00E20985" w:rsidP="0011426B"/>
                </w:txbxContent>
              </v:textbox>
            </v:shape>
          </w:pict>
        </mc:Fallback>
      </mc:AlternateContent>
    </w:r>
    <w:r>
      <w:rPr>
        <w:noProof/>
      </w:rPr>
      <mc:AlternateContent>
        <mc:Choice Requires="wpg">
          <w:drawing>
            <wp:anchor distT="0" distB="0" distL="114300" distR="114300" simplePos="0" relativeHeight="251668480" behindDoc="0" locked="1" layoutInCell="0" allowOverlap="1" wp14:anchorId="2AF7EDE9" wp14:editId="046EDC70">
              <wp:simplePos x="0" y="0"/>
              <wp:positionH relativeFrom="page">
                <wp:posOffset>720090</wp:posOffset>
              </wp:positionH>
              <wp:positionV relativeFrom="page">
                <wp:posOffset>231140</wp:posOffset>
              </wp:positionV>
              <wp:extent cx="6590030" cy="10208895"/>
              <wp:effectExtent l="0" t="0" r="0" b="0"/>
              <wp:wrapNone/>
              <wp:docPr id="40" name="Группа 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46" name="Text Box 10"/>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20985" w14:paraId="7ECE61FE" w14:textId="77777777">
                              <w:trPr>
                                <w:cantSplit/>
                                <w:trHeight w:hRule="exact" w:val="284"/>
                              </w:trPr>
                              <w:tc>
                                <w:tcPr>
                                  <w:tcW w:w="397" w:type="dxa"/>
                                  <w:tcBorders>
                                    <w:top w:val="nil"/>
                                    <w:left w:val="nil"/>
                                    <w:right w:val="single" w:sz="18" w:space="0" w:color="auto"/>
                                  </w:tcBorders>
                                  <w:vAlign w:val="center"/>
                                </w:tcPr>
                                <w:p w14:paraId="4D089088" w14:textId="77777777" w:rsidR="00E20985" w:rsidRDefault="00E20985">
                                  <w:pPr>
                                    <w:pStyle w:val="af0"/>
                                    <w:rPr>
                                      <w:sz w:val="18"/>
                                    </w:rPr>
                                  </w:pPr>
                                </w:p>
                              </w:tc>
                              <w:tc>
                                <w:tcPr>
                                  <w:tcW w:w="567" w:type="dxa"/>
                                  <w:tcBorders>
                                    <w:top w:val="nil"/>
                                    <w:left w:val="nil"/>
                                    <w:right w:val="single" w:sz="18" w:space="0" w:color="auto"/>
                                  </w:tcBorders>
                                  <w:vAlign w:val="center"/>
                                </w:tcPr>
                                <w:p w14:paraId="5C9D96C8" w14:textId="77777777" w:rsidR="00E20985" w:rsidRDefault="00E20985">
                                  <w:pPr>
                                    <w:pStyle w:val="af0"/>
                                    <w:rPr>
                                      <w:sz w:val="18"/>
                                    </w:rPr>
                                  </w:pPr>
                                </w:p>
                              </w:tc>
                              <w:tc>
                                <w:tcPr>
                                  <w:tcW w:w="1304" w:type="dxa"/>
                                  <w:tcBorders>
                                    <w:top w:val="nil"/>
                                    <w:left w:val="nil"/>
                                    <w:right w:val="nil"/>
                                  </w:tcBorders>
                                  <w:vAlign w:val="center"/>
                                </w:tcPr>
                                <w:p w14:paraId="24AE6DA5" w14:textId="77777777" w:rsidR="00E20985" w:rsidRDefault="00E20985">
                                  <w:pPr>
                                    <w:pStyle w:val="af0"/>
                                    <w:rPr>
                                      <w:sz w:val="18"/>
                                    </w:rPr>
                                  </w:pPr>
                                </w:p>
                              </w:tc>
                              <w:tc>
                                <w:tcPr>
                                  <w:tcW w:w="851" w:type="dxa"/>
                                  <w:tcBorders>
                                    <w:top w:val="nil"/>
                                    <w:left w:val="single" w:sz="18" w:space="0" w:color="auto"/>
                                    <w:right w:val="single" w:sz="18" w:space="0" w:color="auto"/>
                                  </w:tcBorders>
                                  <w:vAlign w:val="center"/>
                                </w:tcPr>
                                <w:p w14:paraId="52B11780" w14:textId="77777777" w:rsidR="00E20985" w:rsidRDefault="00E20985">
                                  <w:pPr>
                                    <w:pStyle w:val="af0"/>
                                    <w:rPr>
                                      <w:sz w:val="18"/>
                                    </w:rPr>
                                  </w:pPr>
                                </w:p>
                              </w:tc>
                              <w:tc>
                                <w:tcPr>
                                  <w:tcW w:w="567" w:type="dxa"/>
                                  <w:tcBorders>
                                    <w:top w:val="nil"/>
                                    <w:left w:val="nil"/>
                                    <w:right w:val="single" w:sz="18" w:space="0" w:color="auto"/>
                                  </w:tcBorders>
                                  <w:vAlign w:val="center"/>
                                </w:tcPr>
                                <w:p w14:paraId="6EDF6B0E" w14:textId="77777777" w:rsidR="00E20985" w:rsidRDefault="00E20985">
                                  <w:pPr>
                                    <w:pStyle w:val="af0"/>
                                    <w:rPr>
                                      <w:sz w:val="18"/>
                                    </w:rPr>
                                  </w:pPr>
                                </w:p>
                              </w:tc>
                              <w:tc>
                                <w:tcPr>
                                  <w:tcW w:w="6662" w:type="dxa"/>
                                  <w:gridSpan w:val="6"/>
                                  <w:vMerge w:val="restart"/>
                                  <w:tcBorders>
                                    <w:top w:val="nil"/>
                                    <w:left w:val="nil"/>
                                    <w:bottom w:val="single" w:sz="18" w:space="0" w:color="auto"/>
                                    <w:right w:val="nil"/>
                                  </w:tcBorders>
                                  <w:vAlign w:val="center"/>
                                </w:tcPr>
                                <w:p w14:paraId="0C1AE4F6" w14:textId="77777777" w:rsidR="00E20985" w:rsidRPr="00E20985" w:rsidRDefault="00E20985" w:rsidP="00E20985">
                                  <w:pPr>
                                    <w:jc w:val="center"/>
                                    <w:rPr>
                                      <w:i/>
                                      <w:sz w:val="32"/>
                                      <w:szCs w:val="32"/>
                                      <w:lang w:val="uk-UA"/>
                                    </w:rPr>
                                  </w:pPr>
                                  <w:r>
                                    <w:rPr>
                                      <w:i/>
                                      <w:sz w:val="32"/>
                                      <w:szCs w:val="32"/>
                                      <w:lang w:val="uk-UA"/>
                                    </w:rPr>
                                    <w:t>ДП 2410 ОА-г61-2-07 ПЗ</w:t>
                                  </w:r>
                                </w:p>
                              </w:tc>
                            </w:tr>
                            <w:tr w:rsidR="00E20985" w14:paraId="51A9701F" w14:textId="77777777">
                              <w:trPr>
                                <w:cantSplit/>
                                <w:trHeight w:hRule="exact" w:val="284"/>
                              </w:trPr>
                              <w:tc>
                                <w:tcPr>
                                  <w:tcW w:w="397" w:type="dxa"/>
                                  <w:tcBorders>
                                    <w:left w:val="nil"/>
                                    <w:bottom w:val="nil"/>
                                    <w:right w:val="single" w:sz="18" w:space="0" w:color="auto"/>
                                  </w:tcBorders>
                                  <w:vAlign w:val="center"/>
                                </w:tcPr>
                                <w:p w14:paraId="4E92490E" w14:textId="77777777" w:rsidR="00E20985" w:rsidRDefault="00E20985">
                                  <w:pPr>
                                    <w:pStyle w:val="af0"/>
                                    <w:rPr>
                                      <w:sz w:val="18"/>
                                    </w:rPr>
                                  </w:pPr>
                                </w:p>
                              </w:tc>
                              <w:tc>
                                <w:tcPr>
                                  <w:tcW w:w="567" w:type="dxa"/>
                                  <w:tcBorders>
                                    <w:left w:val="nil"/>
                                    <w:bottom w:val="nil"/>
                                    <w:right w:val="single" w:sz="18" w:space="0" w:color="auto"/>
                                  </w:tcBorders>
                                  <w:vAlign w:val="center"/>
                                </w:tcPr>
                                <w:p w14:paraId="5D097A9F" w14:textId="77777777" w:rsidR="00E20985" w:rsidRDefault="00E20985">
                                  <w:pPr>
                                    <w:pStyle w:val="af0"/>
                                    <w:rPr>
                                      <w:sz w:val="18"/>
                                    </w:rPr>
                                  </w:pPr>
                                </w:p>
                              </w:tc>
                              <w:tc>
                                <w:tcPr>
                                  <w:tcW w:w="1304" w:type="dxa"/>
                                  <w:tcBorders>
                                    <w:left w:val="nil"/>
                                    <w:bottom w:val="nil"/>
                                    <w:right w:val="nil"/>
                                  </w:tcBorders>
                                  <w:vAlign w:val="center"/>
                                </w:tcPr>
                                <w:p w14:paraId="4FB20C1D"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7C879304" w14:textId="77777777" w:rsidR="00E20985" w:rsidRDefault="00E20985">
                                  <w:pPr>
                                    <w:pStyle w:val="af0"/>
                                    <w:rPr>
                                      <w:sz w:val="18"/>
                                    </w:rPr>
                                  </w:pPr>
                                </w:p>
                              </w:tc>
                              <w:tc>
                                <w:tcPr>
                                  <w:tcW w:w="567" w:type="dxa"/>
                                  <w:tcBorders>
                                    <w:left w:val="nil"/>
                                    <w:bottom w:val="nil"/>
                                    <w:right w:val="single" w:sz="18" w:space="0" w:color="auto"/>
                                  </w:tcBorders>
                                  <w:vAlign w:val="center"/>
                                </w:tcPr>
                                <w:p w14:paraId="78200287" w14:textId="77777777" w:rsidR="00E20985" w:rsidRDefault="00E20985">
                                  <w:pPr>
                                    <w:pStyle w:val="af0"/>
                                    <w:rPr>
                                      <w:sz w:val="18"/>
                                    </w:rPr>
                                  </w:pPr>
                                </w:p>
                              </w:tc>
                              <w:tc>
                                <w:tcPr>
                                  <w:tcW w:w="6662" w:type="dxa"/>
                                  <w:gridSpan w:val="6"/>
                                  <w:vMerge/>
                                  <w:tcBorders>
                                    <w:left w:val="nil"/>
                                    <w:bottom w:val="single" w:sz="18" w:space="0" w:color="auto"/>
                                    <w:right w:val="nil"/>
                                  </w:tcBorders>
                                  <w:vAlign w:val="center"/>
                                </w:tcPr>
                                <w:p w14:paraId="7F0DDB77" w14:textId="77777777" w:rsidR="00E20985" w:rsidRDefault="00E20985">
                                  <w:pPr>
                                    <w:pStyle w:val="af0"/>
                                    <w:rPr>
                                      <w:sz w:val="18"/>
                                    </w:rPr>
                                  </w:pPr>
                                </w:p>
                              </w:tc>
                            </w:tr>
                            <w:tr w:rsidR="00E20985" w14:paraId="17377A69"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6C3F33E5" w14:textId="77777777" w:rsidR="00E20985" w:rsidRDefault="00E20985"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4FB6C1D7" w14:textId="77777777" w:rsidR="00E20985" w:rsidRDefault="00E20985">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31373371" w14:textId="77777777" w:rsidR="00E20985" w:rsidRDefault="00E20985">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2DBD43D4" w14:textId="77777777" w:rsidR="00E20985"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50DFE452"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3847027E" w14:textId="77777777" w:rsidR="00E20985" w:rsidRDefault="00E20985">
                                  <w:pPr>
                                    <w:pStyle w:val="af0"/>
                                    <w:rPr>
                                      <w:sz w:val="18"/>
                                    </w:rPr>
                                  </w:pPr>
                                </w:p>
                              </w:tc>
                            </w:tr>
                            <w:tr w:rsidR="00E20985" w14:paraId="0FC36287" w14:textId="77777777">
                              <w:trPr>
                                <w:cantSplit/>
                                <w:trHeight w:hRule="exact" w:val="284"/>
                              </w:trPr>
                              <w:tc>
                                <w:tcPr>
                                  <w:tcW w:w="964" w:type="dxa"/>
                                  <w:gridSpan w:val="2"/>
                                  <w:tcBorders>
                                    <w:top w:val="nil"/>
                                    <w:left w:val="nil"/>
                                    <w:right w:val="single" w:sz="18" w:space="0" w:color="auto"/>
                                  </w:tcBorders>
                                  <w:vAlign w:val="center"/>
                                </w:tcPr>
                                <w:p w14:paraId="465FD16E" w14:textId="77777777" w:rsidR="00E20985" w:rsidRDefault="00E20985">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64F24725"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3DA03CA5" w14:textId="77777777" w:rsidR="00E20985" w:rsidRDefault="00E20985">
                                  <w:pPr>
                                    <w:pStyle w:val="af0"/>
                                    <w:rPr>
                                      <w:sz w:val="18"/>
                                    </w:rPr>
                                  </w:pPr>
                                </w:p>
                              </w:tc>
                              <w:tc>
                                <w:tcPr>
                                  <w:tcW w:w="567" w:type="dxa"/>
                                  <w:tcBorders>
                                    <w:top w:val="nil"/>
                                    <w:left w:val="nil"/>
                                    <w:right w:val="single" w:sz="18" w:space="0" w:color="auto"/>
                                  </w:tcBorders>
                                  <w:vAlign w:val="center"/>
                                </w:tcPr>
                                <w:p w14:paraId="4743567D" w14:textId="77777777" w:rsidR="00E20985" w:rsidRDefault="00E20985">
                                  <w:pPr>
                                    <w:pStyle w:val="af0"/>
                                    <w:rPr>
                                      <w:sz w:val="18"/>
                                    </w:rPr>
                                  </w:pPr>
                                </w:p>
                              </w:tc>
                              <w:tc>
                                <w:tcPr>
                                  <w:tcW w:w="3969" w:type="dxa"/>
                                  <w:vMerge w:val="restart"/>
                                  <w:tcBorders>
                                    <w:top w:val="nil"/>
                                    <w:left w:val="nil"/>
                                    <w:bottom w:val="single" w:sz="18" w:space="0" w:color="auto"/>
                                    <w:right w:val="single" w:sz="18" w:space="0" w:color="auto"/>
                                  </w:tcBorders>
                                  <w:vAlign w:val="center"/>
                                </w:tcPr>
                                <w:p w14:paraId="7D59DD5C" w14:textId="77777777" w:rsidR="00E20985" w:rsidRPr="00E20985" w:rsidRDefault="00E20985">
                                  <w:pPr>
                                    <w:pStyle w:val="af0"/>
                                    <w:jc w:val="center"/>
                                    <w:rPr>
                                      <w:rFonts w:ascii="Times New Roman" w:hAnsi="Times New Roman"/>
                                      <w:szCs w:val="28"/>
                                      <w:lang w:val="ru-RU"/>
                                    </w:rPr>
                                  </w:pPr>
                                  <w:r>
                                    <w:rPr>
                                      <w:rFonts w:ascii="Times New Roman" w:hAnsi="Times New Roman"/>
                                      <w:szCs w:val="28"/>
                                      <w:lang w:val="ru-RU"/>
                                    </w:rPr>
                                    <w:t>Загальна частина</w:t>
                                  </w:r>
                                </w:p>
                              </w:tc>
                              <w:tc>
                                <w:tcPr>
                                  <w:tcW w:w="852" w:type="dxa"/>
                                  <w:gridSpan w:val="3"/>
                                  <w:tcBorders>
                                    <w:top w:val="nil"/>
                                    <w:left w:val="nil"/>
                                    <w:bottom w:val="single" w:sz="18" w:space="0" w:color="auto"/>
                                    <w:right w:val="single" w:sz="18" w:space="0" w:color="auto"/>
                                  </w:tcBorders>
                                  <w:vAlign w:val="center"/>
                                </w:tcPr>
                                <w:p w14:paraId="7B8E1E76" w14:textId="77777777" w:rsidR="00E20985" w:rsidRPr="00E20985" w:rsidRDefault="00E20985">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16338171"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50F9872B"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Аркушів</w:t>
                                  </w:r>
                                </w:p>
                              </w:tc>
                            </w:tr>
                            <w:tr w:rsidR="00E20985" w:rsidRPr="003313E8" w14:paraId="1A1E187D" w14:textId="77777777">
                              <w:trPr>
                                <w:cantSplit/>
                                <w:trHeight w:hRule="exact" w:val="284"/>
                              </w:trPr>
                              <w:tc>
                                <w:tcPr>
                                  <w:tcW w:w="964" w:type="dxa"/>
                                  <w:gridSpan w:val="2"/>
                                  <w:tcBorders>
                                    <w:left w:val="nil"/>
                                    <w:right w:val="single" w:sz="18" w:space="0" w:color="auto"/>
                                  </w:tcBorders>
                                  <w:vAlign w:val="center"/>
                                </w:tcPr>
                                <w:p w14:paraId="55A789B7" w14:textId="77777777" w:rsidR="00E20985" w:rsidRDefault="00E20985">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175B25EC"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1ECA8C8D" w14:textId="77777777" w:rsidR="00E20985" w:rsidRDefault="00E20985">
                                  <w:pPr>
                                    <w:pStyle w:val="af0"/>
                                    <w:rPr>
                                      <w:sz w:val="18"/>
                                    </w:rPr>
                                  </w:pPr>
                                </w:p>
                              </w:tc>
                              <w:tc>
                                <w:tcPr>
                                  <w:tcW w:w="567" w:type="dxa"/>
                                  <w:tcBorders>
                                    <w:left w:val="nil"/>
                                    <w:right w:val="single" w:sz="18" w:space="0" w:color="auto"/>
                                  </w:tcBorders>
                                  <w:vAlign w:val="center"/>
                                </w:tcPr>
                                <w:p w14:paraId="5B7ED171" w14:textId="77777777" w:rsidR="00E20985" w:rsidRDefault="00E20985">
                                  <w:pPr>
                                    <w:pStyle w:val="af0"/>
                                    <w:rPr>
                                      <w:sz w:val="18"/>
                                    </w:rPr>
                                  </w:pPr>
                                </w:p>
                              </w:tc>
                              <w:tc>
                                <w:tcPr>
                                  <w:tcW w:w="3969" w:type="dxa"/>
                                  <w:vMerge/>
                                  <w:tcBorders>
                                    <w:left w:val="nil"/>
                                    <w:right w:val="single" w:sz="18" w:space="0" w:color="auto"/>
                                  </w:tcBorders>
                                  <w:vAlign w:val="center"/>
                                </w:tcPr>
                                <w:p w14:paraId="2B35BC2F" w14:textId="77777777" w:rsidR="00E20985" w:rsidRPr="00E20985" w:rsidRDefault="00E20985">
                                  <w:pPr>
                                    <w:pStyle w:val="af0"/>
                                    <w:rPr>
                                      <w:rFonts w:ascii="Times New Roman" w:hAnsi="Times New Roman"/>
                                      <w:sz w:val="18"/>
                                    </w:rPr>
                                  </w:pPr>
                                </w:p>
                              </w:tc>
                              <w:tc>
                                <w:tcPr>
                                  <w:tcW w:w="284" w:type="dxa"/>
                                  <w:tcBorders>
                                    <w:left w:val="nil"/>
                                    <w:bottom w:val="single" w:sz="18" w:space="0" w:color="auto"/>
                                  </w:tcBorders>
                                  <w:vAlign w:val="center"/>
                                </w:tcPr>
                                <w:p w14:paraId="478132A3" w14:textId="77777777" w:rsidR="00E20985" w:rsidRPr="00E20985" w:rsidRDefault="00E20985">
                                  <w:pPr>
                                    <w:pStyle w:val="af0"/>
                                    <w:rPr>
                                      <w:rFonts w:ascii="Times New Roman" w:hAnsi="Times New Roman"/>
                                      <w:sz w:val="18"/>
                                    </w:rPr>
                                  </w:pPr>
                                </w:p>
                              </w:tc>
                              <w:tc>
                                <w:tcPr>
                                  <w:tcW w:w="284" w:type="dxa"/>
                                  <w:tcBorders>
                                    <w:bottom w:val="single" w:sz="18" w:space="0" w:color="auto"/>
                                  </w:tcBorders>
                                  <w:vAlign w:val="center"/>
                                </w:tcPr>
                                <w:p w14:paraId="42806FB5" w14:textId="77777777" w:rsidR="00E20985" w:rsidRPr="00E20985" w:rsidRDefault="00E20985"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544A3A16" w14:textId="77777777" w:rsidR="00E20985" w:rsidRPr="00E20985" w:rsidRDefault="00E20985">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3EA334D6" w14:textId="77777777" w:rsidR="00E20985" w:rsidRPr="00E20985" w:rsidRDefault="00E20985">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162EBD3A" w14:textId="77777777" w:rsidR="00E20985" w:rsidRPr="00E20985" w:rsidRDefault="00E20985">
                                  <w:pPr>
                                    <w:pStyle w:val="af0"/>
                                    <w:jc w:val="center"/>
                                    <w:rPr>
                                      <w:rFonts w:ascii="Times New Roman" w:hAnsi="Times New Roman"/>
                                      <w:sz w:val="18"/>
                                      <w:lang w:val="ru-RU"/>
                                    </w:rPr>
                                  </w:pPr>
                                </w:p>
                              </w:tc>
                            </w:tr>
                            <w:tr w:rsidR="00E20985" w:rsidRPr="00E20985" w14:paraId="33CC868E" w14:textId="77777777">
                              <w:trPr>
                                <w:cantSplit/>
                                <w:trHeight w:hRule="exact" w:val="284"/>
                              </w:trPr>
                              <w:tc>
                                <w:tcPr>
                                  <w:tcW w:w="964" w:type="dxa"/>
                                  <w:gridSpan w:val="2"/>
                                  <w:tcBorders>
                                    <w:left w:val="nil"/>
                                    <w:right w:val="single" w:sz="18" w:space="0" w:color="auto"/>
                                  </w:tcBorders>
                                  <w:vAlign w:val="center"/>
                                </w:tcPr>
                                <w:p w14:paraId="0F9E32A7" w14:textId="77777777" w:rsidR="00E20985" w:rsidRDefault="00E20985">
                                  <w:pPr>
                                    <w:pStyle w:val="af0"/>
                                    <w:rPr>
                                      <w:rFonts w:ascii="Times New Roman" w:hAnsi="Times New Roman"/>
                                      <w:sz w:val="17"/>
                                    </w:rPr>
                                  </w:pPr>
                                </w:p>
                              </w:tc>
                              <w:tc>
                                <w:tcPr>
                                  <w:tcW w:w="1304" w:type="dxa"/>
                                  <w:tcBorders>
                                    <w:left w:val="nil"/>
                                    <w:right w:val="nil"/>
                                  </w:tcBorders>
                                  <w:vAlign w:val="center"/>
                                </w:tcPr>
                                <w:p w14:paraId="4309EFD5" w14:textId="77777777" w:rsidR="00E20985" w:rsidRPr="00E20985" w:rsidRDefault="00E20985">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6F429CF0" w14:textId="77777777" w:rsidR="00E20985" w:rsidRDefault="00E20985">
                                  <w:pPr>
                                    <w:pStyle w:val="af0"/>
                                    <w:rPr>
                                      <w:sz w:val="18"/>
                                    </w:rPr>
                                  </w:pPr>
                                </w:p>
                              </w:tc>
                              <w:tc>
                                <w:tcPr>
                                  <w:tcW w:w="567" w:type="dxa"/>
                                  <w:tcBorders>
                                    <w:left w:val="nil"/>
                                    <w:right w:val="single" w:sz="18" w:space="0" w:color="auto"/>
                                  </w:tcBorders>
                                  <w:vAlign w:val="center"/>
                                </w:tcPr>
                                <w:p w14:paraId="698B85DE" w14:textId="77777777" w:rsidR="00E20985" w:rsidRDefault="00E20985">
                                  <w:pPr>
                                    <w:pStyle w:val="af0"/>
                                    <w:rPr>
                                      <w:sz w:val="18"/>
                                    </w:rPr>
                                  </w:pPr>
                                </w:p>
                              </w:tc>
                              <w:tc>
                                <w:tcPr>
                                  <w:tcW w:w="3969" w:type="dxa"/>
                                  <w:vMerge/>
                                  <w:tcBorders>
                                    <w:left w:val="nil"/>
                                    <w:right w:val="single" w:sz="18" w:space="0" w:color="auto"/>
                                  </w:tcBorders>
                                  <w:vAlign w:val="center"/>
                                </w:tcPr>
                                <w:p w14:paraId="289B7808" w14:textId="77777777" w:rsidR="00E20985" w:rsidRPr="00E20985" w:rsidRDefault="00E20985">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6F589156" w14:textId="77777777" w:rsidR="00E20985" w:rsidRPr="00E20985" w:rsidRDefault="00E20985">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E20985" w:rsidRPr="00E20985" w14:paraId="7C4ACB0F" w14:textId="77777777">
                              <w:trPr>
                                <w:cantSplit/>
                                <w:trHeight w:hRule="exact" w:val="284"/>
                              </w:trPr>
                              <w:tc>
                                <w:tcPr>
                                  <w:tcW w:w="964" w:type="dxa"/>
                                  <w:gridSpan w:val="2"/>
                                  <w:tcBorders>
                                    <w:left w:val="nil"/>
                                    <w:right w:val="single" w:sz="18" w:space="0" w:color="auto"/>
                                  </w:tcBorders>
                                  <w:vAlign w:val="center"/>
                                </w:tcPr>
                                <w:p w14:paraId="4852C83B" w14:textId="77777777" w:rsidR="00E20985" w:rsidRDefault="00E20985">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2AD866B0"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4AE82CF4" w14:textId="77777777" w:rsidR="00E20985" w:rsidRDefault="00E20985">
                                  <w:pPr>
                                    <w:pStyle w:val="af0"/>
                                    <w:rPr>
                                      <w:sz w:val="18"/>
                                    </w:rPr>
                                  </w:pPr>
                                </w:p>
                              </w:tc>
                              <w:tc>
                                <w:tcPr>
                                  <w:tcW w:w="567" w:type="dxa"/>
                                  <w:tcBorders>
                                    <w:left w:val="nil"/>
                                    <w:right w:val="single" w:sz="18" w:space="0" w:color="auto"/>
                                  </w:tcBorders>
                                  <w:vAlign w:val="center"/>
                                </w:tcPr>
                                <w:p w14:paraId="48115D43" w14:textId="77777777" w:rsidR="00E20985" w:rsidRDefault="00E20985">
                                  <w:pPr>
                                    <w:pStyle w:val="af0"/>
                                    <w:rPr>
                                      <w:sz w:val="18"/>
                                    </w:rPr>
                                  </w:pPr>
                                </w:p>
                              </w:tc>
                              <w:tc>
                                <w:tcPr>
                                  <w:tcW w:w="3969" w:type="dxa"/>
                                  <w:vMerge/>
                                  <w:tcBorders>
                                    <w:left w:val="nil"/>
                                    <w:right w:val="single" w:sz="18" w:space="0" w:color="auto"/>
                                  </w:tcBorders>
                                  <w:vAlign w:val="center"/>
                                </w:tcPr>
                                <w:p w14:paraId="5D33BE43" w14:textId="77777777" w:rsidR="00E20985" w:rsidRDefault="00E20985">
                                  <w:pPr>
                                    <w:pStyle w:val="af0"/>
                                    <w:rPr>
                                      <w:sz w:val="18"/>
                                    </w:rPr>
                                  </w:pPr>
                                </w:p>
                              </w:tc>
                              <w:tc>
                                <w:tcPr>
                                  <w:tcW w:w="2693" w:type="dxa"/>
                                  <w:gridSpan w:val="5"/>
                                  <w:vMerge/>
                                  <w:tcBorders>
                                    <w:left w:val="nil"/>
                                    <w:right w:val="nil"/>
                                  </w:tcBorders>
                                  <w:vAlign w:val="center"/>
                                </w:tcPr>
                                <w:p w14:paraId="2516F1E6" w14:textId="77777777" w:rsidR="00E20985" w:rsidRDefault="00E20985">
                                  <w:pPr>
                                    <w:pStyle w:val="af0"/>
                                    <w:rPr>
                                      <w:sz w:val="18"/>
                                    </w:rPr>
                                  </w:pPr>
                                </w:p>
                              </w:tc>
                            </w:tr>
                            <w:tr w:rsidR="00E20985" w:rsidRPr="00E20985" w14:paraId="554871D4" w14:textId="77777777">
                              <w:trPr>
                                <w:cantSplit/>
                                <w:trHeight w:hRule="exact" w:val="284"/>
                              </w:trPr>
                              <w:tc>
                                <w:tcPr>
                                  <w:tcW w:w="964" w:type="dxa"/>
                                  <w:gridSpan w:val="2"/>
                                  <w:tcBorders>
                                    <w:left w:val="nil"/>
                                    <w:bottom w:val="nil"/>
                                    <w:right w:val="single" w:sz="18" w:space="0" w:color="auto"/>
                                  </w:tcBorders>
                                  <w:vAlign w:val="center"/>
                                </w:tcPr>
                                <w:p w14:paraId="5C5CFBBA" w14:textId="77777777" w:rsidR="00E20985" w:rsidRPr="00E20985" w:rsidRDefault="00E20985">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76320361"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77B8A742" w14:textId="77777777" w:rsidR="00E20985" w:rsidRDefault="00E20985">
                                  <w:pPr>
                                    <w:pStyle w:val="af0"/>
                                    <w:rPr>
                                      <w:sz w:val="18"/>
                                    </w:rPr>
                                  </w:pPr>
                                </w:p>
                              </w:tc>
                              <w:tc>
                                <w:tcPr>
                                  <w:tcW w:w="567" w:type="dxa"/>
                                  <w:tcBorders>
                                    <w:left w:val="nil"/>
                                    <w:bottom w:val="nil"/>
                                    <w:right w:val="single" w:sz="18" w:space="0" w:color="auto"/>
                                  </w:tcBorders>
                                  <w:vAlign w:val="center"/>
                                </w:tcPr>
                                <w:p w14:paraId="01F5751C" w14:textId="77777777" w:rsidR="00E20985" w:rsidRDefault="00E20985">
                                  <w:pPr>
                                    <w:pStyle w:val="af0"/>
                                    <w:rPr>
                                      <w:sz w:val="18"/>
                                    </w:rPr>
                                  </w:pPr>
                                </w:p>
                              </w:tc>
                              <w:tc>
                                <w:tcPr>
                                  <w:tcW w:w="3969" w:type="dxa"/>
                                  <w:vMerge/>
                                  <w:tcBorders>
                                    <w:left w:val="nil"/>
                                    <w:bottom w:val="nil"/>
                                    <w:right w:val="single" w:sz="18" w:space="0" w:color="auto"/>
                                  </w:tcBorders>
                                  <w:vAlign w:val="center"/>
                                </w:tcPr>
                                <w:p w14:paraId="409A5677" w14:textId="77777777" w:rsidR="00E20985" w:rsidRDefault="00E20985">
                                  <w:pPr>
                                    <w:pStyle w:val="af0"/>
                                    <w:rPr>
                                      <w:sz w:val="18"/>
                                    </w:rPr>
                                  </w:pPr>
                                </w:p>
                              </w:tc>
                              <w:tc>
                                <w:tcPr>
                                  <w:tcW w:w="2693" w:type="dxa"/>
                                  <w:gridSpan w:val="5"/>
                                  <w:vMerge/>
                                  <w:tcBorders>
                                    <w:left w:val="nil"/>
                                    <w:bottom w:val="nil"/>
                                    <w:right w:val="nil"/>
                                  </w:tcBorders>
                                  <w:vAlign w:val="center"/>
                                </w:tcPr>
                                <w:p w14:paraId="7BF3DBE9" w14:textId="77777777" w:rsidR="00E20985" w:rsidRDefault="00E20985">
                                  <w:pPr>
                                    <w:pStyle w:val="af0"/>
                                    <w:rPr>
                                      <w:sz w:val="18"/>
                                    </w:rPr>
                                  </w:pPr>
                                </w:p>
                              </w:tc>
                            </w:tr>
                          </w:tbl>
                          <w:p w14:paraId="5743B957" w14:textId="77777777" w:rsidR="00E20985" w:rsidRPr="00E20985" w:rsidRDefault="00E20985" w:rsidP="0011426B">
                            <w:pPr>
                              <w:rPr>
                                <w:lang w:val="uk-UA"/>
                              </w:rPr>
                            </w:pPr>
                          </w:p>
                        </w:txbxContent>
                      </wps:txbx>
                      <wps:bodyPr rot="0" vert="horz" wrap="square" lIns="0" tIns="0" rIns="0" bIns="0" anchor="t" anchorCtr="0" upright="1">
                        <a:noAutofit/>
                      </wps:bodyPr>
                    </wps:wsp>
                    <wps:wsp>
                      <wps:cNvPr id="47" name="Line 1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8" name="Line 12"/>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49" name="Line 13"/>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0" name="Line 14"/>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51" name="Line 15"/>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0" o:spid="_x0000_s1051" style="position:absolute;margin-left:56.7pt;margin-top:18.2pt;width:518.9pt;height:803.85pt;z-index:251668480;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" o:allowincell="f">
              <v:shape id="Text Box 10" o:spid="_x0000_s1052"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Npro8UA&#10;AADbAAAADwAAAGRycy9kb3ducmV2LnhtbESPQWvCQBSE70L/w/KE3upGkVRSV2mFoidRa0t7e2Rf&#10;k6XZt2neVtN/3xUKHoeZ+YaZL3vfqBN14gIbGI8yUMRlsI4rA8eX57sZKInIFpvAZOCXBJaLm8Ec&#10;CxvOvKfTIVYqQVgKNFDH2BZaS1mTRxmFljh5n6HzGJPsKm07PCe4b/Qky3Lt0XFaqLGlVU3l1+HH&#10;G3jN8o/7t6dqLWuR9+232zVuujPmdtg/PoCK1Mdr+L+9sQamOVy+pB+gF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g2mujxQAAANsAAAAPAAAAAAAAAAAAAAAAAJgCAABkcnMv&#10;ZG93bnJldi54bWxQSwUGAAAAAAQABAD1AAAAigM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20985" w14:paraId="7ECE61FE" w14:textId="77777777">
                        <w:trPr>
                          <w:cantSplit/>
                          <w:trHeight w:hRule="exact" w:val="284"/>
                        </w:trPr>
                        <w:tc>
                          <w:tcPr>
                            <w:tcW w:w="397" w:type="dxa"/>
                            <w:tcBorders>
                              <w:top w:val="nil"/>
                              <w:left w:val="nil"/>
                              <w:right w:val="single" w:sz="18" w:space="0" w:color="auto"/>
                            </w:tcBorders>
                            <w:vAlign w:val="center"/>
                          </w:tcPr>
                          <w:p w14:paraId="4D089088" w14:textId="77777777" w:rsidR="00E20985" w:rsidRDefault="00E20985">
                            <w:pPr>
                              <w:pStyle w:val="af0"/>
                              <w:rPr>
                                <w:sz w:val="18"/>
                              </w:rPr>
                            </w:pPr>
                          </w:p>
                        </w:tc>
                        <w:tc>
                          <w:tcPr>
                            <w:tcW w:w="567" w:type="dxa"/>
                            <w:tcBorders>
                              <w:top w:val="nil"/>
                              <w:left w:val="nil"/>
                              <w:right w:val="single" w:sz="18" w:space="0" w:color="auto"/>
                            </w:tcBorders>
                            <w:vAlign w:val="center"/>
                          </w:tcPr>
                          <w:p w14:paraId="5C9D96C8" w14:textId="77777777" w:rsidR="00E20985" w:rsidRDefault="00E20985">
                            <w:pPr>
                              <w:pStyle w:val="af0"/>
                              <w:rPr>
                                <w:sz w:val="18"/>
                              </w:rPr>
                            </w:pPr>
                          </w:p>
                        </w:tc>
                        <w:tc>
                          <w:tcPr>
                            <w:tcW w:w="1304" w:type="dxa"/>
                            <w:tcBorders>
                              <w:top w:val="nil"/>
                              <w:left w:val="nil"/>
                              <w:right w:val="nil"/>
                            </w:tcBorders>
                            <w:vAlign w:val="center"/>
                          </w:tcPr>
                          <w:p w14:paraId="24AE6DA5" w14:textId="77777777" w:rsidR="00E20985" w:rsidRDefault="00E20985">
                            <w:pPr>
                              <w:pStyle w:val="af0"/>
                              <w:rPr>
                                <w:sz w:val="18"/>
                              </w:rPr>
                            </w:pPr>
                          </w:p>
                        </w:tc>
                        <w:tc>
                          <w:tcPr>
                            <w:tcW w:w="851" w:type="dxa"/>
                            <w:tcBorders>
                              <w:top w:val="nil"/>
                              <w:left w:val="single" w:sz="18" w:space="0" w:color="auto"/>
                              <w:right w:val="single" w:sz="18" w:space="0" w:color="auto"/>
                            </w:tcBorders>
                            <w:vAlign w:val="center"/>
                          </w:tcPr>
                          <w:p w14:paraId="52B11780" w14:textId="77777777" w:rsidR="00E20985" w:rsidRDefault="00E20985">
                            <w:pPr>
                              <w:pStyle w:val="af0"/>
                              <w:rPr>
                                <w:sz w:val="18"/>
                              </w:rPr>
                            </w:pPr>
                          </w:p>
                        </w:tc>
                        <w:tc>
                          <w:tcPr>
                            <w:tcW w:w="567" w:type="dxa"/>
                            <w:tcBorders>
                              <w:top w:val="nil"/>
                              <w:left w:val="nil"/>
                              <w:right w:val="single" w:sz="18" w:space="0" w:color="auto"/>
                            </w:tcBorders>
                            <w:vAlign w:val="center"/>
                          </w:tcPr>
                          <w:p w14:paraId="6EDF6B0E" w14:textId="77777777" w:rsidR="00E20985" w:rsidRDefault="00E20985">
                            <w:pPr>
                              <w:pStyle w:val="af0"/>
                              <w:rPr>
                                <w:sz w:val="18"/>
                              </w:rPr>
                            </w:pPr>
                          </w:p>
                        </w:tc>
                        <w:tc>
                          <w:tcPr>
                            <w:tcW w:w="6662" w:type="dxa"/>
                            <w:gridSpan w:val="6"/>
                            <w:vMerge w:val="restart"/>
                            <w:tcBorders>
                              <w:top w:val="nil"/>
                              <w:left w:val="nil"/>
                              <w:bottom w:val="single" w:sz="18" w:space="0" w:color="auto"/>
                              <w:right w:val="nil"/>
                            </w:tcBorders>
                            <w:vAlign w:val="center"/>
                          </w:tcPr>
                          <w:p w14:paraId="0C1AE4F6" w14:textId="77777777" w:rsidR="00E20985" w:rsidRPr="00E20985" w:rsidRDefault="00E20985" w:rsidP="00E20985">
                            <w:pPr>
                              <w:jc w:val="center"/>
                              <w:rPr>
                                <w:i/>
                                <w:sz w:val="32"/>
                                <w:szCs w:val="32"/>
                                <w:lang w:val="uk-UA"/>
                              </w:rPr>
                            </w:pPr>
                            <w:r>
                              <w:rPr>
                                <w:i/>
                                <w:sz w:val="32"/>
                                <w:szCs w:val="32"/>
                                <w:lang w:val="uk-UA"/>
                              </w:rPr>
                              <w:t>ДП 2410 ОА-г61-2-07 ПЗ</w:t>
                            </w:r>
                          </w:p>
                        </w:tc>
                      </w:tr>
                      <w:tr w:rsidR="00E20985" w14:paraId="51A9701F" w14:textId="77777777">
                        <w:trPr>
                          <w:cantSplit/>
                          <w:trHeight w:hRule="exact" w:val="284"/>
                        </w:trPr>
                        <w:tc>
                          <w:tcPr>
                            <w:tcW w:w="397" w:type="dxa"/>
                            <w:tcBorders>
                              <w:left w:val="nil"/>
                              <w:bottom w:val="nil"/>
                              <w:right w:val="single" w:sz="18" w:space="0" w:color="auto"/>
                            </w:tcBorders>
                            <w:vAlign w:val="center"/>
                          </w:tcPr>
                          <w:p w14:paraId="4E92490E" w14:textId="77777777" w:rsidR="00E20985" w:rsidRDefault="00E20985">
                            <w:pPr>
                              <w:pStyle w:val="af0"/>
                              <w:rPr>
                                <w:sz w:val="18"/>
                              </w:rPr>
                            </w:pPr>
                          </w:p>
                        </w:tc>
                        <w:tc>
                          <w:tcPr>
                            <w:tcW w:w="567" w:type="dxa"/>
                            <w:tcBorders>
                              <w:left w:val="nil"/>
                              <w:bottom w:val="nil"/>
                              <w:right w:val="single" w:sz="18" w:space="0" w:color="auto"/>
                            </w:tcBorders>
                            <w:vAlign w:val="center"/>
                          </w:tcPr>
                          <w:p w14:paraId="5D097A9F" w14:textId="77777777" w:rsidR="00E20985" w:rsidRDefault="00E20985">
                            <w:pPr>
                              <w:pStyle w:val="af0"/>
                              <w:rPr>
                                <w:sz w:val="18"/>
                              </w:rPr>
                            </w:pPr>
                          </w:p>
                        </w:tc>
                        <w:tc>
                          <w:tcPr>
                            <w:tcW w:w="1304" w:type="dxa"/>
                            <w:tcBorders>
                              <w:left w:val="nil"/>
                              <w:bottom w:val="nil"/>
                              <w:right w:val="nil"/>
                            </w:tcBorders>
                            <w:vAlign w:val="center"/>
                          </w:tcPr>
                          <w:p w14:paraId="4FB20C1D"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7C879304" w14:textId="77777777" w:rsidR="00E20985" w:rsidRDefault="00E20985">
                            <w:pPr>
                              <w:pStyle w:val="af0"/>
                              <w:rPr>
                                <w:sz w:val="18"/>
                              </w:rPr>
                            </w:pPr>
                          </w:p>
                        </w:tc>
                        <w:tc>
                          <w:tcPr>
                            <w:tcW w:w="567" w:type="dxa"/>
                            <w:tcBorders>
                              <w:left w:val="nil"/>
                              <w:bottom w:val="nil"/>
                              <w:right w:val="single" w:sz="18" w:space="0" w:color="auto"/>
                            </w:tcBorders>
                            <w:vAlign w:val="center"/>
                          </w:tcPr>
                          <w:p w14:paraId="78200287" w14:textId="77777777" w:rsidR="00E20985" w:rsidRDefault="00E20985">
                            <w:pPr>
                              <w:pStyle w:val="af0"/>
                              <w:rPr>
                                <w:sz w:val="18"/>
                              </w:rPr>
                            </w:pPr>
                          </w:p>
                        </w:tc>
                        <w:tc>
                          <w:tcPr>
                            <w:tcW w:w="6662" w:type="dxa"/>
                            <w:gridSpan w:val="6"/>
                            <w:vMerge/>
                            <w:tcBorders>
                              <w:left w:val="nil"/>
                              <w:bottom w:val="single" w:sz="18" w:space="0" w:color="auto"/>
                              <w:right w:val="nil"/>
                            </w:tcBorders>
                            <w:vAlign w:val="center"/>
                          </w:tcPr>
                          <w:p w14:paraId="7F0DDB77" w14:textId="77777777" w:rsidR="00E20985" w:rsidRDefault="00E20985">
                            <w:pPr>
                              <w:pStyle w:val="af0"/>
                              <w:rPr>
                                <w:sz w:val="18"/>
                              </w:rPr>
                            </w:pPr>
                          </w:p>
                        </w:tc>
                      </w:tr>
                      <w:tr w:rsidR="00E20985" w14:paraId="17377A69"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6C3F33E5" w14:textId="77777777" w:rsidR="00E20985" w:rsidRDefault="00E20985"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4FB6C1D7" w14:textId="77777777" w:rsidR="00E20985" w:rsidRDefault="00E20985">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31373371" w14:textId="77777777" w:rsidR="00E20985" w:rsidRDefault="00E20985">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2DBD43D4" w14:textId="77777777" w:rsidR="00E20985"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50DFE452"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3847027E" w14:textId="77777777" w:rsidR="00E20985" w:rsidRDefault="00E20985">
                            <w:pPr>
                              <w:pStyle w:val="af0"/>
                              <w:rPr>
                                <w:sz w:val="18"/>
                              </w:rPr>
                            </w:pPr>
                          </w:p>
                        </w:tc>
                      </w:tr>
                      <w:tr w:rsidR="00E20985" w14:paraId="0FC36287" w14:textId="77777777">
                        <w:trPr>
                          <w:cantSplit/>
                          <w:trHeight w:hRule="exact" w:val="284"/>
                        </w:trPr>
                        <w:tc>
                          <w:tcPr>
                            <w:tcW w:w="964" w:type="dxa"/>
                            <w:gridSpan w:val="2"/>
                            <w:tcBorders>
                              <w:top w:val="nil"/>
                              <w:left w:val="nil"/>
                              <w:right w:val="single" w:sz="18" w:space="0" w:color="auto"/>
                            </w:tcBorders>
                            <w:vAlign w:val="center"/>
                          </w:tcPr>
                          <w:p w14:paraId="465FD16E" w14:textId="77777777" w:rsidR="00E20985" w:rsidRDefault="00E20985">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64F24725"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3DA03CA5" w14:textId="77777777" w:rsidR="00E20985" w:rsidRDefault="00E20985">
                            <w:pPr>
                              <w:pStyle w:val="af0"/>
                              <w:rPr>
                                <w:sz w:val="18"/>
                              </w:rPr>
                            </w:pPr>
                          </w:p>
                        </w:tc>
                        <w:tc>
                          <w:tcPr>
                            <w:tcW w:w="567" w:type="dxa"/>
                            <w:tcBorders>
                              <w:top w:val="nil"/>
                              <w:left w:val="nil"/>
                              <w:right w:val="single" w:sz="18" w:space="0" w:color="auto"/>
                            </w:tcBorders>
                            <w:vAlign w:val="center"/>
                          </w:tcPr>
                          <w:p w14:paraId="4743567D" w14:textId="77777777" w:rsidR="00E20985" w:rsidRDefault="00E20985">
                            <w:pPr>
                              <w:pStyle w:val="af0"/>
                              <w:rPr>
                                <w:sz w:val="18"/>
                              </w:rPr>
                            </w:pPr>
                          </w:p>
                        </w:tc>
                        <w:tc>
                          <w:tcPr>
                            <w:tcW w:w="3969" w:type="dxa"/>
                            <w:vMerge w:val="restart"/>
                            <w:tcBorders>
                              <w:top w:val="nil"/>
                              <w:left w:val="nil"/>
                              <w:bottom w:val="single" w:sz="18" w:space="0" w:color="auto"/>
                              <w:right w:val="single" w:sz="18" w:space="0" w:color="auto"/>
                            </w:tcBorders>
                            <w:vAlign w:val="center"/>
                          </w:tcPr>
                          <w:p w14:paraId="7D59DD5C" w14:textId="77777777" w:rsidR="00E20985" w:rsidRPr="00E20985" w:rsidRDefault="00E20985">
                            <w:pPr>
                              <w:pStyle w:val="af0"/>
                              <w:jc w:val="center"/>
                              <w:rPr>
                                <w:rFonts w:ascii="Times New Roman" w:hAnsi="Times New Roman"/>
                                <w:szCs w:val="28"/>
                                <w:lang w:val="ru-RU"/>
                              </w:rPr>
                            </w:pPr>
                            <w:r>
                              <w:rPr>
                                <w:rFonts w:ascii="Times New Roman" w:hAnsi="Times New Roman"/>
                                <w:szCs w:val="28"/>
                                <w:lang w:val="ru-RU"/>
                              </w:rPr>
                              <w:t>Загальна частина</w:t>
                            </w:r>
                          </w:p>
                        </w:tc>
                        <w:tc>
                          <w:tcPr>
                            <w:tcW w:w="852" w:type="dxa"/>
                            <w:gridSpan w:val="3"/>
                            <w:tcBorders>
                              <w:top w:val="nil"/>
                              <w:left w:val="nil"/>
                              <w:bottom w:val="single" w:sz="18" w:space="0" w:color="auto"/>
                              <w:right w:val="single" w:sz="18" w:space="0" w:color="auto"/>
                            </w:tcBorders>
                            <w:vAlign w:val="center"/>
                          </w:tcPr>
                          <w:p w14:paraId="7B8E1E76" w14:textId="77777777" w:rsidR="00E20985" w:rsidRPr="00E20985" w:rsidRDefault="00E20985">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16338171"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50F9872B"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Аркушів</w:t>
                            </w:r>
                          </w:p>
                        </w:tc>
                      </w:tr>
                      <w:tr w:rsidR="00E20985" w:rsidRPr="003313E8" w14:paraId="1A1E187D" w14:textId="77777777">
                        <w:trPr>
                          <w:cantSplit/>
                          <w:trHeight w:hRule="exact" w:val="284"/>
                        </w:trPr>
                        <w:tc>
                          <w:tcPr>
                            <w:tcW w:w="964" w:type="dxa"/>
                            <w:gridSpan w:val="2"/>
                            <w:tcBorders>
                              <w:left w:val="nil"/>
                              <w:right w:val="single" w:sz="18" w:space="0" w:color="auto"/>
                            </w:tcBorders>
                            <w:vAlign w:val="center"/>
                          </w:tcPr>
                          <w:p w14:paraId="55A789B7" w14:textId="77777777" w:rsidR="00E20985" w:rsidRDefault="00E20985">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175B25EC"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1ECA8C8D" w14:textId="77777777" w:rsidR="00E20985" w:rsidRDefault="00E20985">
                            <w:pPr>
                              <w:pStyle w:val="af0"/>
                              <w:rPr>
                                <w:sz w:val="18"/>
                              </w:rPr>
                            </w:pPr>
                          </w:p>
                        </w:tc>
                        <w:tc>
                          <w:tcPr>
                            <w:tcW w:w="567" w:type="dxa"/>
                            <w:tcBorders>
                              <w:left w:val="nil"/>
                              <w:right w:val="single" w:sz="18" w:space="0" w:color="auto"/>
                            </w:tcBorders>
                            <w:vAlign w:val="center"/>
                          </w:tcPr>
                          <w:p w14:paraId="5B7ED171" w14:textId="77777777" w:rsidR="00E20985" w:rsidRDefault="00E20985">
                            <w:pPr>
                              <w:pStyle w:val="af0"/>
                              <w:rPr>
                                <w:sz w:val="18"/>
                              </w:rPr>
                            </w:pPr>
                          </w:p>
                        </w:tc>
                        <w:tc>
                          <w:tcPr>
                            <w:tcW w:w="3969" w:type="dxa"/>
                            <w:vMerge/>
                            <w:tcBorders>
                              <w:left w:val="nil"/>
                              <w:right w:val="single" w:sz="18" w:space="0" w:color="auto"/>
                            </w:tcBorders>
                            <w:vAlign w:val="center"/>
                          </w:tcPr>
                          <w:p w14:paraId="2B35BC2F" w14:textId="77777777" w:rsidR="00E20985" w:rsidRPr="00E20985" w:rsidRDefault="00E20985">
                            <w:pPr>
                              <w:pStyle w:val="af0"/>
                              <w:rPr>
                                <w:rFonts w:ascii="Times New Roman" w:hAnsi="Times New Roman"/>
                                <w:sz w:val="18"/>
                              </w:rPr>
                            </w:pPr>
                          </w:p>
                        </w:tc>
                        <w:tc>
                          <w:tcPr>
                            <w:tcW w:w="284" w:type="dxa"/>
                            <w:tcBorders>
                              <w:left w:val="nil"/>
                              <w:bottom w:val="single" w:sz="18" w:space="0" w:color="auto"/>
                            </w:tcBorders>
                            <w:vAlign w:val="center"/>
                          </w:tcPr>
                          <w:p w14:paraId="478132A3" w14:textId="77777777" w:rsidR="00E20985" w:rsidRPr="00E20985" w:rsidRDefault="00E20985">
                            <w:pPr>
                              <w:pStyle w:val="af0"/>
                              <w:rPr>
                                <w:rFonts w:ascii="Times New Roman" w:hAnsi="Times New Roman"/>
                                <w:sz w:val="18"/>
                              </w:rPr>
                            </w:pPr>
                          </w:p>
                        </w:tc>
                        <w:tc>
                          <w:tcPr>
                            <w:tcW w:w="284" w:type="dxa"/>
                            <w:tcBorders>
                              <w:bottom w:val="single" w:sz="18" w:space="0" w:color="auto"/>
                            </w:tcBorders>
                            <w:vAlign w:val="center"/>
                          </w:tcPr>
                          <w:p w14:paraId="42806FB5" w14:textId="77777777" w:rsidR="00E20985" w:rsidRPr="00E20985" w:rsidRDefault="00E20985"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544A3A16" w14:textId="77777777" w:rsidR="00E20985" w:rsidRPr="00E20985" w:rsidRDefault="00E20985">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3EA334D6" w14:textId="77777777" w:rsidR="00E20985" w:rsidRPr="00E20985" w:rsidRDefault="00E20985">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162EBD3A" w14:textId="77777777" w:rsidR="00E20985" w:rsidRPr="00E20985" w:rsidRDefault="00E20985">
                            <w:pPr>
                              <w:pStyle w:val="af0"/>
                              <w:jc w:val="center"/>
                              <w:rPr>
                                <w:rFonts w:ascii="Times New Roman" w:hAnsi="Times New Roman"/>
                                <w:sz w:val="18"/>
                                <w:lang w:val="ru-RU"/>
                              </w:rPr>
                            </w:pPr>
                          </w:p>
                        </w:tc>
                      </w:tr>
                      <w:tr w:rsidR="00E20985" w:rsidRPr="00E20985" w14:paraId="33CC868E" w14:textId="77777777">
                        <w:trPr>
                          <w:cantSplit/>
                          <w:trHeight w:hRule="exact" w:val="284"/>
                        </w:trPr>
                        <w:tc>
                          <w:tcPr>
                            <w:tcW w:w="964" w:type="dxa"/>
                            <w:gridSpan w:val="2"/>
                            <w:tcBorders>
                              <w:left w:val="nil"/>
                              <w:right w:val="single" w:sz="18" w:space="0" w:color="auto"/>
                            </w:tcBorders>
                            <w:vAlign w:val="center"/>
                          </w:tcPr>
                          <w:p w14:paraId="0F9E32A7" w14:textId="77777777" w:rsidR="00E20985" w:rsidRDefault="00E20985">
                            <w:pPr>
                              <w:pStyle w:val="af0"/>
                              <w:rPr>
                                <w:rFonts w:ascii="Times New Roman" w:hAnsi="Times New Roman"/>
                                <w:sz w:val="17"/>
                              </w:rPr>
                            </w:pPr>
                          </w:p>
                        </w:tc>
                        <w:tc>
                          <w:tcPr>
                            <w:tcW w:w="1304" w:type="dxa"/>
                            <w:tcBorders>
                              <w:left w:val="nil"/>
                              <w:right w:val="nil"/>
                            </w:tcBorders>
                            <w:vAlign w:val="center"/>
                          </w:tcPr>
                          <w:p w14:paraId="4309EFD5" w14:textId="77777777" w:rsidR="00E20985" w:rsidRPr="00E20985" w:rsidRDefault="00E20985">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6F429CF0" w14:textId="77777777" w:rsidR="00E20985" w:rsidRDefault="00E20985">
                            <w:pPr>
                              <w:pStyle w:val="af0"/>
                              <w:rPr>
                                <w:sz w:val="18"/>
                              </w:rPr>
                            </w:pPr>
                          </w:p>
                        </w:tc>
                        <w:tc>
                          <w:tcPr>
                            <w:tcW w:w="567" w:type="dxa"/>
                            <w:tcBorders>
                              <w:left w:val="nil"/>
                              <w:right w:val="single" w:sz="18" w:space="0" w:color="auto"/>
                            </w:tcBorders>
                            <w:vAlign w:val="center"/>
                          </w:tcPr>
                          <w:p w14:paraId="698B85DE" w14:textId="77777777" w:rsidR="00E20985" w:rsidRDefault="00E20985">
                            <w:pPr>
                              <w:pStyle w:val="af0"/>
                              <w:rPr>
                                <w:sz w:val="18"/>
                              </w:rPr>
                            </w:pPr>
                          </w:p>
                        </w:tc>
                        <w:tc>
                          <w:tcPr>
                            <w:tcW w:w="3969" w:type="dxa"/>
                            <w:vMerge/>
                            <w:tcBorders>
                              <w:left w:val="nil"/>
                              <w:right w:val="single" w:sz="18" w:space="0" w:color="auto"/>
                            </w:tcBorders>
                            <w:vAlign w:val="center"/>
                          </w:tcPr>
                          <w:p w14:paraId="289B7808" w14:textId="77777777" w:rsidR="00E20985" w:rsidRPr="00E20985" w:rsidRDefault="00E20985">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6F589156" w14:textId="77777777" w:rsidR="00E20985" w:rsidRPr="00E20985" w:rsidRDefault="00E20985">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E20985" w:rsidRPr="00E20985" w14:paraId="7C4ACB0F" w14:textId="77777777">
                        <w:trPr>
                          <w:cantSplit/>
                          <w:trHeight w:hRule="exact" w:val="284"/>
                        </w:trPr>
                        <w:tc>
                          <w:tcPr>
                            <w:tcW w:w="964" w:type="dxa"/>
                            <w:gridSpan w:val="2"/>
                            <w:tcBorders>
                              <w:left w:val="nil"/>
                              <w:right w:val="single" w:sz="18" w:space="0" w:color="auto"/>
                            </w:tcBorders>
                            <w:vAlign w:val="center"/>
                          </w:tcPr>
                          <w:p w14:paraId="4852C83B" w14:textId="77777777" w:rsidR="00E20985" w:rsidRDefault="00E20985">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2AD866B0"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4AE82CF4" w14:textId="77777777" w:rsidR="00E20985" w:rsidRDefault="00E20985">
                            <w:pPr>
                              <w:pStyle w:val="af0"/>
                              <w:rPr>
                                <w:sz w:val="18"/>
                              </w:rPr>
                            </w:pPr>
                          </w:p>
                        </w:tc>
                        <w:tc>
                          <w:tcPr>
                            <w:tcW w:w="567" w:type="dxa"/>
                            <w:tcBorders>
                              <w:left w:val="nil"/>
                              <w:right w:val="single" w:sz="18" w:space="0" w:color="auto"/>
                            </w:tcBorders>
                            <w:vAlign w:val="center"/>
                          </w:tcPr>
                          <w:p w14:paraId="48115D43" w14:textId="77777777" w:rsidR="00E20985" w:rsidRDefault="00E20985">
                            <w:pPr>
                              <w:pStyle w:val="af0"/>
                              <w:rPr>
                                <w:sz w:val="18"/>
                              </w:rPr>
                            </w:pPr>
                          </w:p>
                        </w:tc>
                        <w:tc>
                          <w:tcPr>
                            <w:tcW w:w="3969" w:type="dxa"/>
                            <w:vMerge/>
                            <w:tcBorders>
                              <w:left w:val="nil"/>
                              <w:right w:val="single" w:sz="18" w:space="0" w:color="auto"/>
                            </w:tcBorders>
                            <w:vAlign w:val="center"/>
                          </w:tcPr>
                          <w:p w14:paraId="5D33BE43" w14:textId="77777777" w:rsidR="00E20985" w:rsidRDefault="00E20985">
                            <w:pPr>
                              <w:pStyle w:val="af0"/>
                              <w:rPr>
                                <w:sz w:val="18"/>
                              </w:rPr>
                            </w:pPr>
                          </w:p>
                        </w:tc>
                        <w:tc>
                          <w:tcPr>
                            <w:tcW w:w="2693" w:type="dxa"/>
                            <w:gridSpan w:val="5"/>
                            <w:vMerge/>
                            <w:tcBorders>
                              <w:left w:val="nil"/>
                              <w:right w:val="nil"/>
                            </w:tcBorders>
                            <w:vAlign w:val="center"/>
                          </w:tcPr>
                          <w:p w14:paraId="2516F1E6" w14:textId="77777777" w:rsidR="00E20985" w:rsidRDefault="00E20985">
                            <w:pPr>
                              <w:pStyle w:val="af0"/>
                              <w:rPr>
                                <w:sz w:val="18"/>
                              </w:rPr>
                            </w:pPr>
                          </w:p>
                        </w:tc>
                      </w:tr>
                      <w:tr w:rsidR="00E20985" w:rsidRPr="00E20985" w14:paraId="554871D4" w14:textId="77777777">
                        <w:trPr>
                          <w:cantSplit/>
                          <w:trHeight w:hRule="exact" w:val="284"/>
                        </w:trPr>
                        <w:tc>
                          <w:tcPr>
                            <w:tcW w:w="964" w:type="dxa"/>
                            <w:gridSpan w:val="2"/>
                            <w:tcBorders>
                              <w:left w:val="nil"/>
                              <w:bottom w:val="nil"/>
                              <w:right w:val="single" w:sz="18" w:space="0" w:color="auto"/>
                            </w:tcBorders>
                            <w:vAlign w:val="center"/>
                          </w:tcPr>
                          <w:p w14:paraId="5C5CFBBA" w14:textId="77777777" w:rsidR="00E20985" w:rsidRPr="00E20985" w:rsidRDefault="00E20985">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76320361"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77B8A742" w14:textId="77777777" w:rsidR="00E20985" w:rsidRDefault="00E20985">
                            <w:pPr>
                              <w:pStyle w:val="af0"/>
                              <w:rPr>
                                <w:sz w:val="18"/>
                              </w:rPr>
                            </w:pPr>
                          </w:p>
                        </w:tc>
                        <w:tc>
                          <w:tcPr>
                            <w:tcW w:w="567" w:type="dxa"/>
                            <w:tcBorders>
                              <w:left w:val="nil"/>
                              <w:bottom w:val="nil"/>
                              <w:right w:val="single" w:sz="18" w:space="0" w:color="auto"/>
                            </w:tcBorders>
                            <w:vAlign w:val="center"/>
                          </w:tcPr>
                          <w:p w14:paraId="01F5751C" w14:textId="77777777" w:rsidR="00E20985" w:rsidRDefault="00E20985">
                            <w:pPr>
                              <w:pStyle w:val="af0"/>
                              <w:rPr>
                                <w:sz w:val="18"/>
                              </w:rPr>
                            </w:pPr>
                          </w:p>
                        </w:tc>
                        <w:tc>
                          <w:tcPr>
                            <w:tcW w:w="3969" w:type="dxa"/>
                            <w:vMerge/>
                            <w:tcBorders>
                              <w:left w:val="nil"/>
                              <w:bottom w:val="nil"/>
                              <w:right w:val="single" w:sz="18" w:space="0" w:color="auto"/>
                            </w:tcBorders>
                            <w:vAlign w:val="center"/>
                          </w:tcPr>
                          <w:p w14:paraId="409A5677" w14:textId="77777777" w:rsidR="00E20985" w:rsidRDefault="00E20985">
                            <w:pPr>
                              <w:pStyle w:val="af0"/>
                              <w:rPr>
                                <w:sz w:val="18"/>
                              </w:rPr>
                            </w:pPr>
                          </w:p>
                        </w:tc>
                        <w:tc>
                          <w:tcPr>
                            <w:tcW w:w="2693" w:type="dxa"/>
                            <w:gridSpan w:val="5"/>
                            <w:vMerge/>
                            <w:tcBorders>
                              <w:left w:val="nil"/>
                              <w:bottom w:val="nil"/>
                              <w:right w:val="nil"/>
                            </w:tcBorders>
                            <w:vAlign w:val="center"/>
                          </w:tcPr>
                          <w:p w14:paraId="7BF3DBE9" w14:textId="77777777" w:rsidR="00E20985" w:rsidRDefault="00E20985">
                            <w:pPr>
                              <w:pStyle w:val="af0"/>
                              <w:rPr>
                                <w:sz w:val="18"/>
                              </w:rPr>
                            </w:pPr>
                          </w:p>
                        </w:tc>
                      </w:tr>
                    </w:tbl>
                    <w:p w14:paraId="5743B957" w14:textId="77777777" w:rsidR="00E20985" w:rsidRPr="00E20985" w:rsidRDefault="00E20985" w:rsidP="0011426B">
                      <w:pPr>
                        <w:rPr>
                          <w:lang w:val="uk-UA"/>
                        </w:rPr>
                      </w:pPr>
                    </w:p>
                  </w:txbxContent>
                </v:textbox>
              </v:shape>
              <v:line id="Line 11" o:spid="_x0000_s1053"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UpIsMAAADbAAAADwAAAGRycy9kb3ducmV2LnhtbESPQWvCQBSE7wX/w/IEb3VjkVbSbKQI&#10;Qg56MBW9PrKv2dDs25jd6vrv3UKhx2Hmm2GKdbS9uNLoO8cKFvMMBHHjdMetguPn9nkFwgdkjb1j&#10;UnAnD+ty8lRgrt2ND3StQytSCfscFZgQhlxK3xiy6OduIE7elxsthiTHVuoRb6nc9vIly16lxY7T&#10;gsGBNoaa7/rHKljuK6PPced3h6w6UXdZbi61U2o2jR/vIALF8B/+oyuduDf4/ZJ+gCw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EnlKSLDAAAA2wAAAA8AAAAAAAAAAAAA&#10;AAAAoQIAAGRycy9kb3ducmV2LnhtbFBLBQYAAAAABAAEAPkAAACRAwAAAAA=&#10;" strokeweight="2.25pt"/>
              <v:line id="Line 12" o:spid="_x0000_s1054"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Hq9UL8AAADbAAAADwAAAGRycy9kb3ducmV2LnhtbERPTWvCQBC9F/wPywjedGORItFVRBBy&#10;0INR2uuQHbPB7GzMbjX9951DocfH+15vB9+qJ/WxCWxgPstAEVfBNlwbuF4O0yWomJAttoHJwA9F&#10;2G5Gb2vMbXjxmZ5lqpWEcMzRgEupy7WOlSOPcRY6YuFuofeYBPa1tj2+JNy3+j3LPrTHhqXBYUd7&#10;R9W9/PYGFqfC2a/hGI/nrPik5rHYP8pgzGQ87FagEg3pX/znLqz4ZKx8kR+gN78A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OHq9UL8AAADbAAAADwAAAAAAAAAAAAAAAACh&#10;AgAAZHJzL2Rvd25yZXYueG1sUEsFBgAAAAAEAAQA+QAAAI0DAAAAAA==&#10;" strokeweight="2.25pt"/>
              <v:line id="Line 13" o:spid="_x0000_s1055"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zYYy8MAAADbAAAADwAAAGRycy9kb3ducmV2LnhtbESPQWvCQBSE7wX/w/IEb3VjkVLTbKQI&#10;Qg56MBW9PrKv2dDs25jd6vrv3UKhx2Hmm2GKdbS9uNLoO8cKFvMMBHHjdMetguPn9vkNhA/IGnvH&#10;pOBOHtbl5KnAXLsbH+hah1akEvY5KjAhDLmUvjFk0c/dQJy8LzdaDEmOrdQj3lK57eVLlr1Kix2n&#10;BYMDbQw13/WPVbDcV0af487vDll1ou6y3Fxqp9RsGj/eQQSK4T/8R1c6cSv4/ZJ+gCw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Fc2GMvDAAAA2wAAAA8AAAAAAAAAAAAA&#10;AAAAoQIAAGRycy9kb3ducmV2LnhtbFBLBQYAAAAABAAEAPkAAACRAwAAAAA=&#10;" strokeweight="2.25pt"/>
              <v:line id="Line 14" o:spid="_x0000_s1056"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9Uni8AAAADbAAAADwAAAGRycy9kb3ducmV2LnhtbERPz2vCMBS+D/wfwhO8zVRxQzqjSEHo&#10;oR7sxF0fzVtT1ry0TbT1v18Ogx0/vt+7w2Rb8aDBN44VrJYJCOLK6YZrBdfP0+sWhA/IGlvHpOBJ&#10;Hg772csOU+1GvtCjDLWIIexTVGBC6FIpfWXIol+6jjhy326wGCIcaqkHHGO4beU6Sd6lxYZjg8GO&#10;MkPVT3m3Cjbn3OivqfDFJclv1PSbrC+dUov5dPwAEWgK/+I/d64VvMX18Uv8AXL/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PVJ4vAAAAA2wAAAA8AAAAAAAAAAAAAAAAA&#10;oQIAAGRycy9kb3ducmV2LnhtbFBLBQYAAAAABAAEAPkAAACOAwAAAAA=&#10;" strokeweight="2.25pt"/>
              <v:line id="Line 15" o:spid="_x0000_s1057"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JmCEMMAAADbAAAADwAAAGRycy9kb3ducmV2LnhtbESPQWvCQBSE7wX/w/KE3uquxZYSsxER&#10;hBz0YCr1+sg+s8Hs25jdavrv3UKhx2FmvmHy1eg6caMhtJ41zGcKBHHtTcuNhuPn9uUDRIjIBjvP&#10;pOGHAqyKyVOOmfF3PtCtio1IEA4ZarAx9pmUobbkMMx8T5y8sx8cxiSHRpoB7wnuOvmq1Lt02HJa&#10;sNjTxlJ9qb6dhsW+tOY07sLuoMovaq+LzbXyWj9Px/USRKQx/of/2qXR8DaH3y/pB8j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yZghDDAAAA2wAAAA8AAAAAAAAAAAAA&#10;AAAAoQIAAGRycy9kb3ducmV2LnhtbFBLBQYAAAAABAAEAPkAAACRAwAAAAA=&#10;" strokeweight="2.25pt"/>
              <w10:wrap anchorx="page" anchory="page"/>
              <w10:anchorlock/>
            </v:group>
          </w:pict>
        </mc:Fallback>
      </mc:AlternateConten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98C831" w14:textId="77777777" w:rsidR="00E20985" w:rsidRPr="0011426B" w:rsidRDefault="00E20985" w:rsidP="0011426B">
    <w:pPr>
      <w:spacing w:line="360" w:lineRule="auto"/>
    </w:pPr>
    <w:r>
      <w:rPr>
        <w:noProof/>
      </w:rPr>
      <mc:AlternateContent>
        <mc:Choice Requires="wps">
          <w:drawing>
            <wp:anchor distT="0" distB="0" distL="114300" distR="114300" simplePos="0" relativeHeight="251672576" behindDoc="0" locked="0" layoutInCell="1" allowOverlap="1" wp14:anchorId="2844DB11" wp14:editId="7494D7CA">
              <wp:simplePos x="0" y="0"/>
              <wp:positionH relativeFrom="column">
                <wp:posOffset>-890905</wp:posOffset>
              </wp:positionH>
              <wp:positionV relativeFrom="paragraph">
                <wp:posOffset>4306570</wp:posOffset>
              </wp:positionV>
              <wp:extent cx="467995" cy="5219700"/>
              <wp:effectExtent l="0" t="0" r="0" b="0"/>
              <wp:wrapNone/>
              <wp:docPr id="60" name="Поле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38074F98" w14:textId="77777777">
                            <w:trPr>
                              <w:cantSplit/>
                              <w:trHeight w:hRule="exact" w:val="1418"/>
                              <w:jc w:val="center"/>
                            </w:trPr>
                            <w:tc>
                              <w:tcPr>
                                <w:tcW w:w="369" w:type="dxa"/>
                                <w:textDirection w:val="btLr"/>
                                <w:vAlign w:val="center"/>
                              </w:tcPr>
                              <w:p w14:paraId="64B61317" w14:textId="77777777" w:rsidR="00E20985" w:rsidRDefault="00E20985">
                                <w:pPr>
                                  <w:pStyle w:val="af0"/>
                                  <w:jc w:val="center"/>
                                  <w:rPr>
                                    <w:sz w:val="18"/>
                                  </w:rPr>
                                </w:pPr>
                              </w:p>
                            </w:tc>
                          </w:tr>
                        </w:tbl>
                        <w:p w14:paraId="0B8545D3" w14:textId="77777777" w:rsidR="00E20985" w:rsidRDefault="00E20985" w:rsidP="001142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60" o:spid="_x0000_s1058" type="#_x0000_t202" style="position:absolute;margin-left:-70.15pt;margin-top:339.1pt;width:36.85pt;height:41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38074F98" w14:textId="77777777">
                      <w:trPr>
                        <w:cantSplit/>
                        <w:trHeight w:hRule="exact" w:val="1418"/>
                        <w:jc w:val="center"/>
                      </w:trPr>
                      <w:tc>
                        <w:tcPr>
                          <w:tcW w:w="369" w:type="dxa"/>
                          <w:textDirection w:val="btLr"/>
                          <w:vAlign w:val="center"/>
                        </w:tcPr>
                        <w:p w14:paraId="64B61317" w14:textId="77777777" w:rsidR="00E20985" w:rsidRDefault="00E20985">
                          <w:pPr>
                            <w:pStyle w:val="af0"/>
                            <w:jc w:val="center"/>
                            <w:rPr>
                              <w:sz w:val="18"/>
                            </w:rPr>
                          </w:pPr>
                        </w:p>
                      </w:tc>
                    </w:tr>
                  </w:tbl>
                  <w:p w14:paraId="0B8545D3" w14:textId="77777777" w:rsidR="00E20985" w:rsidRDefault="00E20985" w:rsidP="0011426B"/>
                </w:txbxContent>
              </v:textbox>
            </v:shape>
          </w:pict>
        </mc:Fallback>
      </mc:AlternateContent>
    </w:r>
    <w:r>
      <w:rPr>
        <w:noProof/>
      </w:rPr>
      <mc:AlternateContent>
        <mc:Choice Requires="wpg">
          <w:drawing>
            <wp:anchor distT="0" distB="0" distL="114300" distR="114300" simplePos="0" relativeHeight="251671552" behindDoc="0" locked="1" layoutInCell="0" allowOverlap="1" wp14:anchorId="0D275E91" wp14:editId="3A638FA8">
              <wp:simplePos x="0" y="0"/>
              <wp:positionH relativeFrom="page">
                <wp:posOffset>720090</wp:posOffset>
              </wp:positionH>
              <wp:positionV relativeFrom="page">
                <wp:posOffset>231140</wp:posOffset>
              </wp:positionV>
              <wp:extent cx="6590030" cy="10208895"/>
              <wp:effectExtent l="0" t="0" r="0" b="0"/>
              <wp:wrapNone/>
              <wp:docPr id="61" name="Группа 6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62" name="Text Box 10"/>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20985" w14:paraId="2E576B03" w14:textId="77777777">
                              <w:trPr>
                                <w:cantSplit/>
                                <w:trHeight w:hRule="exact" w:val="284"/>
                              </w:trPr>
                              <w:tc>
                                <w:tcPr>
                                  <w:tcW w:w="397" w:type="dxa"/>
                                  <w:tcBorders>
                                    <w:top w:val="nil"/>
                                    <w:left w:val="nil"/>
                                    <w:right w:val="single" w:sz="18" w:space="0" w:color="auto"/>
                                  </w:tcBorders>
                                  <w:vAlign w:val="center"/>
                                </w:tcPr>
                                <w:p w14:paraId="7A81086C" w14:textId="77777777" w:rsidR="00E20985" w:rsidRDefault="00E20985">
                                  <w:pPr>
                                    <w:pStyle w:val="af0"/>
                                    <w:rPr>
                                      <w:sz w:val="18"/>
                                    </w:rPr>
                                  </w:pPr>
                                </w:p>
                              </w:tc>
                              <w:tc>
                                <w:tcPr>
                                  <w:tcW w:w="567" w:type="dxa"/>
                                  <w:tcBorders>
                                    <w:top w:val="nil"/>
                                    <w:left w:val="nil"/>
                                    <w:right w:val="single" w:sz="18" w:space="0" w:color="auto"/>
                                  </w:tcBorders>
                                  <w:vAlign w:val="center"/>
                                </w:tcPr>
                                <w:p w14:paraId="432D115E" w14:textId="77777777" w:rsidR="00E20985" w:rsidRDefault="00E20985">
                                  <w:pPr>
                                    <w:pStyle w:val="af0"/>
                                    <w:rPr>
                                      <w:sz w:val="18"/>
                                    </w:rPr>
                                  </w:pPr>
                                </w:p>
                              </w:tc>
                              <w:tc>
                                <w:tcPr>
                                  <w:tcW w:w="1304" w:type="dxa"/>
                                  <w:tcBorders>
                                    <w:top w:val="nil"/>
                                    <w:left w:val="nil"/>
                                    <w:right w:val="nil"/>
                                  </w:tcBorders>
                                  <w:vAlign w:val="center"/>
                                </w:tcPr>
                                <w:p w14:paraId="33001FFC" w14:textId="77777777" w:rsidR="00E20985" w:rsidRDefault="00E20985">
                                  <w:pPr>
                                    <w:pStyle w:val="af0"/>
                                    <w:rPr>
                                      <w:sz w:val="18"/>
                                    </w:rPr>
                                  </w:pPr>
                                </w:p>
                              </w:tc>
                              <w:tc>
                                <w:tcPr>
                                  <w:tcW w:w="851" w:type="dxa"/>
                                  <w:tcBorders>
                                    <w:top w:val="nil"/>
                                    <w:left w:val="single" w:sz="18" w:space="0" w:color="auto"/>
                                    <w:right w:val="single" w:sz="18" w:space="0" w:color="auto"/>
                                  </w:tcBorders>
                                  <w:vAlign w:val="center"/>
                                </w:tcPr>
                                <w:p w14:paraId="26D7E269" w14:textId="77777777" w:rsidR="00E20985" w:rsidRDefault="00E20985">
                                  <w:pPr>
                                    <w:pStyle w:val="af0"/>
                                    <w:rPr>
                                      <w:sz w:val="18"/>
                                    </w:rPr>
                                  </w:pPr>
                                </w:p>
                              </w:tc>
                              <w:tc>
                                <w:tcPr>
                                  <w:tcW w:w="567" w:type="dxa"/>
                                  <w:tcBorders>
                                    <w:top w:val="nil"/>
                                    <w:left w:val="nil"/>
                                    <w:right w:val="single" w:sz="18" w:space="0" w:color="auto"/>
                                  </w:tcBorders>
                                  <w:vAlign w:val="center"/>
                                </w:tcPr>
                                <w:p w14:paraId="4315A425" w14:textId="77777777" w:rsidR="00E20985" w:rsidRDefault="00E20985">
                                  <w:pPr>
                                    <w:pStyle w:val="af0"/>
                                    <w:rPr>
                                      <w:sz w:val="18"/>
                                    </w:rPr>
                                  </w:pPr>
                                </w:p>
                              </w:tc>
                              <w:tc>
                                <w:tcPr>
                                  <w:tcW w:w="6662" w:type="dxa"/>
                                  <w:gridSpan w:val="6"/>
                                  <w:vMerge w:val="restart"/>
                                  <w:tcBorders>
                                    <w:top w:val="nil"/>
                                    <w:left w:val="nil"/>
                                    <w:bottom w:val="single" w:sz="18" w:space="0" w:color="auto"/>
                                    <w:right w:val="nil"/>
                                  </w:tcBorders>
                                  <w:vAlign w:val="center"/>
                                </w:tcPr>
                                <w:p w14:paraId="3046FCA7" w14:textId="77777777" w:rsidR="00E20985" w:rsidRPr="00E20985" w:rsidRDefault="00E20985" w:rsidP="00E20985">
                                  <w:pPr>
                                    <w:jc w:val="center"/>
                                    <w:rPr>
                                      <w:i/>
                                      <w:sz w:val="32"/>
                                      <w:szCs w:val="32"/>
                                      <w:lang w:val="uk-UA"/>
                                    </w:rPr>
                                  </w:pPr>
                                  <w:r>
                                    <w:rPr>
                                      <w:i/>
                                      <w:sz w:val="32"/>
                                      <w:szCs w:val="32"/>
                                      <w:lang w:val="uk-UA"/>
                                    </w:rPr>
                                    <w:t>ДП 2410 ОА-г61-2-07 ПЗ</w:t>
                                  </w:r>
                                </w:p>
                              </w:tc>
                            </w:tr>
                            <w:tr w:rsidR="00E20985" w14:paraId="575EAF9B" w14:textId="77777777">
                              <w:trPr>
                                <w:cantSplit/>
                                <w:trHeight w:hRule="exact" w:val="284"/>
                              </w:trPr>
                              <w:tc>
                                <w:tcPr>
                                  <w:tcW w:w="397" w:type="dxa"/>
                                  <w:tcBorders>
                                    <w:left w:val="nil"/>
                                    <w:bottom w:val="nil"/>
                                    <w:right w:val="single" w:sz="18" w:space="0" w:color="auto"/>
                                  </w:tcBorders>
                                  <w:vAlign w:val="center"/>
                                </w:tcPr>
                                <w:p w14:paraId="6AB10B7C" w14:textId="77777777" w:rsidR="00E20985" w:rsidRDefault="00E20985">
                                  <w:pPr>
                                    <w:pStyle w:val="af0"/>
                                    <w:rPr>
                                      <w:sz w:val="18"/>
                                    </w:rPr>
                                  </w:pPr>
                                </w:p>
                              </w:tc>
                              <w:tc>
                                <w:tcPr>
                                  <w:tcW w:w="567" w:type="dxa"/>
                                  <w:tcBorders>
                                    <w:left w:val="nil"/>
                                    <w:bottom w:val="nil"/>
                                    <w:right w:val="single" w:sz="18" w:space="0" w:color="auto"/>
                                  </w:tcBorders>
                                  <w:vAlign w:val="center"/>
                                </w:tcPr>
                                <w:p w14:paraId="25127322" w14:textId="77777777" w:rsidR="00E20985" w:rsidRDefault="00E20985">
                                  <w:pPr>
                                    <w:pStyle w:val="af0"/>
                                    <w:rPr>
                                      <w:sz w:val="18"/>
                                    </w:rPr>
                                  </w:pPr>
                                </w:p>
                              </w:tc>
                              <w:tc>
                                <w:tcPr>
                                  <w:tcW w:w="1304" w:type="dxa"/>
                                  <w:tcBorders>
                                    <w:left w:val="nil"/>
                                    <w:bottom w:val="nil"/>
                                    <w:right w:val="nil"/>
                                  </w:tcBorders>
                                  <w:vAlign w:val="center"/>
                                </w:tcPr>
                                <w:p w14:paraId="4FD7A615"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1F0B5F74" w14:textId="77777777" w:rsidR="00E20985" w:rsidRDefault="00E20985">
                                  <w:pPr>
                                    <w:pStyle w:val="af0"/>
                                    <w:rPr>
                                      <w:sz w:val="18"/>
                                    </w:rPr>
                                  </w:pPr>
                                </w:p>
                              </w:tc>
                              <w:tc>
                                <w:tcPr>
                                  <w:tcW w:w="567" w:type="dxa"/>
                                  <w:tcBorders>
                                    <w:left w:val="nil"/>
                                    <w:bottom w:val="nil"/>
                                    <w:right w:val="single" w:sz="18" w:space="0" w:color="auto"/>
                                  </w:tcBorders>
                                  <w:vAlign w:val="center"/>
                                </w:tcPr>
                                <w:p w14:paraId="1259A73B" w14:textId="77777777" w:rsidR="00E20985" w:rsidRDefault="00E20985">
                                  <w:pPr>
                                    <w:pStyle w:val="af0"/>
                                    <w:rPr>
                                      <w:sz w:val="18"/>
                                    </w:rPr>
                                  </w:pPr>
                                </w:p>
                              </w:tc>
                              <w:tc>
                                <w:tcPr>
                                  <w:tcW w:w="6662" w:type="dxa"/>
                                  <w:gridSpan w:val="6"/>
                                  <w:vMerge/>
                                  <w:tcBorders>
                                    <w:left w:val="nil"/>
                                    <w:bottom w:val="single" w:sz="18" w:space="0" w:color="auto"/>
                                    <w:right w:val="nil"/>
                                  </w:tcBorders>
                                  <w:vAlign w:val="center"/>
                                </w:tcPr>
                                <w:p w14:paraId="14713DDB" w14:textId="77777777" w:rsidR="00E20985" w:rsidRDefault="00E20985">
                                  <w:pPr>
                                    <w:pStyle w:val="af0"/>
                                    <w:rPr>
                                      <w:sz w:val="18"/>
                                    </w:rPr>
                                  </w:pPr>
                                </w:p>
                              </w:tc>
                            </w:tr>
                            <w:tr w:rsidR="00E20985" w14:paraId="5A326A87"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6683BE39" w14:textId="77777777" w:rsidR="00E20985" w:rsidRDefault="00E20985"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672586A4" w14:textId="77777777" w:rsidR="00E20985" w:rsidRDefault="00E20985">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25AB3E09" w14:textId="77777777" w:rsidR="00E20985" w:rsidRDefault="00E20985">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3577ADCC" w14:textId="77777777" w:rsidR="00E20985"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4B532C5F"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50DA1A5E" w14:textId="77777777" w:rsidR="00E20985" w:rsidRDefault="00E20985">
                                  <w:pPr>
                                    <w:pStyle w:val="af0"/>
                                    <w:rPr>
                                      <w:sz w:val="18"/>
                                    </w:rPr>
                                  </w:pPr>
                                </w:p>
                              </w:tc>
                            </w:tr>
                            <w:tr w:rsidR="00E20985" w14:paraId="35CABAF0" w14:textId="77777777">
                              <w:trPr>
                                <w:cantSplit/>
                                <w:trHeight w:hRule="exact" w:val="284"/>
                              </w:trPr>
                              <w:tc>
                                <w:tcPr>
                                  <w:tcW w:w="964" w:type="dxa"/>
                                  <w:gridSpan w:val="2"/>
                                  <w:tcBorders>
                                    <w:top w:val="nil"/>
                                    <w:left w:val="nil"/>
                                    <w:right w:val="single" w:sz="18" w:space="0" w:color="auto"/>
                                  </w:tcBorders>
                                  <w:vAlign w:val="center"/>
                                </w:tcPr>
                                <w:p w14:paraId="5B2DA9D6" w14:textId="77777777" w:rsidR="00E20985" w:rsidRDefault="00E20985">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01D96D0F"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0D3984A9" w14:textId="77777777" w:rsidR="00E20985" w:rsidRDefault="00E20985">
                                  <w:pPr>
                                    <w:pStyle w:val="af0"/>
                                    <w:rPr>
                                      <w:sz w:val="18"/>
                                    </w:rPr>
                                  </w:pPr>
                                </w:p>
                              </w:tc>
                              <w:tc>
                                <w:tcPr>
                                  <w:tcW w:w="567" w:type="dxa"/>
                                  <w:tcBorders>
                                    <w:top w:val="nil"/>
                                    <w:left w:val="nil"/>
                                    <w:right w:val="single" w:sz="18" w:space="0" w:color="auto"/>
                                  </w:tcBorders>
                                  <w:vAlign w:val="center"/>
                                </w:tcPr>
                                <w:p w14:paraId="72A30150" w14:textId="77777777" w:rsidR="00E20985" w:rsidRDefault="00E20985">
                                  <w:pPr>
                                    <w:pStyle w:val="af0"/>
                                    <w:rPr>
                                      <w:sz w:val="18"/>
                                    </w:rPr>
                                  </w:pPr>
                                </w:p>
                              </w:tc>
                              <w:tc>
                                <w:tcPr>
                                  <w:tcW w:w="3969" w:type="dxa"/>
                                  <w:vMerge w:val="restart"/>
                                  <w:tcBorders>
                                    <w:top w:val="nil"/>
                                    <w:left w:val="nil"/>
                                    <w:bottom w:val="single" w:sz="18" w:space="0" w:color="auto"/>
                                    <w:right w:val="single" w:sz="18" w:space="0" w:color="auto"/>
                                  </w:tcBorders>
                                  <w:vAlign w:val="center"/>
                                </w:tcPr>
                                <w:p w14:paraId="72765A8D" w14:textId="701FCC31" w:rsidR="00E20985" w:rsidRPr="00E20985" w:rsidRDefault="00E20985">
                                  <w:pPr>
                                    <w:pStyle w:val="af0"/>
                                    <w:jc w:val="center"/>
                                    <w:rPr>
                                      <w:rFonts w:ascii="Times New Roman" w:hAnsi="Times New Roman"/>
                                      <w:szCs w:val="28"/>
                                      <w:lang w:val="ru-RU"/>
                                    </w:rPr>
                                  </w:pPr>
                                  <w:r>
                                    <w:rPr>
                                      <w:rFonts w:ascii="Times New Roman" w:hAnsi="Times New Roman"/>
                                      <w:szCs w:val="28"/>
                                      <w:lang w:val="ru-RU"/>
                                    </w:rPr>
                                    <w:t>Електропостачання холодильної установки</w:t>
                                  </w:r>
                                </w:p>
                              </w:tc>
                              <w:tc>
                                <w:tcPr>
                                  <w:tcW w:w="852" w:type="dxa"/>
                                  <w:gridSpan w:val="3"/>
                                  <w:tcBorders>
                                    <w:top w:val="nil"/>
                                    <w:left w:val="nil"/>
                                    <w:bottom w:val="single" w:sz="18" w:space="0" w:color="auto"/>
                                    <w:right w:val="single" w:sz="18" w:space="0" w:color="auto"/>
                                  </w:tcBorders>
                                  <w:vAlign w:val="center"/>
                                </w:tcPr>
                                <w:p w14:paraId="417CD7EC" w14:textId="77777777" w:rsidR="00E20985" w:rsidRPr="00E20985" w:rsidRDefault="00E20985">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6D744695"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20C4B7C5"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Аркушів</w:t>
                                  </w:r>
                                </w:p>
                              </w:tc>
                            </w:tr>
                            <w:tr w:rsidR="00E20985" w:rsidRPr="003313E8" w14:paraId="172EF2E0" w14:textId="77777777">
                              <w:trPr>
                                <w:cantSplit/>
                                <w:trHeight w:hRule="exact" w:val="284"/>
                              </w:trPr>
                              <w:tc>
                                <w:tcPr>
                                  <w:tcW w:w="964" w:type="dxa"/>
                                  <w:gridSpan w:val="2"/>
                                  <w:tcBorders>
                                    <w:left w:val="nil"/>
                                    <w:right w:val="single" w:sz="18" w:space="0" w:color="auto"/>
                                  </w:tcBorders>
                                  <w:vAlign w:val="center"/>
                                </w:tcPr>
                                <w:p w14:paraId="3D724FC5" w14:textId="77777777" w:rsidR="00E20985" w:rsidRDefault="00E20985">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656B1673"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58492A78" w14:textId="77777777" w:rsidR="00E20985" w:rsidRDefault="00E20985">
                                  <w:pPr>
                                    <w:pStyle w:val="af0"/>
                                    <w:rPr>
                                      <w:sz w:val="18"/>
                                    </w:rPr>
                                  </w:pPr>
                                </w:p>
                              </w:tc>
                              <w:tc>
                                <w:tcPr>
                                  <w:tcW w:w="567" w:type="dxa"/>
                                  <w:tcBorders>
                                    <w:left w:val="nil"/>
                                    <w:right w:val="single" w:sz="18" w:space="0" w:color="auto"/>
                                  </w:tcBorders>
                                  <w:vAlign w:val="center"/>
                                </w:tcPr>
                                <w:p w14:paraId="09EF1EA1" w14:textId="77777777" w:rsidR="00E20985" w:rsidRDefault="00E20985">
                                  <w:pPr>
                                    <w:pStyle w:val="af0"/>
                                    <w:rPr>
                                      <w:sz w:val="18"/>
                                    </w:rPr>
                                  </w:pPr>
                                </w:p>
                              </w:tc>
                              <w:tc>
                                <w:tcPr>
                                  <w:tcW w:w="3969" w:type="dxa"/>
                                  <w:vMerge/>
                                  <w:tcBorders>
                                    <w:left w:val="nil"/>
                                    <w:right w:val="single" w:sz="18" w:space="0" w:color="auto"/>
                                  </w:tcBorders>
                                  <w:vAlign w:val="center"/>
                                </w:tcPr>
                                <w:p w14:paraId="3576C295" w14:textId="77777777" w:rsidR="00E20985" w:rsidRPr="00E20985" w:rsidRDefault="00E20985">
                                  <w:pPr>
                                    <w:pStyle w:val="af0"/>
                                    <w:rPr>
                                      <w:rFonts w:ascii="Times New Roman" w:hAnsi="Times New Roman"/>
                                      <w:sz w:val="18"/>
                                    </w:rPr>
                                  </w:pPr>
                                </w:p>
                              </w:tc>
                              <w:tc>
                                <w:tcPr>
                                  <w:tcW w:w="284" w:type="dxa"/>
                                  <w:tcBorders>
                                    <w:left w:val="nil"/>
                                    <w:bottom w:val="single" w:sz="18" w:space="0" w:color="auto"/>
                                  </w:tcBorders>
                                  <w:vAlign w:val="center"/>
                                </w:tcPr>
                                <w:p w14:paraId="28139B88" w14:textId="77777777" w:rsidR="00E20985" w:rsidRPr="00E20985" w:rsidRDefault="00E20985">
                                  <w:pPr>
                                    <w:pStyle w:val="af0"/>
                                    <w:rPr>
                                      <w:rFonts w:ascii="Times New Roman" w:hAnsi="Times New Roman"/>
                                      <w:sz w:val="18"/>
                                    </w:rPr>
                                  </w:pPr>
                                </w:p>
                              </w:tc>
                              <w:tc>
                                <w:tcPr>
                                  <w:tcW w:w="284" w:type="dxa"/>
                                  <w:tcBorders>
                                    <w:bottom w:val="single" w:sz="18" w:space="0" w:color="auto"/>
                                  </w:tcBorders>
                                  <w:vAlign w:val="center"/>
                                </w:tcPr>
                                <w:p w14:paraId="13427C3D" w14:textId="77777777" w:rsidR="00E20985" w:rsidRPr="00E20985" w:rsidRDefault="00E20985"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78A4DCBD" w14:textId="77777777" w:rsidR="00E20985" w:rsidRPr="00E20985" w:rsidRDefault="00E20985">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67B541C8" w14:textId="77777777" w:rsidR="00E20985" w:rsidRPr="00E20985" w:rsidRDefault="00E20985">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2FA99111" w14:textId="77777777" w:rsidR="00E20985" w:rsidRPr="00E20985" w:rsidRDefault="00E20985">
                                  <w:pPr>
                                    <w:pStyle w:val="af0"/>
                                    <w:jc w:val="center"/>
                                    <w:rPr>
                                      <w:rFonts w:ascii="Times New Roman" w:hAnsi="Times New Roman"/>
                                      <w:sz w:val="18"/>
                                      <w:lang w:val="ru-RU"/>
                                    </w:rPr>
                                  </w:pPr>
                                </w:p>
                              </w:tc>
                            </w:tr>
                            <w:tr w:rsidR="00E20985" w:rsidRPr="00E20985" w14:paraId="246630BA" w14:textId="77777777">
                              <w:trPr>
                                <w:cantSplit/>
                                <w:trHeight w:hRule="exact" w:val="284"/>
                              </w:trPr>
                              <w:tc>
                                <w:tcPr>
                                  <w:tcW w:w="964" w:type="dxa"/>
                                  <w:gridSpan w:val="2"/>
                                  <w:tcBorders>
                                    <w:left w:val="nil"/>
                                    <w:right w:val="single" w:sz="18" w:space="0" w:color="auto"/>
                                  </w:tcBorders>
                                  <w:vAlign w:val="center"/>
                                </w:tcPr>
                                <w:p w14:paraId="7F28299A" w14:textId="77777777" w:rsidR="00E20985" w:rsidRDefault="00E20985">
                                  <w:pPr>
                                    <w:pStyle w:val="af0"/>
                                    <w:rPr>
                                      <w:rFonts w:ascii="Times New Roman" w:hAnsi="Times New Roman"/>
                                      <w:sz w:val="17"/>
                                    </w:rPr>
                                  </w:pPr>
                                </w:p>
                              </w:tc>
                              <w:tc>
                                <w:tcPr>
                                  <w:tcW w:w="1304" w:type="dxa"/>
                                  <w:tcBorders>
                                    <w:left w:val="nil"/>
                                    <w:right w:val="nil"/>
                                  </w:tcBorders>
                                  <w:vAlign w:val="center"/>
                                </w:tcPr>
                                <w:p w14:paraId="42D0FBEC" w14:textId="77777777" w:rsidR="00E20985" w:rsidRPr="00E20985" w:rsidRDefault="00E20985">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665D53B1" w14:textId="77777777" w:rsidR="00E20985" w:rsidRDefault="00E20985">
                                  <w:pPr>
                                    <w:pStyle w:val="af0"/>
                                    <w:rPr>
                                      <w:sz w:val="18"/>
                                    </w:rPr>
                                  </w:pPr>
                                </w:p>
                              </w:tc>
                              <w:tc>
                                <w:tcPr>
                                  <w:tcW w:w="567" w:type="dxa"/>
                                  <w:tcBorders>
                                    <w:left w:val="nil"/>
                                    <w:right w:val="single" w:sz="18" w:space="0" w:color="auto"/>
                                  </w:tcBorders>
                                  <w:vAlign w:val="center"/>
                                </w:tcPr>
                                <w:p w14:paraId="256087AB" w14:textId="77777777" w:rsidR="00E20985" w:rsidRDefault="00E20985">
                                  <w:pPr>
                                    <w:pStyle w:val="af0"/>
                                    <w:rPr>
                                      <w:sz w:val="18"/>
                                    </w:rPr>
                                  </w:pPr>
                                </w:p>
                              </w:tc>
                              <w:tc>
                                <w:tcPr>
                                  <w:tcW w:w="3969" w:type="dxa"/>
                                  <w:vMerge/>
                                  <w:tcBorders>
                                    <w:left w:val="nil"/>
                                    <w:right w:val="single" w:sz="18" w:space="0" w:color="auto"/>
                                  </w:tcBorders>
                                  <w:vAlign w:val="center"/>
                                </w:tcPr>
                                <w:p w14:paraId="034160D9" w14:textId="77777777" w:rsidR="00E20985" w:rsidRPr="00E20985" w:rsidRDefault="00E20985">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7E2D215F" w14:textId="77777777" w:rsidR="00E20985" w:rsidRPr="00E20985" w:rsidRDefault="00E20985">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E20985" w:rsidRPr="00E20985" w14:paraId="772BC30F" w14:textId="77777777">
                              <w:trPr>
                                <w:cantSplit/>
                                <w:trHeight w:hRule="exact" w:val="284"/>
                              </w:trPr>
                              <w:tc>
                                <w:tcPr>
                                  <w:tcW w:w="964" w:type="dxa"/>
                                  <w:gridSpan w:val="2"/>
                                  <w:tcBorders>
                                    <w:left w:val="nil"/>
                                    <w:right w:val="single" w:sz="18" w:space="0" w:color="auto"/>
                                  </w:tcBorders>
                                  <w:vAlign w:val="center"/>
                                </w:tcPr>
                                <w:p w14:paraId="7F6819AC" w14:textId="77777777" w:rsidR="00E20985" w:rsidRDefault="00E20985">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57ADCDF9"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41C3B847" w14:textId="77777777" w:rsidR="00E20985" w:rsidRDefault="00E20985">
                                  <w:pPr>
                                    <w:pStyle w:val="af0"/>
                                    <w:rPr>
                                      <w:sz w:val="18"/>
                                    </w:rPr>
                                  </w:pPr>
                                </w:p>
                              </w:tc>
                              <w:tc>
                                <w:tcPr>
                                  <w:tcW w:w="567" w:type="dxa"/>
                                  <w:tcBorders>
                                    <w:left w:val="nil"/>
                                    <w:right w:val="single" w:sz="18" w:space="0" w:color="auto"/>
                                  </w:tcBorders>
                                  <w:vAlign w:val="center"/>
                                </w:tcPr>
                                <w:p w14:paraId="0C814813" w14:textId="77777777" w:rsidR="00E20985" w:rsidRDefault="00E20985">
                                  <w:pPr>
                                    <w:pStyle w:val="af0"/>
                                    <w:rPr>
                                      <w:sz w:val="18"/>
                                    </w:rPr>
                                  </w:pPr>
                                </w:p>
                              </w:tc>
                              <w:tc>
                                <w:tcPr>
                                  <w:tcW w:w="3969" w:type="dxa"/>
                                  <w:vMerge/>
                                  <w:tcBorders>
                                    <w:left w:val="nil"/>
                                    <w:right w:val="single" w:sz="18" w:space="0" w:color="auto"/>
                                  </w:tcBorders>
                                  <w:vAlign w:val="center"/>
                                </w:tcPr>
                                <w:p w14:paraId="56B6B0EE" w14:textId="77777777" w:rsidR="00E20985" w:rsidRDefault="00E20985">
                                  <w:pPr>
                                    <w:pStyle w:val="af0"/>
                                    <w:rPr>
                                      <w:sz w:val="18"/>
                                    </w:rPr>
                                  </w:pPr>
                                </w:p>
                              </w:tc>
                              <w:tc>
                                <w:tcPr>
                                  <w:tcW w:w="2693" w:type="dxa"/>
                                  <w:gridSpan w:val="5"/>
                                  <w:vMerge/>
                                  <w:tcBorders>
                                    <w:left w:val="nil"/>
                                    <w:right w:val="nil"/>
                                  </w:tcBorders>
                                  <w:vAlign w:val="center"/>
                                </w:tcPr>
                                <w:p w14:paraId="39AE84DC" w14:textId="77777777" w:rsidR="00E20985" w:rsidRDefault="00E20985">
                                  <w:pPr>
                                    <w:pStyle w:val="af0"/>
                                    <w:rPr>
                                      <w:sz w:val="18"/>
                                    </w:rPr>
                                  </w:pPr>
                                </w:p>
                              </w:tc>
                            </w:tr>
                            <w:tr w:rsidR="00E20985" w:rsidRPr="00E20985" w14:paraId="41A6C7FC" w14:textId="77777777">
                              <w:trPr>
                                <w:cantSplit/>
                                <w:trHeight w:hRule="exact" w:val="284"/>
                              </w:trPr>
                              <w:tc>
                                <w:tcPr>
                                  <w:tcW w:w="964" w:type="dxa"/>
                                  <w:gridSpan w:val="2"/>
                                  <w:tcBorders>
                                    <w:left w:val="nil"/>
                                    <w:bottom w:val="nil"/>
                                    <w:right w:val="single" w:sz="18" w:space="0" w:color="auto"/>
                                  </w:tcBorders>
                                  <w:vAlign w:val="center"/>
                                </w:tcPr>
                                <w:p w14:paraId="64E7202A" w14:textId="77777777" w:rsidR="00E20985" w:rsidRPr="00E20985" w:rsidRDefault="00E20985">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11C9E612"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098BE8DB" w14:textId="77777777" w:rsidR="00E20985" w:rsidRDefault="00E20985">
                                  <w:pPr>
                                    <w:pStyle w:val="af0"/>
                                    <w:rPr>
                                      <w:sz w:val="18"/>
                                    </w:rPr>
                                  </w:pPr>
                                </w:p>
                              </w:tc>
                              <w:tc>
                                <w:tcPr>
                                  <w:tcW w:w="567" w:type="dxa"/>
                                  <w:tcBorders>
                                    <w:left w:val="nil"/>
                                    <w:bottom w:val="nil"/>
                                    <w:right w:val="single" w:sz="18" w:space="0" w:color="auto"/>
                                  </w:tcBorders>
                                  <w:vAlign w:val="center"/>
                                </w:tcPr>
                                <w:p w14:paraId="5770C265" w14:textId="77777777" w:rsidR="00E20985" w:rsidRDefault="00E20985">
                                  <w:pPr>
                                    <w:pStyle w:val="af0"/>
                                    <w:rPr>
                                      <w:sz w:val="18"/>
                                    </w:rPr>
                                  </w:pPr>
                                </w:p>
                              </w:tc>
                              <w:tc>
                                <w:tcPr>
                                  <w:tcW w:w="3969" w:type="dxa"/>
                                  <w:vMerge/>
                                  <w:tcBorders>
                                    <w:left w:val="nil"/>
                                    <w:bottom w:val="nil"/>
                                    <w:right w:val="single" w:sz="18" w:space="0" w:color="auto"/>
                                  </w:tcBorders>
                                  <w:vAlign w:val="center"/>
                                </w:tcPr>
                                <w:p w14:paraId="1BDE764F" w14:textId="77777777" w:rsidR="00E20985" w:rsidRDefault="00E20985">
                                  <w:pPr>
                                    <w:pStyle w:val="af0"/>
                                    <w:rPr>
                                      <w:sz w:val="18"/>
                                    </w:rPr>
                                  </w:pPr>
                                </w:p>
                              </w:tc>
                              <w:tc>
                                <w:tcPr>
                                  <w:tcW w:w="2693" w:type="dxa"/>
                                  <w:gridSpan w:val="5"/>
                                  <w:vMerge/>
                                  <w:tcBorders>
                                    <w:left w:val="nil"/>
                                    <w:bottom w:val="nil"/>
                                    <w:right w:val="nil"/>
                                  </w:tcBorders>
                                  <w:vAlign w:val="center"/>
                                </w:tcPr>
                                <w:p w14:paraId="406D7177" w14:textId="77777777" w:rsidR="00E20985" w:rsidRDefault="00E20985">
                                  <w:pPr>
                                    <w:pStyle w:val="af0"/>
                                    <w:rPr>
                                      <w:sz w:val="18"/>
                                    </w:rPr>
                                  </w:pPr>
                                </w:p>
                              </w:tc>
                            </w:tr>
                          </w:tbl>
                          <w:p w14:paraId="3652DBA6" w14:textId="77777777" w:rsidR="00E20985" w:rsidRPr="00E20985" w:rsidRDefault="00E20985" w:rsidP="0011426B">
                            <w:pPr>
                              <w:rPr>
                                <w:lang w:val="uk-UA"/>
                              </w:rPr>
                            </w:pPr>
                          </w:p>
                        </w:txbxContent>
                      </wps:txbx>
                      <wps:bodyPr rot="0" vert="horz" wrap="square" lIns="0" tIns="0" rIns="0" bIns="0" anchor="t" anchorCtr="0" upright="1">
                        <a:noAutofit/>
                      </wps:bodyPr>
                    </wps:wsp>
                    <wps:wsp>
                      <wps:cNvPr id="63" name="Line 1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4" name="Line 12"/>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5" name="Line 13"/>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6" name="Line 14"/>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67" name="Line 15"/>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61" o:spid="_x0000_s1059" style="position:absolute;margin-left:56.7pt;margin-top:18.2pt;width:518.9pt;height:803.85pt;z-index:251671552;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" o:allowincell="f">
              <v:shape id="Text Box 10" o:spid="_x0000_s1060"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FQxwMUA&#10;AADbAAAADwAAAGRycy9kb3ducmV2LnhtbESPX0vDQBDE3wW/w7EF39pLi6Ql7bWoIPVJav9R35bc&#10;mhzm9mL2bOO394SCj8PM/IZZrHrfqDN14gIbGI8yUMRlsI4rA/vd83AGSiKyxSYwGfghgdXy9maB&#10;hQ0XfqPzNlYqQVgKNFDH2BZaS1mTRxmFljh5H6HzGJPsKm07vCS4b/Qky3Lt0XFaqLGlp5rKz+23&#10;N3DI8vfp8bFay1rk9PrlNo273xhzN+gf5qAi9fE/fG2/WAP5BP6+pB+gl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UVDHAxQAAANsAAAAPAAAAAAAAAAAAAAAAAJgCAABkcnMv&#10;ZG93bnJldi54bWxQSwUGAAAAAAQABAD1AAAAigM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20985" w14:paraId="2E576B03" w14:textId="77777777">
                        <w:trPr>
                          <w:cantSplit/>
                          <w:trHeight w:hRule="exact" w:val="284"/>
                        </w:trPr>
                        <w:tc>
                          <w:tcPr>
                            <w:tcW w:w="397" w:type="dxa"/>
                            <w:tcBorders>
                              <w:top w:val="nil"/>
                              <w:left w:val="nil"/>
                              <w:right w:val="single" w:sz="18" w:space="0" w:color="auto"/>
                            </w:tcBorders>
                            <w:vAlign w:val="center"/>
                          </w:tcPr>
                          <w:p w14:paraId="7A81086C" w14:textId="77777777" w:rsidR="00E20985" w:rsidRDefault="00E20985">
                            <w:pPr>
                              <w:pStyle w:val="af0"/>
                              <w:rPr>
                                <w:sz w:val="18"/>
                              </w:rPr>
                            </w:pPr>
                          </w:p>
                        </w:tc>
                        <w:tc>
                          <w:tcPr>
                            <w:tcW w:w="567" w:type="dxa"/>
                            <w:tcBorders>
                              <w:top w:val="nil"/>
                              <w:left w:val="nil"/>
                              <w:right w:val="single" w:sz="18" w:space="0" w:color="auto"/>
                            </w:tcBorders>
                            <w:vAlign w:val="center"/>
                          </w:tcPr>
                          <w:p w14:paraId="432D115E" w14:textId="77777777" w:rsidR="00E20985" w:rsidRDefault="00E20985">
                            <w:pPr>
                              <w:pStyle w:val="af0"/>
                              <w:rPr>
                                <w:sz w:val="18"/>
                              </w:rPr>
                            </w:pPr>
                          </w:p>
                        </w:tc>
                        <w:tc>
                          <w:tcPr>
                            <w:tcW w:w="1304" w:type="dxa"/>
                            <w:tcBorders>
                              <w:top w:val="nil"/>
                              <w:left w:val="nil"/>
                              <w:right w:val="nil"/>
                            </w:tcBorders>
                            <w:vAlign w:val="center"/>
                          </w:tcPr>
                          <w:p w14:paraId="33001FFC" w14:textId="77777777" w:rsidR="00E20985" w:rsidRDefault="00E20985">
                            <w:pPr>
                              <w:pStyle w:val="af0"/>
                              <w:rPr>
                                <w:sz w:val="18"/>
                              </w:rPr>
                            </w:pPr>
                          </w:p>
                        </w:tc>
                        <w:tc>
                          <w:tcPr>
                            <w:tcW w:w="851" w:type="dxa"/>
                            <w:tcBorders>
                              <w:top w:val="nil"/>
                              <w:left w:val="single" w:sz="18" w:space="0" w:color="auto"/>
                              <w:right w:val="single" w:sz="18" w:space="0" w:color="auto"/>
                            </w:tcBorders>
                            <w:vAlign w:val="center"/>
                          </w:tcPr>
                          <w:p w14:paraId="26D7E269" w14:textId="77777777" w:rsidR="00E20985" w:rsidRDefault="00E20985">
                            <w:pPr>
                              <w:pStyle w:val="af0"/>
                              <w:rPr>
                                <w:sz w:val="18"/>
                              </w:rPr>
                            </w:pPr>
                          </w:p>
                        </w:tc>
                        <w:tc>
                          <w:tcPr>
                            <w:tcW w:w="567" w:type="dxa"/>
                            <w:tcBorders>
                              <w:top w:val="nil"/>
                              <w:left w:val="nil"/>
                              <w:right w:val="single" w:sz="18" w:space="0" w:color="auto"/>
                            </w:tcBorders>
                            <w:vAlign w:val="center"/>
                          </w:tcPr>
                          <w:p w14:paraId="4315A425" w14:textId="77777777" w:rsidR="00E20985" w:rsidRDefault="00E20985">
                            <w:pPr>
                              <w:pStyle w:val="af0"/>
                              <w:rPr>
                                <w:sz w:val="18"/>
                              </w:rPr>
                            </w:pPr>
                          </w:p>
                        </w:tc>
                        <w:tc>
                          <w:tcPr>
                            <w:tcW w:w="6662" w:type="dxa"/>
                            <w:gridSpan w:val="6"/>
                            <w:vMerge w:val="restart"/>
                            <w:tcBorders>
                              <w:top w:val="nil"/>
                              <w:left w:val="nil"/>
                              <w:bottom w:val="single" w:sz="18" w:space="0" w:color="auto"/>
                              <w:right w:val="nil"/>
                            </w:tcBorders>
                            <w:vAlign w:val="center"/>
                          </w:tcPr>
                          <w:p w14:paraId="3046FCA7" w14:textId="77777777" w:rsidR="00E20985" w:rsidRPr="00E20985" w:rsidRDefault="00E20985" w:rsidP="00E20985">
                            <w:pPr>
                              <w:jc w:val="center"/>
                              <w:rPr>
                                <w:i/>
                                <w:sz w:val="32"/>
                                <w:szCs w:val="32"/>
                                <w:lang w:val="uk-UA"/>
                              </w:rPr>
                            </w:pPr>
                            <w:r>
                              <w:rPr>
                                <w:i/>
                                <w:sz w:val="32"/>
                                <w:szCs w:val="32"/>
                                <w:lang w:val="uk-UA"/>
                              </w:rPr>
                              <w:t>ДП 2410 ОА-г61-2-07 ПЗ</w:t>
                            </w:r>
                          </w:p>
                        </w:tc>
                      </w:tr>
                      <w:tr w:rsidR="00E20985" w14:paraId="575EAF9B" w14:textId="77777777">
                        <w:trPr>
                          <w:cantSplit/>
                          <w:trHeight w:hRule="exact" w:val="284"/>
                        </w:trPr>
                        <w:tc>
                          <w:tcPr>
                            <w:tcW w:w="397" w:type="dxa"/>
                            <w:tcBorders>
                              <w:left w:val="nil"/>
                              <w:bottom w:val="nil"/>
                              <w:right w:val="single" w:sz="18" w:space="0" w:color="auto"/>
                            </w:tcBorders>
                            <w:vAlign w:val="center"/>
                          </w:tcPr>
                          <w:p w14:paraId="6AB10B7C" w14:textId="77777777" w:rsidR="00E20985" w:rsidRDefault="00E20985">
                            <w:pPr>
                              <w:pStyle w:val="af0"/>
                              <w:rPr>
                                <w:sz w:val="18"/>
                              </w:rPr>
                            </w:pPr>
                          </w:p>
                        </w:tc>
                        <w:tc>
                          <w:tcPr>
                            <w:tcW w:w="567" w:type="dxa"/>
                            <w:tcBorders>
                              <w:left w:val="nil"/>
                              <w:bottom w:val="nil"/>
                              <w:right w:val="single" w:sz="18" w:space="0" w:color="auto"/>
                            </w:tcBorders>
                            <w:vAlign w:val="center"/>
                          </w:tcPr>
                          <w:p w14:paraId="25127322" w14:textId="77777777" w:rsidR="00E20985" w:rsidRDefault="00E20985">
                            <w:pPr>
                              <w:pStyle w:val="af0"/>
                              <w:rPr>
                                <w:sz w:val="18"/>
                              </w:rPr>
                            </w:pPr>
                          </w:p>
                        </w:tc>
                        <w:tc>
                          <w:tcPr>
                            <w:tcW w:w="1304" w:type="dxa"/>
                            <w:tcBorders>
                              <w:left w:val="nil"/>
                              <w:bottom w:val="nil"/>
                              <w:right w:val="nil"/>
                            </w:tcBorders>
                            <w:vAlign w:val="center"/>
                          </w:tcPr>
                          <w:p w14:paraId="4FD7A615"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1F0B5F74" w14:textId="77777777" w:rsidR="00E20985" w:rsidRDefault="00E20985">
                            <w:pPr>
                              <w:pStyle w:val="af0"/>
                              <w:rPr>
                                <w:sz w:val="18"/>
                              </w:rPr>
                            </w:pPr>
                          </w:p>
                        </w:tc>
                        <w:tc>
                          <w:tcPr>
                            <w:tcW w:w="567" w:type="dxa"/>
                            <w:tcBorders>
                              <w:left w:val="nil"/>
                              <w:bottom w:val="nil"/>
                              <w:right w:val="single" w:sz="18" w:space="0" w:color="auto"/>
                            </w:tcBorders>
                            <w:vAlign w:val="center"/>
                          </w:tcPr>
                          <w:p w14:paraId="1259A73B" w14:textId="77777777" w:rsidR="00E20985" w:rsidRDefault="00E20985">
                            <w:pPr>
                              <w:pStyle w:val="af0"/>
                              <w:rPr>
                                <w:sz w:val="18"/>
                              </w:rPr>
                            </w:pPr>
                          </w:p>
                        </w:tc>
                        <w:tc>
                          <w:tcPr>
                            <w:tcW w:w="6662" w:type="dxa"/>
                            <w:gridSpan w:val="6"/>
                            <w:vMerge/>
                            <w:tcBorders>
                              <w:left w:val="nil"/>
                              <w:bottom w:val="single" w:sz="18" w:space="0" w:color="auto"/>
                              <w:right w:val="nil"/>
                            </w:tcBorders>
                            <w:vAlign w:val="center"/>
                          </w:tcPr>
                          <w:p w14:paraId="14713DDB" w14:textId="77777777" w:rsidR="00E20985" w:rsidRDefault="00E20985">
                            <w:pPr>
                              <w:pStyle w:val="af0"/>
                              <w:rPr>
                                <w:sz w:val="18"/>
                              </w:rPr>
                            </w:pPr>
                          </w:p>
                        </w:tc>
                      </w:tr>
                      <w:tr w:rsidR="00E20985" w14:paraId="5A326A87"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6683BE39" w14:textId="77777777" w:rsidR="00E20985" w:rsidRDefault="00E20985"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672586A4" w14:textId="77777777" w:rsidR="00E20985" w:rsidRDefault="00E20985">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25AB3E09" w14:textId="77777777" w:rsidR="00E20985" w:rsidRDefault="00E20985">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3577ADCC" w14:textId="77777777" w:rsidR="00E20985"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4B532C5F"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50DA1A5E" w14:textId="77777777" w:rsidR="00E20985" w:rsidRDefault="00E20985">
                            <w:pPr>
                              <w:pStyle w:val="af0"/>
                              <w:rPr>
                                <w:sz w:val="18"/>
                              </w:rPr>
                            </w:pPr>
                          </w:p>
                        </w:tc>
                      </w:tr>
                      <w:tr w:rsidR="00E20985" w14:paraId="35CABAF0" w14:textId="77777777">
                        <w:trPr>
                          <w:cantSplit/>
                          <w:trHeight w:hRule="exact" w:val="284"/>
                        </w:trPr>
                        <w:tc>
                          <w:tcPr>
                            <w:tcW w:w="964" w:type="dxa"/>
                            <w:gridSpan w:val="2"/>
                            <w:tcBorders>
                              <w:top w:val="nil"/>
                              <w:left w:val="nil"/>
                              <w:right w:val="single" w:sz="18" w:space="0" w:color="auto"/>
                            </w:tcBorders>
                            <w:vAlign w:val="center"/>
                          </w:tcPr>
                          <w:p w14:paraId="5B2DA9D6" w14:textId="77777777" w:rsidR="00E20985" w:rsidRDefault="00E20985">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01D96D0F"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0D3984A9" w14:textId="77777777" w:rsidR="00E20985" w:rsidRDefault="00E20985">
                            <w:pPr>
                              <w:pStyle w:val="af0"/>
                              <w:rPr>
                                <w:sz w:val="18"/>
                              </w:rPr>
                            </w:pPr>
                          </w:p>
                        </w:tc>
                        <w:tc>
                          <w:tcPr>
                            <w:tcW w:w="567" w:type="dxa"/>
                            <w:tcBorders>
                              <w:top w:val="nil"/>
                              <w:left w:val="nil"/>
                              <w:right w:val="single" w:sz="18" w:space="0" w:color="auto"/>
                            </w:tcBorders>
                            <w:vAlign w:val="center"/>
                          </w:tcPr>
                          <w:p w14:paraId="72A30150" w14:textId="77777777" w:rsidR="00E20985" w:rsidRDefault="00E20985">
                            <w:pPr>
                              <w:pStyle w:val="af0"/>
                              <w:rPr>
                                <w:sz w:val="18"/>
                              </w:rPr>
                            </w:pPr>
                          </w:p>
                        </w:tc>
                        <w:tc>
                          <w:tcPr>
                            <w:tcW w:w="3969" w:type="dxa"/>
                            <w:vMerge w:val="restart"/>
                            <w:tcBorders>
                              <w:top w:val="nil"/>
                              <w:left w:val="nil"/>
                              <w:bottom w:val="single" w:sz="18" w:space="0" w:color="auto"/>
                              <w:right w:val="single" w:sz="18" w:space="0" w:color="auto"/>
                            </w:tcBorders>
                            <w:vAlign w:val="center"/>
                          </w:tcPr>
                          <w:p w14:paraId="72765A8D" w14:textId="701FCC31" w:rsidR="00E20985" w:rsidRPr="00E20985" w:rsidRDefault="00E20985">
                            <w:pPr>
                              <w:pStyle w:val="af0"/>
                              <w:jc w:val="center"/>
                              <w:rPr>
                                <w:rFonts w:ascii="Times New Roman" w:hAnsi="Times New Roman"/>
                                <w:szCs w:val="28"/>
                                <w:lang w:val="ru-RU"/>
                              </w:rPr>
                            </w:pPr>
                            <w:r>
                              <w:rPr>
                                <w:rFonts w:ascii="Times New Roman" w:hAnsi="Times New Roman"/>
                                <w:szCs w:val="28"/>
                                <w:lang w:val="ru-RU"/>
                              </w:rPr>
                              <w:t>Електропостачання холодильної установки</w:t>
                            </w:r>
                          </w:p>
                        </w:tc>
                        <w:tc>
                          <w:tcPr>
                            <w:tcW w:w="852" w:type="dxa"/>
                            <w:gridSpan w:val="3"/>
                            <w:tcBorders>
                              <w:top w:val="nil"/>
                              <w:left w:val="nil"/>
                              <w:bottom w:val="single" w:sz="18" w:space="0" w:color="auto"/>
                              <w:right w:val="single" w:sz="18" w:space="0" w:color="auto"/>
                            </w:tcBorders>
                            <w:vAlign w:val="center"/>
                          </w:tcPr>
                          <w:p w14:paraId="417CD7EC" w14:textId="77777777" w:rsidR="00E20985" w:rsidRPr="00E20985" w:rsidRDefault="00E20985">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6D744695"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20C4B7C5"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Аркушів</w:t>
                            </w:r>
                          </w:p>
                        </w:tc>
                      </w:tr>
                      <w:tr w:rsidR="00E20985" w:rsidRPr="003313E8" w14:paraId="172EF2E0" w14:textId="77777777">
                        <w:trPr>
                          <w:cantSplit/>
                          <w:trHeight w:hRule="exact" w:val="284"/>
                        </w:trPr>
                        <w:tc>
                          <w:tcPr>
                            <w:tcW w:w="964" w:type="dxa"/>
                            <w:gridSpan w:val="2"/>
                            <w:tcBorders>
                              <w:left w:val="nil"/>
                              <w:right w:val="single" w:sz="18" w:space="0" w:color="auto"/>
                            </w:tcBorders>
                            <w:vAlign w:val="center"/>
                          </w:tcPr>
                          <w:p w14:paraId="3D724FC5" w14:textId="77777777" w:rsidR="00E20985" w:rsidRDefault="00E20985">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656B1673"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58492A78" w14:textId="77777777" w:rsidR="00E20985" w:rsidRDefault="00E20985">
                            <w:pPr>
                              <w:pStyle w:val="af0"/>
                              <w:rPr>
                                <w:sz w:val="18"/>
                              </w:rPr>
                            </w:pPr>
                          </w:p>
                        </w:tc>
                        <w:tc>
                          <w:tcPr>
                            <w:tcW w:w="567" w:type="dxa"/>
                            <w:tcBorders>
                              <w:left w:val="nil"/>
                              <w:right w:val="single" w:sz="18" w:space="0" w:color="auto"/>
                            </w:tcBorders>
                            <w:vAlign w:val="center"/>
                          </w:tcPr>
                          <w:p w14:paraId="09EF1EA1" w14:textId="77777777" w:rsidR="00E20985" w:rsidRDefault="00E20985">
                            <w:pPr>
                              <w:pStyle w:val="af0"/>
                              <w:rPr>
                                <w:sz w:val="18"/>
                              </w:rPr>
                            </w:pPr>
                          </w:p>
                        </w:tc>
                        <w:tc>
                          <w:tcPr>
                            <w:tcW w:w="3969" w:type="dxa"/>
                            <w:vMerge/>
                            <w:tcBorders>
                              <w:left w:val="nil"/>
                              <w:right w:val="single" w:sz="18" w:space="0" w:color="auto"/>
                            </w:tcBorders>
                            <w:vAlign w:val="center"/>
                          </w:tcPr>
                          <w:p w14:paraId="3576C295" w14:textId="77777777" w:rsidR="00E20985" w:rsidRPr="00E20985" w:rsidRDefault="00E20985">
                            <w:pPr>
                              <w:pStyle w:val="af0"/>
                              <w:rPr>
                                <w:rFonts w:ascii="Times New Roman" w:hAnsi="Times New Roman"/>
                                <w:sz w:val="18"/>
                              </w:rPr>
                            </w:pPr>
                          </w:p>
                        </w:tc>
                        <w:tc>
                          <w:tcPr>
                            <w:tcW w:w="284" w:type="dxa"/>
                            <w:tcBorders>
                              <w:left w:val="nil"/>
                              <w:bottom w:val="single" w:sz="18" w:space="0" w:color="auto"/>
                            </w:tcBorders>
                            <w:vAlign w:val="center"/>
                          </w:tcPr>
                          <w:p w14:paraId="28139B88" w14:textId="77777777" w:rsidR="00E20985" w:rsidRPr="00E20985" w:rsidRDefault="00E20985">
                            <w:pPr>
                              <w:pStyle w:val="af0"/>
                              <w:rPr>
                                <w:rFonts w:ascii="Times New Roman" w:hAnsi="Times New Roman"/>
                                <w:sz w:val="18"/>
                              </w:rPr>
                            </w:pPr>
                          </w:p>
                        </w:tc>
                        <w:tc>
                          <w:tcPr>
                            <w:tcW w:w="284" w:type="dxa"/>
                            <w:tcBorders>
                              <w:bottom w:val="single" w:sz="18" w:space="0" w:color="auto"/>
                            </w:tcBorders>
                            <w:vAlign w:val="center"/>
                          </w:tcPr>
                          <w:p w14:paraId="13427C3D" w14:textId="77777777" w:rsidR="00E20985" w:rsidRPr="00E20985" w:rsidRDefault="00E20985"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78A4DCBD" w14:textId="77777777" w:rsidR="00E20985" w:rsidRPr="00E20985" w:rsidRDefault="00E20985">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67B541C8" w14:textId="77777777" w:rsidR="00E20985" w:rsidRPr="00E20985" w:rsidRDefault="00E20985">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2FA99111" w14:textId="77777777" w:rsidR="00E20985" w:rsidRPr="00E20985" w:rsidRDefault="00E20985">
                            <w:pPr>
                              <w:pStyle w:val="af0"/>
                              <w:jc w:val="center"/>
                              <w:rPr>
                                <w:rFonts w:ascii="Times New Roman" w:hAnsi="Times New Roman"/>
                                <w:sz w:val="18"/>
                                <w:lang w:val="ru-RU"/>
                              </w:rPr>
                            </w:pPr>
                          </w:p>
                        </w:tc>
                      </w:tr>
                      <w:tr w:rsidR="00E20985" w:rsidRPr="00E20985" w14:paraId="246630BA" w14:textId="77777777">
                        <w:trPr>
                          <w:cantSplit/>
                          <w:trHeight w:hRule="exact" w:val="284"/>
                        </w:trPr>
                        <w:tc>
                          <w:tcPr>
                            <w:tcW w:w="964" w:type="dxa"/>
                            <w:gridSpan w:val="2"/>
                            <w:tcBorders>
                              <w:left w:val="nil"/>
                              <w:right w:val="single" w:sz="18" w:space="0" w:color="auto"/>
                            </w:tcBorders>
                            <w:vAlign w:val="center"/>
                          </w:tcPr>
                          <w:p w14:paraId="7F28299A" w14:textId="77777777" w:rsidR="00E20985" w:rsidRDefault="00E20985">
                            <w:pPr>
                              <w:pStyle w:val="af0"/>
                              <w:rPr>
                                <w:rFonts w:ascii="Times New Roman" w:hAnsi="Times New Roman"/>
                                <w:sz w:val="17"/>
                              </w:rPr>
                            </w:pPr>
                          </w:p>
                        </w:tc>
                        <w:tc>
                          <w:tcPr>
                            <w:tcW w:w="1304" w:type="dxa"/>
                            <w:tcBorders>
                              <w:left w:val="nil"/>
                              <w:right w:val="nil"/>
                            </w:tcBorders>
                            <w:vAlign w:val="center"/>
                          </w:tcPr>
                          <w:p w14:paraId="42D0FBEC" w14:textId="77777777" w:rsidR="00E20985" w:rsidRPr="00E20985" w:rsidRDefault="00E20985">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665D53B1" w14:textId="77777777" w:rsidR="00E20985" w:rsidRDefault="00E20985">
                            <w:pPr>
                              <w:pStyle w:val="af0"/>
                              <w:rPr>
                                <w:sz w:val="18"/>
                              </w:rPr>
                            </w:pPr>
                          </w:p>
                        </w:tc>
                        <w:tc>
                          <w:tcPr>
                            <w:tcW w:w="567" w:type="dxa"/>
                            <w:tcBorders>
                              <w:left w:val="nil"/>
                              <w:right w:val="single" w:sz="18" w:space="0" w:color="auto"/>
                            </w:tcBorders>
                            <w:vAlign w:val="center"/>
                          </w:tcPr>
                          <w:p w14:paraId="256087AB" w14:textId="77777777" w:rsidR="00E20985" w:rsidRDefault="00E20985">
                            <w:pPr>
                              <w:pStyle w:val="af0"/>
                              <w:rPr>
                                <w:sz w:val="18"/>
                              </w:rPr>
                            </w:pPr>
                          </w:p>
                        </w:tc>
                        <w:tc>
                          <w:tcPr>
                            <w:tcW w:w="3969" w:type="dxa"/>
                            <w:vMerge/>
                            <w:tcBorders>
                              <w:left w:val="nil"/>
                              <w:right w:val="single" w:sz="18" w:space="0" w:color="auto"/>
                            </w:tcBorders>
                            <w:vAlign w:val="center"/>
                          </w:tcPr>
                          <w:p w14:paraId="034160D9" w14:textId="77777777" w:rsidR="00E20985" w:rsidRPr="00E20985" w:rsidRDefault="00E20985">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7E2D215F" w14:textId="77777777" w:rsidR="00E20985" w:rsidRPr="00E20985" w:rsidRDefault="00E20985">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E20985" w:rsidRPr="00E20985" w14:paraId="772BC30F" w14:textId="77777777">
                        <w:trPr>
                          <w:cantSplit/>
                          <w:trHeight w:hRule="exact" w:val="284"/>
                        </w:trPr>
                        <w:tc>
                          <w:tcPr>
                            <w:tcW w:w="964" w:type="dxa"/>
                            <w:gridSpan w:val="2"/>
                            <w:tcBorders>
                              <w:left w:val="nil"/>
                              <w:right w:val="single" w:sz="18" w:space="0" w:color="auto"/>
                            </w:tcBorders>
                            <w:vAlign w:val="center"/>
                          </w:tcPr>
                          <w:p w14:paraId="7F6819AC" w14:textId="77777777" w:rsidR="00E20985" w:rsidRDefault="00E20985">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57ADCDF9"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41C3B847" w14:textId="77777777" w:rsidR="00E20985" w:rsidRDefault="00E20985">
                            <w:pPr>
                              <w:pStyle w:val="af0"/>
                              <w:rPr>
                                <w:sz w:val="18"/>
                              </w:rPr>
                            </w:pPr>
                          </w:p>
                        </w:tc>
                        <w:tc>
                          <w:tcPr>
                            <w:tcW w:w="567" w:type="dxa"/>
                            <w:tcBorders>
                              <w:left w:val="nil"/>
                              <w:right w:val="single" w:sz="18" w:space="0" w:color="auto"/>
                            </w:tcBorders>
                            <w:vAlign w:val="center"/>
                          </w:tcPr>
                          <w:p w14:paraId="0C814813" w14:textId="77777777" w:rsidR="00E20985" w:rsidRDefault="00E20985">
                            <w:pPr>
                              <w:pStyle w:val="af0"/>
                              <w:rPr>
                                <w:sz w:val="18"/>
                              </w:rPr>
                            </w:pPr>
                          </w:p>
                        </w:tc>
                        <w:tc>
                          <w:tcPr>
                            <w:tcW w:w="3969" w:type="dxa"/>
                            <w:vMerge/>
                            <w:tcBorders>
                              <w:left w:val="nil"/>
                              <w:right w:val="single" w:sz="18" w:space="0" w:color="auto"/>
                            </w:tcBorders>
                            <w:vAlign w:val="center"/>
                          </w:tcPr>
                          <w:p w14:paraId="56B6B0EE" w14:textId="77777777" w:rsidR="00E20985" w:rsidRDefault="00E20985">
                            <w:pPr>
                              <w:pStyle w:val="af0"/>
                              <w:rPr>
                                <w:sz w:val="18"/>
                              </w:rPr>
                            </w:pPr>
                          </w:p>
                        </w:tc>
                        <w:tc>
                          <w:tcPr>
                            <w:tcW w:w="2693" w:type="dxa"/>
                            <w:gridSpan w:val="5"/>
                            <w:vMerge/>
                            <w:tcBorders>
                              <w:left w:val="nil"/>
                              <w:right w:val="nil"/>
                            </w:tcBorders>
                            <w:vAlign w:val="center"/>
                          </w:tcPr>
                          <w:p w14:paraId="39AE84DC" w14:textId="77777777" w:rsidR="00E20985" w:rsidRDefault="00E20985">
                            <w:pPr>
                              <w:pStyle w:val="af0"/>
                              <w:rPr>
                                <w:sz w:val="18"/>
                              </w:rPr>
                            </w:pPr>
                          </w:p>
                        </w:tc>
                      </w:tr>
                      <w:tr w:rsidR="00E20985" w:rsidRPr="00E20985" w14:paraId="41A6C7FC" w14:textId="77777777">
                        <w:trPr>
                          <w:cantSplit/>
                          <w:trHeight w:hRule="exact" w:val="284"/>
                        </w:trPr>
                        <w:tc>
                          <w:tcPr>
                            <w:tcW w:w="964" w:type="dxa"/>
                            <w:gridSpan w:val="2"/>
                            <w:tcBorders>
                              <w:left w:val="nil"/>
                              <w:bottom w:val="nil"/>
                              <w:right w:val="single" w:sz="18" w:space="0" w:color="auto"/>
                            </w:tcBorders>
                            <w:vAlign w:val="center"/>
                          </w:tcPr>
                          <w:p w14:paraId="64E7202A" w14:textId="77777777" w:rsidR="00E20985" w:rsidRPr="00E20985" w:rsidRDefault="00E20985">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11C9E612"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098BE8DB" w14:textId="77777777" w:rsidR="00E20985" w:rsidRDefault="00E20985">
                            <w:pPr>
                              <w:pStyle w:val="af0"/>
                              <w:rPr>
                                <w:sz w:val="18"/>
                              </w:rPr>
                            </w:pPr>
                          </w:p>
                        </w:tc>
                        <w:tc>
                          <w:tcPr>
                            <w:tcW w:w="567" w:type="dxa"/>
                            <w:tcBorders>
                              <w:left w:val="nil"/>
                              <w:bottom w:val="nil"/>
                              <w:right w:val="single" w:sz="18" w:space="0" w:color="auto"/>
                            </w:tcBorders>
                            <w:vAlign w:val="center"/>
                          </w:tcPr>
                          <w:p w14:paraId="5770C265" w14:textId="77777777" w:rsidR="00E20985" w:rsidRDefault="00E20985">
                            <w:pPr>
                              <w:pStyle w:val="af0"/>
                              <w:rPr>
                                <w:sz w:val="18"/>
                              </w:rPr>
                            </w:pPr>
                          </w:p>
                        </w:tc>
                        <w:tc>
                          <w:tcPr>
                            <w:tcW w:w="3969" w:type="dxa"/>
                            <w:vMerge/>
                            <w:tcBorders>
                              <w:left w:val="nil"/>
                              <w:bottom w:val="nil"/>
                              <w:right w:val="single" w:sz="18" w:space="0" w:color="auto"/>
                            </w:tcBorders>
                            <w:vAlign w:val="center"/>
                          </w:tcPr>
                          <w:p w14:paraId="1BDE764F" w14:textId="77777777" w:rsidR="00E20985" w:rsidRDefault="00E20985">
                            <w:pPr>
                              <w:pStyle w:val="af0"/>
                              <w:rPr>
                                <w:sz w:val="18"/>
                              </w:rPr>
                            </w:pPr>
                          </w:p>
                        </w:tc>
                        <w:tc>
                          <w:tcPr>
                            <w:tcW w:w="2693" w:type="dxa"/>
                            <w:gridSpan w:val="5"/>
                            <w:vMerge/>
                            <w:tcBorders>
                              <w:left w:val="nil"/>
                              <w:bottom w:val="nil"/>
                              <w:right w:val="nil"/>
                            </w:tcBorders>
                            <w:vAlign w:val="center"/>
                          </w:tcPr>
                          <w:p w14:paraId="406D7177" w14:textId="77777777" w:rsidR="00E20985" w:rsidRDefault="00E20985">
                            <w:pPr>
                              <w:pStyle w:val="af0"/>
                              <w:rPr>
                                <w:sz w:val="18"/>
                              </w:rPr>
                            </w:pPr>
                          </w:p>
                        </w:tc>
                      </w:tr>
                    </w:tbl>
                    <w:p w14:paraId="3652DBA6" w14:textId="77777777" w:rsidR="00E20985" w:rsidRPr="00E20985" w:rsidRDefault="00E20985" w:rsidP="0011426B">
                      <w:pPr>
                        <w:rPr>
                          <w:lang w:val="uk-UA"/>
                        </w:rPr>
                      </w:pPr>
                    </w:p>
                  </w:txbxContent>
                </v:textbox>
              </v:shape>
              <v:line id="Line 11" o:spid="_x0000_s1061"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WtzQcIAAADbAAAADwAAAGRycy9kb3ducmV2LnhtbESPQYvCMBSE78L+h/AW9mZTXZGlGkUE&#10;oQc9WGW9PppnU2xeapPV7r83guBxmJlvmPmyt424UedrxwpGSQqCuHS65krB8bAZ/oDwAVlj45gU&#10;/JOH5eJjMMdMuzvv6VaESkQI+wwVmBDaTEpfGrLoE9cSR+/sOoshyq6SusN7hNtGjtN0Ki3WHBcM&#10;trQ2VF6KP6tgssuNPvVbv92n+S/V18n6Wjilvj771QxEoD68w692rhVMv+H5Jf4AuXg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fWtzQcIAAADbAAAADwAAAAAAAAAAAAAA&#10;AAChAgAAZHJzL2Rvd25yZXYueG1sUEsFBgAAAAAEAAQA+QAAAJADAAAAAA==&#10;" strokeweight="2.25pt"/>
              <v:line id="Line 12" o:spid="_x0000_s1062"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LrNcIAAADbAAAADwAAAGRycy9kb3ducmV2LnhtbESPQYvCMBSE78L+h/AWvNl0pYh0jSLC&#10;Qg96sLvo9dG8bYrNS22i1n9vBMHjMDPfMIvVYFtxpd43jhV8JSkI4srphmsFf78/kzkIH5A1to5J&#10;wZ08rJYfowXm2t14T9cy1CJC2OeowITQ5VL6ypBFn7iOOHr/rrcYouxrqXu8Rbht5TRNZ9Jiw3HB&#10;YEcbQ9WpvFgF2a4w+jhs/XafFgdqztnmXDqlxp/D+htEoCG8w692oRXMMnh+iT9ALh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8oLrNcIAAADbAAAADwAAAAAAAAAAAAAA&#10;AAChAgAAZHJzL2Rvd25yZXYueG1sUEsFBgAAAAAEAAQA+QAAAJADAAAAAA==&#10;" strokeweight="2.25pt"/>
              <v:line id="Line 13" o:spid="_x0000_s1063"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5OrsEAAADbAAAADwAAAGRycy9kb3ducmV2LnhtbESPQYvCMBSE7wv+h/AEb2uquCLVKCII&#10;PejBruj10TybYvNSm6j1328EYY/DzHzDLFadrcWDWl85VjAaJiCIC6crLhUcf7ffMxA+IGusHZOC&#10;F3lYLXtfC0y1e/KBHnkoRYSwT1GBCaFJpfSFIYt+6Bri6F1cazFE2ZZSt/iMcFvLcZJMpcWK44LB&#10;hjaGimt+twom+8zoc7fzu0OSnai6TTa33Ck16HfrOYhAXfgPf9qZVjD9gfeX+APk8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dzk6uwQAAANsAAAAPAAAAAAAAAAAAAAAA&#10;AKECAABkcnMvZG93bnJldi54bWxQSwUGAAAAAAQABAD5AAAAjwMAAAAA&#10;" strokeweight="2.25pt"/>
              <v:line id="Line 14" o:spid="_x0000_s1064"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RzQ2cIAAADbAAAADwAAAGRycy9kb3ducmV2LnhtbESPQYvCMBSE7wv+h/AEb2uqSFmqUUQQ&#10;eqgHq+xeH82zKTYvtYna/fcbQdjjMDPfMKvNYFvxoN43jhXMpgkI4srphmsF59P+8wuED8gaW8ek&#10;4Jc8bNajjxVm2j35SI8y1CJC2GeowITQZVL6ypBFP3UdcfQurrcYouxrqXt8Rrht5TxJUmmx4bhg&#10;sKOdoepa3q2CxSE3+mcofHFM8m9qbovdrXRKTcbDdgki0BD+w+92rhWkKby+xB8g1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bRzQ2cIAAADbAAAADwAAAAAAAAAAAAAA&#10;AAChAgAAZHJzL2Rvd25yZXYueG1sUEsFBgAAAAAEAAQA+QAAAJADAAAAAA==&#10;" strokeweight="2.25pt"/>
              <v:line id="Line 15" o:spid="_x0000_s1065"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lB1QsQAAADbAAAADwAAAGRycy9kb3ducmV2LnhtbESPwWrDMBBE74H+g9hCb7HcEpLiRgkl&#10;UPDBPdgJ7XWxNpaJtXIs1Xb/PgoUehxm5g2z3c+2EyMNvnWs4DlJQRDXTrfcKDgdP5avIHxA1tg5&#10;JgW/5GG/e1hsMdNu4pLGKjQiQthnqMCE0GdS+tqQRZ+4njh6ZzdYDFEOjdQDThFuO/mSpmtpseW4&#10;YLCng6H6Uv1YBavP3OjvufBFmeZf1F5Xh2vllHp6nN/fQASaw3/4r51rBesN3L/EHyB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CUHVCxAAAANsAAAAPAAAAAAAAAAAA&#10;AAAAAKECAABkcnMvZG93bnJldi54bWxQSwUGAAAAAAQABAD5AAAAkgMAAAAA&#10;" strokeweight="2.25pt"/>
              <w10:wrap anchorx="page" anchory="page"/>
              <w10:anchorlock/>
            </v:group>
          </w:pict>
        </mc:Fallback>
      </mc:AlternateConten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16E8F7E" w14:textId="77777777" w:rsidR="00E20985" w:rsidRPr="0011426B" w:rsidRDefault="00E20985" w:rsidP="0011426B">
    <w:pPr>
      <w:spacing w:line="360" w:lineRule="auto"/>
    </w:pPr>
    <w:r>
      <w:rPr>
        <w:noProof/>
      </w:rPr>
      <mc:AlternateContent>
        <mc:Choice Requires="wps">
          <w:drawing>
            <wp:anchor distT="0" distB="0" distL="114300" distR="114300" simplePos="0" relativeHeight="251675648" behindDoc="0" locked="0" layoutInCell="1" allowOverlap="1" wp14:anchorId="59839CA1" wp14:editId="291CADBF">
              <wp:simplePos x="0" y="0"/>
              <wp:positionH relativeFrom="column">
                <wp:posOffset>-890905</wp:posOffset>
              </wp:positionH>
              <wp:positionV relativeFrom="paragraph">
                <wp:posOffset>4306570</wp:posOffset>
              </wp:positionV>
              <wp:extent cx="467995" cy="5219700"/>
              <wp:effectExtent l="0" t="0" r="0" b="0"/>
              <wp:wrapNone/>
              <wp:docPr id="84" name="Поле 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014E734A" w14:textId="77777777">
                            <w:trPr>
                              <w:cantSplit/>
                              <w:trHeight w:hRule="exact" w:val="1418"/>
                              <w:jc w:val="center"/>
                            </w:trPr>
                            <w:tc>
                              <w:tcPr>
                                <w:tcW w:w="369" w:type="dxa"/>
                                <w:textDirection w:val="btLr"/>
                                <w:vAlign w:val="center"/>
                              </w:tcPr>
                              <w:p w14:paraId="7F8A8CF4" w14:textId="77777777" w:rsidR="00E20985" w:rsidRDefault="00E20985">
                                <w:pPr>
                                  <w:pStyle w:val="af0"/>
                                  <w:jc w:val="center"/>
                                  <w:rPr>
                                    <w:sz w:val="18"/>
                                  </w:rPr>
                                </w:pPr>
                              </w:p>
                            </w:tc>
                          </w:tr>
                        </w:tbl>
                        <w:p w14:paraId="39A9A118" w14:textId="77777777" w:rsidR="00E20985" w:rsidRDefault="00E20985" w:rsidP="001142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84" o:spid="_x0000_s1066" type="#_x0000_t202" style="position:absolute;margin-left:-70.15pt;margin-top:339.1pt;width:36.85pt;height:411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E20985" w14:paraId="014E734A" w14:textId="77777777">
                      <w:trPr>
                        <w:cantSplit/>
                        <w:trHeight w:hRule="exact" w:val="1418"/>
                        <w:jc w:val="center"/>
                      </w:trPr>
                      <w:tc>
                        <w:tcPr>
                          <w:tcW w:w="369" w:type="dxa"/>
                          <w:textDirection w:val="btLr"/>
                          <w:vAlign w:val="center"/>
                        </w:tcPr>
                        <w:p w14:paraId="7F8A8CF4" w14:textId="77777777" w:rsidR="00E20985" w:rsidRDefault="00E20985">
                          <w:pPr>
                            <w:pStyle w:val="af0"/>
                            <w:jc w:val="center"/>
                            <w:rPr>
                              <w:sz w:val="18"/>
                            </w:rPr>
                          </w:pPr>
                        </w:p>
                      </w:tc>
                    </w:tr>
                  </w:tbl>
                  <w:p w14:paraId="39A9A118" w14:textId="77777777" w:rsidR="00E20985" w:rsidRDefault="00E20985" w:rsidP="0011426B"/>
                </w:txbxContent>
              </v:textbox>
            </v:shape>
          </w:pict>
        </mc:Fallback>
      </mc:AlternateContent>
    </w:r>
    <w:r>
      <w:rPr>
        <w:noProof/>
      </w:rPr>
      <mc:AlternateContent>
        <mc:Choice Requires="wpg">
          <w:drawing>
            <wp:anchor distT="0" distB="0" distL="114300" distR="114300" simplePos="0" relativeHeight="251674624" behindDoc="0" locked="1" layoutInCell="0" allowOverlap="1" wp14:anchorId="4C424962" wp14:editId="26061C01">
              <wp:simplePos x="0" y="0"/>
              <wp:positionH relativeFrom="page">
                <wp:posOffset>720090</wp:posOffset>
              </wp:positionH>
              <wp:positionV relativeFrom="page">
                <wp:posOffset>231140</wp:posOffset>
              </wp:positionV>
              <wp:extent cx="6590030" cy="10208895"/>
              <wp:effectExtent l="0" t="0" r="0" b="0"/>
              <wp:wrapNone/>
              <wp:docPr id="85" name="Группа 8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86" name="Text Box 10"/>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20985" w14:paraId="717056B5" w14:textId="77777777">
                              <w:trPr>
                                <w:cantSplit/>
                                <w:trHeight w:hRule="exact" w:val="284"/>
                              </w:trPr>
                              <w:tc>
                                <w:tcPr>
                                  <w:tcW w:w="397" w:type="dxa"/>
                                  <w:tcBorders>
                                    <w:top w:val="nil"/>
                                    <w:left w:val="nil"/>
                                    <w:right w:val="single" w:sz="18" w:space="0" w:color="auto"/>
                                  </w:tcBorders>
                                  <w:vAlign w:val="center"/>
                                </w:tcPr>
                                <w:p w14:paraId="01AF829E" w14:textId="77777777" w:rsidR="00E20985" w:rsidRDefault="00E20985">
                                  <w:pPr>
                                    <w:pStyle w:val="af0"/>
                                    <w:rPr>
                                      <w:sz w:val="18"/>
                                    </w:rPr>
                                  </w:pPr>
                                </w:p>
                              </w:tc>
                              <w:tc>
                                <w:tcPr>
                                  <w:tcW w:w="567" w:type="dxa"/>
                                  <w:tcBorders>
                                    <w:top w:val="nil"/>
                                    <w:left w:val="nil"/>
                                    <w:right w:val="single" w:sz="18" w:space="0" w:color="auto"/>
                                  </w:tcBorders>
                                  <w:vAlign w:val="center"/>
                                </w:tcPr>
                                <w:p w14:paraId="45328931" w14:textId="77777777" w:rsidR="00E20985" w:rsidRDefault="00E20985">
                                  <w:pPr>
                                    <w:pStyle w:val="af0"/>
                                    <w:rPr>
                                      <w:sz w:val="18"/>
                                    </w:rPr>
                                  </w:pPr>
                                </w:p>
                              </w:tc>
                              <w:tc>
                                <w:tcPr>
                                  <w:tcW w:w="1304" w:type="dxa"/>
                                  <w:tcBorders>
                                    <w:top w:val="nil"/>
                                    <w:left w:val="nil"/>
                                    <w:right w:val="nil"/>
                                  </w:tcBorders>
                                  <w:vAlign w:val="center"/>
                                </w:tcPr>
                                <w:p w14:paraId="3EC5F392" w14:textId="77777777" w:rsidR="00E20985" w:rsidRDefault="00E20985">
                                  <w:pPr>
                                    <w:pStyle w:val="af0"/>
                                    <w:rPr>
                                      <w:sz w:val="18"/>
                                    </w:rPr>
                                  </w:pPr>
                                </w:p>
                              </w:tc>
                              <w:tc>
                                <w:tcPr>
                                  <w:tcW w:w="851" w:type="dxa"/>
                                  <w:tcBorders>
                                    <w:top w:val="nil"/>
                                    <w:left w:val="single" w:sz="18" w:space="0" w:color="auto"/>
                                    <w:right w:val="single" w:sz="18" w:space="0" w:color="auto"/>
                                  </w:tcBorders>
                                  <w:vAlign w:val="center"/>
                                </w:tcPr>
                                <w:p w14:paraId="4B1DFF8E" w14:textId="77777777" w:rsidR="00E20985" w:rsidRDefault="00E20985">
                                  <w:pPr>
                                    <w:pStyle w:val="af0"/>
                                    <w:rPr>
                                      <w:sz w:val="18"/>
                                    </w:rPr>
                                  </w:pPr>
                                </w:p>
                              </w:tc>
                              <w:tc>
                                <w:tcPr>
                                  <w:tcW w:w="567" w:type="dxa"/>
                                  <w:tcBorders>
                                    <w:top w:val="nil"/>
                                    <w:left w:val="nil"/>
                                    <w:right w:val="single" w:sz="18" w:space="0" w:color="auto"/>
                                  </w:tcBorders>
                                  <w:vAlign w:val="center"/>
                                </w:tcPr>
                                <w:p w14:paraId="58E1CA6B" w14:textId="77777777" w:rsidR="00E20985" w:rsidRDefault="00E20985">
                                  <w:pPr>
                                    <w:pStyle w:val="af0"/>
                                    <w:rPr>
                                      <w:sz w:val="18"/>
                                    </w:rPr>
                                  </w:pPr>
                                </w:p>
                              </w:tc>
                              <w:tc>
                                <w:tcPr>
                                  <w:tcW w:w="6662" w:type="dxa"/>
                                  <w:gridSpan w:val="6"/>
                                  <w:vMerge w:val="restart"/>
                                  <w:tcBorders>
                                    <w:top w:val="nil"/>
                                    <w:left w:val="nil"/>
                                    <w:bottom w:val="single" w:sz="18" w:space="0" w:color="auto"/>
                                    <w:right w:val="nil"/>
                                  </w:tcBorders>
                                  <w:vAlign w:val="center"/>
                                </w:tcPr>
                                <w:p w14:paraId="691F50EC" w14:textId="77777777" w:rsidR="00E20985" w:rsidRPr="00E20985" w:rsidRDefault="00E20985" w:rsidP="00E20985">
                                  <w:pPr>
                                    <w:jc w:val="center"/>
                                    <w:rPr>
                                      <w:i/>
                                      <w:sz w:val="32"/>
                                      <w:szCs w:val="32"/>
                                      <w:lang w:val="uk-UA"/>
                                    </w:rPr>
                                  </w:pPr>
                                  <w:r>
                                    <w:rPr>
                                      <w:i/>
                                      <w:sz w:val="32"/>
                                      <w:szCs w:val="32"/>
                                      <w:lang w:val="uk-UA"/>
                                    </w:rPr>
                                    <w:t>ДП 2410 ОА-г61-2-07 ПЗ</w:t>
                                  </w:r>
                                </w:p>
                              </w:tc>
                            </w:tr>
                            <w:tr w:rsidR="00E20985" w14:paraId="63BBB34C" w14:textId="77777777">
                              <w:trPr>
                                <w:cantSplit/>
                                <w:trHeight w:hRule="exact" w:val="284"/>
                              </w:trPr>
                              <w:tc>
                                <w:tcPr>
                                  <w:tcW w:w="397" w:type="dxa"/>
                                  <w:tcBorders>
                                    <w:left w:val="nil"/>
                                    <w:bottom w:val="nil"/>
                                    <w:right w:val="single" w:sz="18" w:space="0" w:color="auto"/>
                                  </w:tcBorders>
                                  <w:vAlign w:val="center"/>
                                </w:tcPr>
                                <w:p w14:paraId="7DBB49F2" w14:textId="77777777" w:rsidR="00E20985" w:rsidRDefault="00E20985">
                                  <w:pPr>
                                    <w:pStyle w:val="af0"/>
                                    <w:rPr>
                                      <w:sz w:val="18"/>
                                    </w:rPr>
                                  </w:pPr>
                                </w:p>
                              </w:tc>
                              <w:tc>
                                <w:tcPr>
                                  <w:tcW w:w="567" w:type="dxa"/>
                                  <w:tcBorders>
                                    <w:left w:val="nil"/>
                                    <w:bottom w:val="nil"/>
                                    <w:right w:val="single" w:sz="18" w:space="0" w:color="auto"/>
                                  </w:tcBorders>
                                  <w:vAlign w:val="center"/>
                                </w:tcPr>
                                <w:p w14:paraId="1510D435" w14:textId="77777777" w:rsidR="00E20985" w:rsidRDefault="00E20985">
                                  <w:pPr>
                                    <w:pStyle w:val="af0"/>
                                    <w:rPr>
                                      <w:sz w:val="18"/>
                                    </w:rPr>
                                  </w:pPr>
                                </w:p>
                              </w:tc>
                              <w:tc>
                                <w:tcPr>
                                  <w:tcW w:w="1304" w:type="dxa"/>
                                  <w:tcBorders>
                                    <w:left w:val="nil"/>
                                    <w:bottom w:val="nil"/>
                                    <w:right w:val="nil"/>
                                  </w:tcBorders>
                                  <w:vAlign w:val="center"/>
                                </w:tcPr>
                                <w:p w14:paraId="41A9C281"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2897B31E" w14:textId="77777777" w:rsidR="00E20985" w:rsidRDefault="00E20985">
                                  <w:pPr>
                                    <w:pStyle w:val="af0"/>
                                    <w:rPr>
                                      <w:sz w:val="18"/>
                                    </w:rPr>
                                  </w:pPr>
                                </w:p>
                              </w:tc>
                              <w:tc>
                                <w:tcPr>
                                  <w:tcW w:w="567" w:type="dxa"/>
                                  <w:tcBorders>
                                    <w:left w:val="nil"/>
                                    <w:bottom w:val="nil"/>
                                    <w:right w:val="single" w:sz="18" w:space="0" w:color="auto"/>
                                  </w:tcBorders>
                                  <w:vAlign w:val="center"/>
                                </w:tcPr>
                                <w:p w14:paraId="5EBF6116" w14:textId="77777777" w:rsidR="00E20985" w:rsidRDefault="00E20985">
                                  <w:pPr>
                                    <w:pStyle w:val="af0"/>
                                    <w:rPr>
                                      <w:sz w:val="18"/>
                                    </w:rPr>
                                  </w:pPr>
                                </w:p>
                              </w:tc>
                              <w:tc>
                                <w:tcPr>
                                  <w:tcW w:w="6662" w:type="dxa"/>
                                  <w:gridSpan w:val="6"/>
                                  <w:vMerge/>
                                  <w:tcBorders>
                                    <w:left w:val="nil"/>
                                    <w:bottom w:val="single" w:sz="18" w:space="0" w:color="auto"/>
                                    <w:right w:val="nil"/>
                                  </w:tcBorders>
                                  <w:vAlign w:val="center"/>
                                </w:tcPr>
                                <w:p w14:paraId="6EFC6500" w14:textId="77777777" w:rsidR="00E20985" w:rsidRDefault="00E20985">
                                  <w:pPr>
                                    <w:pStyle w:val="af0"/>
                                    <w:rPr>
                                      <w:sz w:val="18"/>
                                    </w:rPr>
                                  </w:pPr>
                                </w:p>
                              </w:tc>
                            </w:tr>
                            <w:tr w:rsidR="00E20985" w14:paraId="161CBCE1"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32DA6604" w14:textId="77777777" w:rsidR="00E20985" w:rsidRDefault="00E20985"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7F888782" w14:textId="77777777" w:rsidR="00E20985" w:rsidRDefault="00E20985">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33C3812F" w14:textId="77777777" w:rsidR="00E20985" w:rsidRDefault="00E20985">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6E3FC4C2" w14:textId="77777777" w:rsidR="00E20985"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1F6C3AC5"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16174773" w14:textId="77777777" w:rsidR="00E20985" w:rsidRDefault="00E20985">
                                  <w:pPr>
                                    <w:pStyle w:val="af0"/>
                                    <w:rPr>
                                      <w:sz w:val="18"/>
                                    </w:rPr>
                                  </w:pPr>
                                </w:p>
                              </w:tc>
                            </w:tr>
                            <w:tr w:rsidR="00E20985" w14:paraId="1A53D30E" w14:textId="77777777">
                              <w:trPr>
                                <w:cantSplit/>
                                <w:trHeight w:hRule="exact" w:val="284"/>
                              </w:trPr>
                              <w:tc>
                                <w:tcPr>
                                  <w:tcW w:w="964" w:type="dxa"/>
                                  <w:gridSpan w:val="2"/>
                                  <w:tcBorders>
                                    <w:top w:val="nil"/>
                                    <w:left w:val="nil"/>
                                    <w:right w:val="single" w:sz="18" w:space="0" w:color="auto"/>
                                  </w:tcBorders>
                                  <w:vAlign w:val="center"/>
                                </w:tcPr>
                                <w:p w14:paraId="6786BCC2" w14:textId="77777777" w:rsidR="00E20985" w:rsidRDefault="00E20985">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37044115"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39419DF8" w14:textId="77777777" w:rsidR="00E20985" w:rsidRDefault="00E20985">
                                  <w:pPr>
                                    <w:pStyle w:val="af0"/>
                                    <w:rPr>
                                      <w:sz w:val="18"/>
                                    </w:rPr>
                                  </w:pPr>
                                </w:p>
                              </w:tc>
                              <w:tc>
                                <w:tcPr>
                                  <w:tcW w:w="567" w:type="dxa"/>
                                  <w:tcBorders>
                                    <w:top w:val="nil"/>
                                    <w:left w:val="nil"/>
                                    <w:right w:val="single" w:sz="18" w:space="0" w:color="auto"/>
                                  </w:tcBorders>
                                  <w:vAlign w:val="center"/>
                                </w:tcPr>
                                <w:p w14:paraId="2555F6AE" w14:textId="77777777" w:rsidR="00E20985" w:rsidRDefault="00E20985">
                                  <w:pPr>
                                    <w:pStyle w:val="af0"/>
                                    <w:rPr>
                                      <w:sz w:val="18"/>
                                    </w:rPr>
                                  </w:pPr>
                                </w:p>
                              </w:tc>
                              <w:tc>
                                <w:tcPr>
                                  <w:tcW w:w="3969" w:type="dxa"/>
                                  <w:vMerge w:val="restart"/>
                                  <w:tcBorders>
                                    <w:top w:val="nil"/>
                                    <w:left w:val="nil"/>
                                    <w:bottom w:val="single" w:sz="18" w:space="0" w:color="auto"/>
                                    <w:right w:val="single" w:sz="18" w:space="0" w:color="auto"/>
                                  </w:tcBorders>
                                  <w:vAlign w:val="center"/>
                                </w:tcPr>
                                <w:p w14:paraId="6DE544E7" w14:textId="35AD9DAF" w:rsidR="00E20985" w:rsidRPr="00E20985" w:rsidRDefault="006C1C56">
                                  <w:pPr>
                                    <w:pStyle w:val="af0"/>
                                    <w:jc w:val="center"/>
                                    <w:rPr>
                                      <w:rFonts w:ascii="Times New Roman" w:hAnsi="Times New Roman"/>
                                      <w:szCs w:val="28"/>
                                      <w:lang w:val="ru-RU"/>
                                    </w:rPr>
                                  </w:pPr>
                                  <w:proofErr w:type="gramStart"/>
                                  <w:r>
                                    <w:rPr>
                                      <w:rFonts w:ascii="Times New Roman" w:hAnsi="Times New Roman"/>
                                      <w:szCs w:val="28"/>
                                      <w:lang w:val="ru-RU"/>
                                    </w:rPr>
                                    <w:t>Спец</w:t>
                                  </w:r>
                                  <w:proofErr w:type="gramEnd"/>
                                  <w:r>
                                    <w:rPr>
                                      <w:rFonts w:ascii="Times New Roman" w:hAnsi="Times New Roman"/>
                                      <w:szCs w:val="28"/>
                                      <w:lang w:val="ru-RU"/>
                                    </w:rPr>
                                    <w:t>іальна частина</w:t>
                                  </w:r>
                                </w:p>
                              </w:tc>
                              <w:tc>
                                <w:tcPr>
                                  <w:tcW w:w="852" w:type="dxa"/>
                                  <w:gridSpan w:val="3"/>
                                  <w:tcBorders>
                                    <w:top w:val="nil"/>
                                    <w:left w:val="nil"/>
                                    <w:bottom w:val="single" w:sz="18" w:space="0" w:color="auto"/>
                                    <w:right w:val="single" w:sz="18" w:space="0" w:color="auto"/>
                                  </w:tcBorders>
                                  <w:vAlign w:val="center"/>
                                </w:tcPr>
                                <w:p w14:paraId="0F914E01" w14:textId="77777777" w:rsidR="00E20985" w:rsidRPr="00E20985" w:rsidRDefault="00E20985">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546A280C"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078F2A3B"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Аркушів</w:t>
                                  </w:r>
                                </w:p>
                              </w:tc>
                            </w:tr>
                            <w:tr w:rsidR="00E20985" w:rsidRPr="003313E8" w14:paraId="57F8B80B" w14:textId="77777777">
                              <w:trPr>
                                <w:cantSplit/>
                                <w:trHeight w:hRule="exact" w:val="284"/>
                              </w:trPr>
                              <w:tc>
                                <w:tcPr>
                                  <w:tcW w:w="964" w:type="dxa"/>
                                  <w:gridSpan w:val="2"/>
                                  <w:tcBorders>
                                    <w:left w:val="nil"/>
                                    <w:right w:val="single" w:sz="18" w:space="0" w:color="auto"/>
                                  </w:tcBorders>
                                  <w:vAlign w:val="center"/>
                                </w:tcPr>
                                <w:p w14:paraId="1CD48DB7" w14:textId="77777777" w:rsidR="00E20985" w:rsidRDefault="00E20985">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214D5FDA"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3062F4C7" w14:textId="77777777" w:rsidR="00E20985" w:rsidRDefault="00E20985">
                                  <w:pPr>
                                    <w:pStyle w:val="af0"/>
                                    <w:rPr>
                                      <w:sz w:val="18"/>
                                    </w:rPr>
                                  </w:pPr>
                                </w:p>
                              </w:tc>
                              <w:tc>
                                <w:tcPr>
                                  <w:tcW w:w="567" w:type="dxa"/>
                                  <w:tcBorders>
                                    <w:left w:val="nil"/>
                                    <w:right w:val="single" w:sz="18" w:space="0" w:color="auto"/>
                                  </w:tcBorders>
                                  <w:vAlign w:val="center"/>
                                </w:tcPr>
                                <w:p w14:paraId="5F55542D" w14:textId="77777777" w:rsidR="00E20985" w:rsidRDefault="00E20985">
                                  <w:pPr>
                                    <w:pStyle w:val="af0"/>
                                    <w:rPr>
                                      <w:sz w:val="18"/>
                                    </w:rPr>
                                  </w:pPr>
                                </w:p>
                              </w:tc>
                              <w:tc>
                                <w:tcPr>
                                  <w:tcW w:w="3969" w:type="dxa"/>
                                  <w:vMerge/>
                                  <w:tcBorders>
                                    <w:left w:val="nil"/>
                                    <w:right w:val="single" w:sz="18" w:space="0" w:color="auto"/>
                                  </w:tcBorders>
                                  <w:vAlign w:val="center"/>
                                </w:tcPr>
                                <w:p w14:paraId="678B330A" w14:textId="77777777" w:rsidR="00E20985" w:rsidRPr="00E20985" w:rsidRDefault="00E20985">
                                  <w:pPr>
                                    <w:pStyle w:val="af0"/>
                                    <w:rPr>
                                      <w:rFonts w:ascii="Times New Roman" w:hAnsi="Times New Roman"/>
                                      <w:sz w:val="18"/>
                                    </w:rPr>
                                  </w:pPr>
                                </w:p>
                              </w:tc>
                              <w:tc>
                                <w:tcPr>
                                  <w:tcW w:w="284" w:type="dxa"/>
                                  <w:tcBorders>
                                    <w:left w:val="nil"/>
                                    <w:bottom w:val="single" w:sz="18" w:space="0" w:color="auto"/>
                                  </w:tcBorders>
                                  <w:vAlign w:val="center"/>
                                </w:tcPr>
                                <w:p w14:paraId="6231E7AA" w14:textId="77777777" w:rsidR="00E20985" w:rsidRPr="00E20985" w:rsidRDefault="00E20985">
                                  <w:pPr>
                                    <w:pStyle w:val="af0"/>
                                    <w:rPr>
                                      <w:rFonts w:ascii="Times New Roman" w:hAnsi="Times New Roman"/>
                                      <w:sz w:val="18"/>
                                    </w:rPr>
                                  </w:pPr>
                                </w:p>
                              </w:tc>
                              <w:tc>
                                <w:tcPr>
                                  <w:tcW w:w="284" w:type="dxa"/>
                                  <w:tcBorders>
                                    <w:bottom w:val="single" w:sz="18" w:space="0" w:color="auto"/>
                                  </w:tcBorders>
                                  <w:vAlign w:val="center"/>
                                </w:tcPr>
                                <w:p w14:paraId="2F914737" w14:textId="77777777" w:rsidR="00E20985" w:rsidRPr="00E20985" w:rsidRDefault="00E20985"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7365D661" w14:textId="77777777" w:rsidR="00E20985" w:rsidRPr="00E20985" w:rsidRDefault="00E20985">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24DE396E" w14:textId="77777777" w:rsidR="00E20985" w:rsidRPr="00E20985" w:rsidRDefault="00E20985">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7C4E03E7" w14:textId="77777777" w:rsidR="00E20985" w:rsidRPr="00E20985" w:rsidRDefault="00E20985">
                                  <w:pPr>
                                    <w:pStyle w:val="af0"/>
                                    <w:jc w:val="center"/>
                                    <w:rPr>
                                      <w:rFonts w:ascii="Times New Roman" w:hAnsi="Times New Roman"/>
                                      <w:sz w:val="18"/>
                                      <w:lang w:val="ru-RU"/>
                                    </w:rPr>
                                  </w:pPr>
                                </w:p>
                              </w:tc>
                            </w:tr>
                            <w:tr w:rsidR="00E20985" w:rsidRPr="00E20985" w14:paraId="2716F4C8" w14:textId="77777777">
                              <w:trPr>
                                <w:cantSplit/>
                                <w:trHeight w:hRule="exact" w:val="284"/>
                              </w:trPr>
                              <w:tc>
                                <w:tcPr>
                                  <w:tcW w:w="964" w:type="dxa"/>
                                  <w:gridSpan w:val="2"/>
                                  <w:tcBorders>
                                    <w:left w:val="nil"/>
                                    <w:right w:val="single" w:sz="18" w:space="0" w:color="auto"/>
                                  </w:tcBorders>
                                  <w:vAlign w:val="center"/>
                                </w:tcPr>
                                <w:p w14:paraId="7BB95309" w14:textId="77777777" w:rsidR="00E20985" w:rsidRDefault="00E20985">
                                  <w:pPr>
                                    <w:pStyle w:val="af0"/>
                                    <w:rPr>
                                      <w:rFonts w:ascii="Times New Roman" w:hAnsi="Times New Roman"/>
                                      <w:sz w:val="17"/>
                                    </w:rPr>
                                  </w:pPr>
                                </w:p>
                              </w:tc>
                              <w:tc>
                                <w:tcPr>
                                  <w:tcW w:w="1304" w:type="dxa"/>
                                  <w:tcBorders>
                                    <w:left w:val="nil"/>
                                    <w:right w:val="nil"/>
                                  </w:tcBorders>
                                  <w:vAlign w:val="center"/>
                                </w:tcPr>
                                <w:p w14:paraId="0FB386B2" w14:textId="77777777" w:rsidR="00E20985" w:rsidRPr="00E20985" w:rsidRDefault="00E20985">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7543090B" w14:textId="77777777" w:rsidR="00E20985" w:rsidRDefault="00E20985">
                                  <w:pPr>
                                    <w:pStyle w:val="af0"/>
                                    <w:rPr>
                                      <w:sz w:val="18"/>
                                    </w:rPr>
                                  </w:pPr>
                                </w:p>
                              </w:tc>
                              <w:tc>
                                <w:tcPr>
                                  <w:tcW w:w="567" w:type="dxa"/>
                                  <w:tcBorders>
                                    <w:left w:val="nil"/>
                                    <w:right w:val="single" w:sz="18" w:space="0" w:color="auto"/>
                                  </w:tcBorders>
                                  <w:vAlign w:val="center"/>
                                </w:tcPr>
                                <w:p w14:paraId="27BED58C" w14:textId="77777777" w:rsidR="00E20985" w:rsidRDefault="00E20985">
                                  <w:pPr>
                                    <w:pStyle w:val="af0"/>
                                    <w:rPr>
                                      <w:sz w:val="18"/>
                                    </w:rPr>
                                  </w:pPr>
                                </w:p>
                              </w:tc>
                              <w:tc>
                                <w:tcPr>
                                  <w:tcW w:w="3969" w:type="dxa"/>
                                  <w:vMerge/>
                                  <w:tcBorders>
                                    <w:left w:val="nil"/>
                                    <w:right w:val="single" w:sz="18" w:space="0" w:color="auto"/>
                                  </w:tcBorders>
                                  <w:vAlign w:val="center"/>
                                </w:tcPr>
                                <w:p w14:paraId="5F131AB9" w14:textId="77777777" w:rsidR="00E20985" w:rsidRPr="00E20985" w:rsidRDefault="00E20985">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7AF51441" w14:textId="77777777" w:rsidR="00E20985" w:rsidRPr="00E20985" w:rsidRDefault="00E20985">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E20985" w:rsidRPr="00E20985" w14:paraId="039C5A4B" w14:textId="77777777">
                              <w:trPr>
                                <w:cantSplit/>
                                <w:trHeight w:hRule="exact" w:val="284"/>
                              </w:trPr>
                              <w:tc>
                                <w:tcPr>
                                  <w:tcW w:w="964" w:type="dxa"/>
                                  <w:gridSpan w:val="2"/>
                                  <w:tcBorders>
                                    <w:left w:val="nil"/>
                                    <w:right w:val="single" w:sz="18" w:space="0" w:color="auto"/>
                                  </w:tcBorders>
                                  <w:vAlign w:val="center"/>
                                </w:tcPr>
                                <w:p w14:paraId="36B9572D" w14:textId="77777777" w:rsidR="00E20985" w:rsidRDefault="00E20985">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7F522DDD"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0EB6734B" w14:textId="77777777" w:rsidR="00E20985" w:rsidRDefault="00E20985">
                                  <w:pPr>
                                    <w:pStyle w:val="af0"/>
                                    <w:rPr>
                                      <w:sz w:val="18"/>
                                    </w:rPr>
                                  </w:pPr>
                                </w:p>
                              </w:tc>
                              <w:tc>
                                <w:tcPr>
                                  <w:tcW w:w="567" w:type="dxa"/>
                                  <w:tcBorders>
                                    <w:left w:val="nil"/>
                                    <w:right w:val="single" w:sz="18" w:space="0" w:color="auto"/>
                                  </w:tcBorders>
                                  <w:vAlign w:val="center"/>
                                </w:tcPr>
                                <w:p w14:paraId="0871CF67" w14:textId="77777777" w:rsidR="00E20985" w:rsidRDefault="00E20985">
                                  <w:pPr>
                                    <w:pStyle w:val="af0"/>
                                    <w:rPr>
                                      <w:sz w:val="18"/>
                                    </w:rPr>
                                  </w:pPr>
                                </w:p>
                              </w:tc>
                              <w:tc>
                                <w:tcPr>
                                  <w:tcW w:w="3969" w:type="dxa"/>
                                  <w:vMerge/>
                                  <w:tcBorders>
                                    <w:left w:val="nil"/>
                                    <w:right w:val="single" w:sz="18" w:space="0" w:color="auto"/>
                                  </w:tcBorders>
                                  <w:vAlign w:val="center"/>
                                </w:tcPr>
                                <w:p w14:paraId="112E5D04" w14:textId="77777777" w:rsidR="00E20985" w:rsidRDefault="00E20985">
                                  <w:pPr>
                                    <w:pStyle w:val="af0"/>
                                    <w:rPr>
                                      <w:sz w:val="18"/>
                                    </w:rPr>
                                  </w:pPr>
                                </w:p>
                              </w:tc>
                              <w:tc>
                                <w:tcPr>
                                  <w:tcW w:w="2693" w:type="dxa"/>
                                  <w:gridSpan w:val="5"/>
                                  <w:vMerge/>
                                  <w:tcBorders>
                                    <w:left w:val="nil"/>
                                    <w:right w:val="nil"/>
                                  </w:tcBorders>
                                  <w:vAlign w:val="center"/>
                                </w:tcPr>
                                <w:p w14:paraId="3AB31794" w14:textId="77777777" w:rsidR="00E20985" w:rsidRDefault="00E20985">
                                  <w:pPr>
                                    <w:pStyle w:val="af0"/>
                                    <w:rPr>
                                      <w:sz w:val="18"/>
                                    </w:rPr>
                                  </w:pPr>
                                </w:p>
                              </w:tc>
                            </w:tr>
                            <w:tr w:rsidR="00E20985" w:rsidRPr="00E20985" w14:paraId="7CE61EA7" w14:textId="77777777">
                              <w:trPr>
                                <w:cantSplit/>
                                <w:trHeight w:hRule="exact" w:val="284"/>
                              </w:trPr>
                              <w:tc>
                                <w:tcPr>
                                  <w:tcW w:w="964" w:type="dxa"/>
                                  <w:gridSpan w:val="2"/>
                                  <w:tcBorders>
                                    <w:left w:val="nil"/>
                                    <w:bottom w:val="nil"/>
                                    <w:right w:val="single" w:sz="18" w:space="0" w:color="auto"/>
                                  </w:tcBorders>
                                  <w:vAlign w:val="center"/>
                                </w:tcPr>
                                <w:p w14:paraId="20409456" w14:textId="77777777" w:rsidR="00E20985" w:rsidRPr="00E20985" w:rsidRDefault="00E20985">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68877DB5"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30EE7A1F" w14:textId="77777777" w:rsidR="00E20985" w:rsidRDefault="00E20985">
                                  <w:pPr>
                                    <w:pStyle w:val="af0"/>
                                    <w:rPr>
                                      <w:sz w:val="18"/>
                                    </w:rPr>
                                  </w:pPr>
                                </w:p>
                              </w:tc>
                              <w:tc>
                                <w:tcPr>
                                  <w:tcW w:w="567" w:type="dxa"/>
                                  <w:tcBorders>
                                    <w:left w:val="nil"/>
                                    <w:bottom w:val="nil"/>
                                    <w:right w:val="single" w:sz="18" w:space="0" w:color="auto"/>
                                  </w:tcBorders>
                                  <w:vAlign w:val="center"/>
                                </w:tcPr>
                                <w:p w14:paraId="47CFCA48" w14:textId="77777777" w:rsidR="00E20985" w:rsidRDefault="00E20985">
                                  <w:pPr>
                                    <w:pStyle w:val="af0"/>
                                    <w:rPr>
                                      <w:sz w:val="18"/>
                                    </w:rPr>
                                  </w:pPr>
                                </w:p>
                              </w:tc>
                              <w:tc>
                                <w:tcPr>
                                  <w:tcW w:w="3969" w:type="dxa"/>
                                  <w:vMerge/>
                                  <w:tcBorders>
                                    <w:left w:val="nil"/>
                                    <w:bottom w:val="nil"/>
                                    <w:right w:val="single" w:sz="18" w:space="0" w:color="auto"/>
                                  </w:tcBorders>
                                  <w:vAlign w:val="center"/>
                                </w:tcPr>
                                <w:p w14:paraId="09900FE4" w14:textId="77777777" w:rsidR="00E20985" w:rsidRDefault="00E20985">
                                  <w:pPr>
                                    <w:pStyle w:val="af0"/>
                                    <w:rPr>
                                      <w:sz w:val="18"/>
                                    </w:rPr>
                                  </w:pPr>
                                </w:p>
                              </w:tc>
                              <w:tc>
                                <w:tcPr>
                                  <w:tcW w:w="2693" w:type="dxa"/>
                                  <w:gridSpan w:val="5"/>
                                  <w:vMerge/>
                                  <w:tcBorders>
                                    <w:left w:val="nil"/>
                                    <w:bottom w:val="nil"/>
                                    <w:right w:val="nil"/>
                                  </w:tcBorders>
                                  <w:vAlign w:val="center"/>
                                </w:tcPr>
                                <w:p w14:paraId="76BE483C" w14:textId="77777777" w:rsidR="00E20985" w:rsidRDefault="00E20985">
                                  <w:pPr>
                                    <w:pStyle w:val="af0"/>
                                    <w:rPr>
                                      <w:sz w:val="18"/>
                                    </w:rPr>
                                  </w:pPr>
                                </w:p>
                              </w:tc>
                            </w:tr>
                          </w:tbl>
                          <w:p w14:paraId="2332EC6C" w14:textId="77777777" w:rsidR="00E20985" w:rsidRPr="00E20985" w:rsidRDefault="00E20985" w:rsidP="0011426B">
                            <w:pPr>
                              <w:rPr>
                                <w:lang w:val="uk-UA"/>
                              </w:rPr>
                            </w:pPr>
                          </w:p>
                        </w:txbxContent>
                      </wps:txbx>
                      <wps:bodyPr rot="0" vert="horz" wrap="square" lIns="0" tIns="0" rIns="0" bIns="0" anchor="t" anchorCtr="0" upright="1">
                        <a:noAutofit/>
                      </wps:bodyPr>
                    </wps:wsp>
                    <wps:wsp>
                      <wps:cNvPr id="87" name="Line 1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8" name="Line 12"/>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89" name="Line 13"/>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0" name="Line 14"/>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1" name="Line 15"/>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85" o:spid="_x0000_s1067" style="position:absolute;margin-left:56.7pt;margin-top:18.2pt;width:518.9pt;height:803.85pt;z-index:251674624;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" o:allowincell="f">
              <v:shape id="Text Box 10" o:spid="_x0000_s1068"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2PROcUA&#10;AADbAAAADwAAAGRycy9kb3ducmV2LnhtbESPQWvCQBSE74X+h+UJ3upGkVRSV2kFsadi1Zb29si+&#10;Jkuzb2PeVtN/7wqFHoeZ+YaZL3vfqBN14gIbGI8yUMRlsI4rA4f9+m4GSiKyxSYwGfglgeXi9maO&#10;hQ1nfqXTLlYqQVgKNFDH2BZaS1mTRxmFljh5X6HzGJPsKm07PCe4b/Qky3Lt0XFaqLGlVU3l9+7H&#10;G3jL8s/796dqIxuRj5ej2zZuujVmOOgfH0BF6uN/+K/9bA3Mcrh+ST9ALy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Y9E5xQAAANsAAAAPAAAAAAAAAAAAAAAAAJgCAABkcnMv&#10;ZG93bnJldi54bWxQSwUGAAAAAAQABAD1AAAAigM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E20985" w14:paraId="717056B5" w14:textId="77777777">
                        <w:trPr>
                          <w:cantSplit/>
                          <w:trHeight w:hRule="exact" w:val="284"/>
                        </w:trPr>
                        <w:tc>
                          <w:tcPr>
                            <w:tcW w:w="397" w:type="dxa"/>
                            <w:tcBorders>
                              <w:top w:val="nil"/>
                              <w:left w:val="nil"/>
                              <w:right w:val="single" w:sz="18" w:space="0" w:color="auto"/>
                            </w:tcBorders>
                            <w:vAlign w:val="center"/>
                          </w:tcPr>
                          <w:p w14:paraId="01AF829E" w14:textId="77777777" w:rsidR="00E20985" w:rsidRDefault="00E20985">
                            <w:pPr>
                              <w:pStyle w:val="af0"/>
                              <w:rPr>
                                <w:sz w:val="18"/>
                              </w:rPr>
                            </w:pPr>
                          </w:p>
                        </w:tc>
                        <w:tc>
                          <w:tcPr>
                            <w:tcW w:w="567" w:type="dxa"/>
                            <w:tcBorders>
                              <w:top w:val="nil"/>
                              <w:left w:val="nil"/>
                              <w:right w:val="single" w:sz="18" w:space="0" w:color="auto"/>
                            </w:tcBorders>
                            <w:vAlign w:val="center"/>
                          </w:tcPr>
                          <w:p w14:paraId="45328931" w14:textId="77777777" w:rsidR="00E20985" w:rsidRDefault="00E20985">
                            <w:pPr>
                              <w:pStyle w:val="af0"/>
                              <w:rPr>
                                <w:sz w:val="18"/>
                              </w:rPr>
                            </w:pPr>
                          </w:p>
                        </w:tc>
                        <w:tc>
                          <w:tcPr>
                            <w:tcW w:w="1304" w:type="dxa"/>
                            <w:tcBorders>
                              <w:top w:val="nil"/>
                              <w:left w:val="nil"/>
                              <w:right w:val="nil"/>
                            </w:tcBorders>
                            <w:vAlign w:val="center"/>
                          </w:tcPr>
                          <w:p w14:paraId="3EC5F392" w14:textId="77777777" w:rsidR="00E20985" w:rsidRDefault="00E20985">
                            <w:pPr>
                              <w:pStyle w:val="af0"/>
                              <w:rPr>
                                <w:sz w:val="18"/>
                              </w:rPr>
                            </w:pPr>
                          </w:p>
                        </w:tc>
                        <w:tc>
                          <w:tcPr>
                            <w:tcW w:w="851" w:type="dxa"/>
                            <w:tcBorders>
                              <w:top w:val="nil"/>
                              <w:left w:val="single" w:sz="18" w:space="0" w:color="auto"/>
                              <w:right w:val="single" w:sz="18" w:space="0" w:color="auto"/>
                            </w:tcBorders>
                            <w:vAlign w:val="center"/>
                          </w:tcPr>
                          <w:p w14:paraId="4B1DFF8E" w14:textId="77777777" w:rsidR="00E20985" w:rsidRDefault="00E20985">
                            <w:pPr>
                              <w:pStyle w:val="af0"/>
                              <w:rPr>
                                <w:sz w:val="18"/>
                              </w:rPr>
                            </w:pPr>
                          </w:p>
                        </w:tc>
                        <w:tc>
                          <w:tcPr>
                            <w:tcW w:w="567" w:type="dxa"/>
                            <w:tcBorders>
                              <w:top w:val="nil"/>
                              <w:left w:val="nil"/>
                              <w:right w:val="single" w:sz="18" w:space="0" w:color="auto"/>
                            </w:tcBorders>
                            <w:vAlign w:val="center"/>
                          </w:tcPr>
                          <w:p w14:paraId="58E1CA6B" w14:textId="77777777" w:rsidR="00E20985" w:rsidRDefault="00E20985">
                            <w:pPr>
                              <w:pStyle w:val="af0"/>
                              <w:rPr>
                                <w:sz w:val="18"/>
                              </w:rPr>
                            </w:pPr>
                          </w:p>
                        </w:tc>
                        <w:tc>
                          <w:tcPr>
                            <w:tcW w:w="6662" w:type="dxa"/>
                            <w:gridSpan w:val="6"/>
                            <w:vMerge w:val="restart"/>
                            <w:tcBorders>
                              <w:top w:val="nil"/>
                              <w:left w:val="nil"/>
                              <w:bottom w:val="single" w:sz="18" w:space="0" w:color="auto"/>
                              <w:right w:val="nil"/>
                            </w:tcBorders>
                            <w:vAlign w:val="center"/>
                          </w:tcPr>
                          <w:p w14:paraId="691F50EC" w14:textId="77777777" w:rsidR="00E20985" w:rsidRPr="00E20985" w:rsidRDefault="00E20985" w:rsidP="00E20985">
                            <w:pPr>
                              <w:jc w:val="center"/>
                              <w:rPr>
                                <w:i/>
                                <w:sz w:val="32"/>
                                <w:szCs w:val="32"/>
                                <w:lang w:val="uk-UA"/>
                              </w:rPr>
                            </w:pPr>
                            <w:r>
                              <w:rPr>
                                <w:i/>
                                <w:sz w:val="32"/>
                                <w:szCs w:val="32"/>
                                <w:lang w:val="uk-UA"/>
                              </w:rPr>
                              <w:t>ДП 2410 ОА-г61-2-07 ПЗ</w:t>
                            </w:r>
                          </w:p>
                        </w:tc>
                      </w:tr>
                      <w:tr w:rsidR="00E20985" w14:paraId="63BBB34C" w14:textId="77777777">
                        <w:trPr>
                          <w:cantSplit/>
                          <w:trHeight w:hRule="exact" w:val="284"/>
                        </w:trPr>
                        <w:tc>
                          <w:tcPr>
                            <w:tcW w:w="397" w:type="dxa"/>
                            <w:tcBorders>
                              <w:left w:val="nil"/>
                              <w:bottom w:val="nil"/>
                              <w:right w:val="single" w:sz="18" w:space="0" w:color="auto"/>
                            </w:tcBorders>
                            <w:vAlign w:val="center"/>
                          </w:tcPr>
                          <w:p w14:paraId="7DBB49F2" w14:textId="77777777" w:rsidR="00E20985" w:rsidRDefault="00E20985">
                            <w:pPr>
                              <w:pStyle w:val="af0"/>
                              <w:rPr>
                                <w:sz w:val="18"/>
                              </w:rPr>
                            </w:pPr>
                          </w:p>
                        </w:tc>
                        <w:tc>
                          <w:tcPr>
                            <w:tcW w:w="567" w:type="dxa"/>
                            <w:tcBorders>
                              <w:left w:val="nil"/>
                              <w:bottom w:val="nil"/>
                              <w:right w:val="single" w:sz="18" w:space="0" w:color="auto"/>
                            </w:tcBorders>
                            <w:vAlign w:val="center"/>
                          </w:tcPr>
                          <w:p w14:paraId="1510D435" w14:textId="77777777" w:rsidR="00E20985" w:rsidRDefault="00E20985">
                            <w:pPr>
                              <w:pStyle w:val="af0"/>
                              <w:rPr>
                                <w:sz w:val="18"/>
                              </w:rPr>
                            </w:pPr>
                          </w:p>
                        </w:tc>
                        <w:tc>
                          <w:tcPr>
                            <w:tcW w:w="1304" w:type="dxa"/>
                            <w:tcBorders>
                              <w:left w:val="nil"/>
                              <w:bottom w:val="nil"/>
                              <w:right w:val="nil"/>
                            </w:tcBorders>
                            <w:vAlign w:val="center"/>
                          </w:tcPr>
                          <w:p w14:paraId="41A9C281" w14:textId="77777777" w:rsidR="00E20985" w:rsidRDefault="00E20985">
                            <w:pPr>
                              <w:pStyle w:val="af0"/>
                              <w:rPr>
                                <w:sz w:val="18"/>
                              </w:rPr>
                            </w:pPr>
                          </w:p>
                        </w:tc>
                        <w:tc>
                          <w:tcPr>
                            <w:tcW w:w="851" w:type="dxa"/>
                            <w:tcBorders>
                              <w:left w:val="single" w:sz="18" w:space="0" w:color="auto"/>
                              <w:bottom w:val="nil"/>
                              <w:right w:val="single" w:sz="18" w:space="0" w:color="auto"/>
                            </w:tcBorders>
                            <w:vAlign w:val="center"/>
                          </w:tcPr>
                          <w:p w14:paraId="2897B31E" w14:textId="77777777" w:rsidR="00E20985" w:rsidRDefault="00E20985">
                            <w:pPr>
                              <w:pStyle w:val="af0"/>
                              <w:rPr>
                                <w:sz w:val="18"/>
                              </w:rPr>
                            </w:pPr>
                          </w:p>
                        </w:tc>
                        <w:tc>
                          <w:tcPr>
                            <w:tcW w:w="567" w:type="dxa"/>
                            <w:tcBorders>
                              <w:left w:val="nil"/>
                              <w:bottom w:val="nil"/>
                              <w:right w:val="single" w:sz="18" w:space="0" w:color="auto"/>
                            </w:tcBorders>
                            <w:vAlign w:val="center"/>
                          </w:tcPr>
                          <w:p w14:paraId="5EBF6116" w14:textId="77777777" w:rsidR="00E20985" w:rsidRDefault="00E20985">
                            <w:pPr>
                              <w:pStyle w:val="af0"/>
                              <w:rPr>
                                <w:sz w:val="18"/>
                              </w:rPr>
                            </w:pPr>
                          </w:p>
                        </w:tc>
                        <w:tc>
                          <w:tcPr>
                            <w:tcW w:w="6662" w:type="dxa"/>
                            <w:gridSpan w:val="6"/>
                            <w:vMerge/>
                            <w:tcBorders>
                              <w:left w:val="nil"/>
                              <w:bottom w:val="single" w:sz="18" w:space="0" w:color="auto"/>
                              <w:right w:val="nil"/>
                            </w:tcBorders>
                            <w:vAlign w:val="center"/>
                          </w:tcPr>
                          <w:p w14:paraId="6EFC6500" w14:textId="77777777" w:rsidR="00E20985" w:rsidRDefault="00E20985">
                            <w:pPr>
                              <w:pStyle w:val="af0"/>
                              <w:rPr>
                                <w:sz w:val="18"/>
                              </w:rPr>
                            </w:pPr>
                          </w:p>
                        </w:tc>
                      </w:tr>
                      <w:tr w:rsidR="00E20985" w14:paraId="161CBCE1"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32DA6604" w14:textId="77777777" w:rsidR="00E20985" w:rsidRDefault="00E20985"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7F888782" w14:textId="77777777" w:rsidR="00E20985" w:rsidRDefault="00E20985">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33C3812F" w14:textId="77777777" w:rsidR="00E20985" w:rsidRDefault="00E20985">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6E3FC4C2" w14:textId="77777777" w:rsidR="00E20985" w:rsidRDefault="00E20985">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1F6C3AC5" w14:textId="77777777" w:rsidR="00E20985" w:rsidRDefault="00E20985">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16174773" w14:textId="77777777" w:rsidR="00E20985" w:rsidRDefault="00E20985">
                            <w:pPr>
                              <w:pStyle w:val="af0"/>
                              <w:rPr>
                                <w:sz w:val="18"/>
                              </w:rPr>
                            </w:pPr>
                          </w:p>
                        </w:tc>
                      </w:tr>
                      <w:tr w:rsidR="00E20985" w14:paraId="1A53D30E" w14:textId="77777777">
                        <w:trPr>
                          <w:cantSplit/>
                          <w:trHeight w:hRule="exact" w:val="284"/>
                        </w:trPr>
                        <w:tc>
                          <w:tcPr>
                            <w:tcW w:w="964" w:type="dxa"/>
                            <w:gridSpan w:val="2"/>
                            <w:tcBorders>
                              <w:top w:val="nil"/>
                              <w:left w:val="nil"/>
                              <w:right w:val="single" w:sz="18" w:space="0" w:color="auto"/>
                            </w:tcBorders>
                            <w:vAlign w:val="center"/>
                          </w:tcPr>
                          <w:p w14:paraId="6786BCC2" w14:textId="77777777" w:rsidR="00E20985" w:rsidRDefault="00E20985">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37044115"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39419DF8" w14:textId="77777777" w:rsidR="00E20985" w:rsidRDefault="00E20985">
                            <w:pPr>
                              <w:pStyle w:val="af0"/>
                              <w:rPr>
                                <w:sz w:val="18"/>
                              </w:rPr>
                            </w:pPr>
                          </w:p>
                        </w:tc>
                        <w:tc>
                          <w:tcPr>
                            <w:tcW w:w="567" w:type="dxa"/>
                            <w:tcBorders>
                              <w:top w:val="nil"/>
                              <w:left w:val="nil"/>
                              <w:right w:val="single" w:sz="18" w:space="0" w:color="auto"/>
                            </w:tcBorders>
                            <w:vAlign w:val="center"/>
                          </w:tcPr>
                          <w:p w14:paraId="2555F6AE" w14:textId="77777777" w:rsidR="00E20985" w:rsidRDefault="00E20985">
                            <w:pPr>
                              <w:pStyle w:val="af0"/>
                              <w:rPr>
                                <w:sz w:val="18"/>
                              </w:rPr>
                            </w:pPr>
                          </w:p>
                        </w:tc>
                        <w:tc>
                          <w:tcPr>
                            <w:tcW w:w="3969" w:type="dxa"/>
                            <w:vMerge w:val="restart"/>
                            <w:tcBorders>
                              <w:top w:val="nil"/>
                              <w:left w:val="nil"/>
                              <w:bottom w:val="single" w:sz="18" w:space="0" w:color="auto"/>
                              <w:right w:val="single" w:sz="18" w:space="0" w:color="auto"/>
                            </w:tcBorders>
                            <w:vAlign w:val="center"/>
                          </w:tcPr>
                          <w:p w14:paraId="6DE544E7" w14:textId="35AD9DAF" w:rsidR="00E20985" w:rsidRPr="00E20985" w:rsidRDefault="006C1C56">
                            <w:pPr>
                              <w:pStyle w:val="af0"/>
                              <w:jc w:val="center"/>
                              <w:rPr>
                                <w:rFonts w:ascii="Times New Roman" w:hAnsi="Times New Roman"/>
                                <w:szCs w:val="28"/>
                                <w:lang w:val="ru-RU"/>
                              </w:rPr>
                            </w:pPr>
                            <w:proofErr w:type="gramStart"/>
                            <w:r>
                              <w:rPr>
                                <w:rFonts w:ascii="Times New Roman" w:hAnsi="Times New Roman"/>
                                <w:szCs w:val="28"/>
                                <w:lang w:val="ru-RU"/>
                              </w:rPr>
                              <w:t>Спец</w:t>
                            </w:r>
                            <w:proofErr w:type="gramEnd"/>
                            <w:r>
                              <w:rPr>
                                <w:rFonts w:ascii="Times New Roman" w:hAnsi="Times New Roman"/>
                                <w:szCs w:val="28"/>
                                <w:lang w:val="ru-RU"/>
                              </w:rPr>
                              <w:t>іальна частина</w:t>
                            </w:r>
                          </w:p>
                        </w:tc>
                        <w:tc>
                          <w:tcPr>
                            <w:tcW w:w="852" w:type="dxa"/>
                            <w:gridSpan w:val="3"/>
                            <w:tcBorders>
                              <w:top w:val="nil"/>
                              <w:left w:val="nil"/>
                              <w:bottom w:val="single" w:sz="18" w:space="0" w:color="auto"/>
                              <w:right w:val="single" w:sz="18" w:space="0" w:color="auto"/>
                            </w:tcBorders>
                            <w:vAlign w:val="center"/>
                          </w:tcPr>
                          <w:p w14:paraId="0F914E01" w14:textId="77777777" w:rsidR="00E20985" w:rsidRPr="00E20985" w:rsidRDefault="00E20985">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546A280C"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078F2A3B" w14:textId="77777777" w:rsidR="00E20985" w:rsidRPr="00E20985" w:rsidRDefault="00E20985">
                            <w:pPr>
                              <w:pStyle w:val="af0"/>
                              <w:jc w:val="center"/>
                              <w:rPr>
                                <w:rFonts w:ascii="Times New Roman" w:hAnsi="Times New Roman"/>
                                <w:sz w:val="17"/>
                              </w:rPr>
                            </w:pPr>
                            <w:r w:rsidRPr="00E20985">
                              <w:rPr>
                                <w:rFonts w:ascii="Times New Roman" w:hAnsi="Times New Roman"/>
                                <w:sz w:val="17"/>
                              </w:rPr>
                              <w:t>Аркушів</w:t>
                            </w:r>
                          </w:p>
                        </w:tc>
                      </w:tr>
                      <w:tr w:rsidR="00E20985" w:rsidRPr="003313E8" w14:paraId="57F8B80B" w14:textId="77777777">
                        <w:trPr>
                          <w:cantSplit/>
                          <w:trHeight w:hRule="exact" w:val="284"/>
                        </w:trPr>
                        <w:tc>
                          <w:tcPr>
                            <w:tcW w:w="964" w:type="dxa"/>
                            <w:gridSpan w:val="2"/>
                            <w:tcBorders>
                              <w:left w:val="nil"/>
                              <w:right w:val="single" w:sz="18" w:space="0" w:color="auto"/>
                            </w:tcBorders>
                            <w:vAlign w:val="center"/>
                          </w:tcPr>
                          <w:p w14:paraId="1CD48DB7" w14:textId="77777777" w:rsidR="00E20985" w:rsidRDefault="00E20985">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214D5FDA" w14:textId="77777777" w:rsidR="00E20985" w:rsidRPr="00E20985" w:rsidRDefault="00E20985">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3062F4C7" w14:textId="77777777" w:rsidR="00E20985" w:rsidRDefault="00E20985">
                            <w:pPr>
                              <w:pStyle w:val="af0"/>
                              <w:rPr>
                                <w:sz w:val="18"/>
                              </w:rPr>
                            </w:pPr>
                          </w:p>
                        </w:tc>
                        <w:tc>
                          <w:tcPr>
                            <w:tcW w:w="567" w:type="dxa"/>
                            <w:tcBorders>
                              <w:left w:val="nil"/>
                              <w:right w:val="single" w:sz="18" w:space="0" w:color="auto"/>
                            </w:tcBorders>
                            <w:vAlign w:val="center"/>
                          </w:tcPr>
                          <w:p w14:paraId="5F55542D" w14:textId="77777777" w:rsidR="00E20985" w:rsidRDefault="00E20985">
                            <w:pPr>
                              <w:pStyle w:val="af0"/>
                              <w:rPr>
                                <w:sz w:val="18"/>
                              </w:rPr>
                            </w:pPr>
                          </w:p>
                        </w:tc>
                        <w:tc>
                          <w:tcPr>
                            <w:tcW w:w="3969" w:type="dxa"/>
                            <w:vMerge/>
                            <w:tcBorders>
                              <w:left w:val="nil"/>
                              <w:right w:val="single" w:sz="18" w:space="0" w:color="auto"/>
                            </w:tcBorders>
                            <w:vAlign w:val="center"/>
                          </w:tcPr>
                          <w:p w14:paraId="678B330A" w14:textId="77777777" w:rsidR="00E20985" w:rsidRPr="00E20985" w:rsidRDefault="00E20985">
                            <w:pPr>
                              <w:pStyle w:val="af0"/>
                              <w:rPr>
                                <w:rFonts w:ascii="Times New Roman" w:hAnsi="Times New Roman"/>
                                <w:sz w:val="18"/>
                              </w:rPr>
                            </w:pPr>
                          </w:p>
                        </w:tc>
                        <w:tc>
                          <w:tcPr>
                            <w:tcW w:w="284" w:type="dxa"/>
                            <w:tcBorders>
                              <w:left w:val="nil"/>
                              <w:bottom w:val="single" w:sz="18" w:space="0" w:color="auto"/>
                            </w:tcBorders>
                            <w:vAlign w:val="center"/>
                          </w:tcPr>
                          <w:p w14:paraId="6231E7AA" w14:textId="77777777" w:rsidR="00E20985" w:rsidRPr="00E20985" w:rsidRDefault="00E20985">
                            <w:pPr>
                              <w:pStyle w:val="af0"/>
                              <w:rPr>
                                <w:rFonts w:ascii="Times New Roman" w:hAnsi="Times New Roman"/>
                                <w:sz w:val="18"/>
                              </w:rPr>
                            </w:pPr>
                          </w:p>
                        </w:tc>
                        <w:tc>
                          <w:tcPr>
                            <w:tcW w:w="284" w:type="dxa"/>
                            <w:tcBorders>
                              <w:bottom w:val="single" w:sz="18" w:space="0" w:color="auto"/>
                            </w:tcBorders>
                            <w:vAlign w:val="center"/>
                          </w:tcPr>
                          <w:p w14:paraId="2F914737" w14:textId="77777777" w:rsidR="00E20985" w:rsidRPr="00E20985" w:rsidRDefault="00E20985"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7365D661" w14:textId="77777777" w:rsidR="00E20985" w:rsidRPr="00E20985" w:rsidRDefault="00E20985">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24DE396E" w14:textId="77777777" w:rsidR="00E20985" w:rsidRPr="00E20985" w:rsidRDefault="00E20985">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7C4E03E7" w14:textId="77777777" w:rsidR="00E20985" w:rsidRPr="00E20985" w:rsidRDefault="00E20985">
                            <w:pPr>
                              <w:pStyle w:val="af0"/>
                              <w:jc w:val="center"/>
                              <w:rPr>
                                <w:rFonts w:ascii="Times New Roman" w:hAnsi="Times New Roman"/>
                                <w:sz w:val="18"/>
                                <w:lang w:val="ru-RU"/>
                              </w:rPr>
                            </w:pPr>
                          </w:p>
                        </w:tc>
                      </w:tr>
                      <w:tr w:rsidR="00E20985" w:rsidRPr="00E20985" w14:paraId="2716F4C8" w14:textId="77777777">
                        <w:trPr>
                          <w:cantSplit/>
                          <w:trHeight w:hRule="exact" w:val="284"/>
                        </w:trPr>
                        <w:tc>
                          <w:tcPr>
                            <w:tcW w:w="964" w:type="dxa"/>
                            <w:gridSpan w:val="2"/>
                            <w:tcBorders>
                              <w:left w:val="nil"/>
                              <w:right w:val="single" w:sz="18" w:space="0" w:color="auto"/>
                            </w:tcBorders>
                            <w:vAlign w:val="center"/>
                          </w:tcPr>
                          <w:p w14:paraId="7BB95309" w14:textId="77777777" w:rsidR="00E20985" w:rsidRDefault="00E20985">
                            <w:pPr>
                              <w:pStyle w:val="af0"/>
                              <w:rPr>
                                <w:rFonts w:ascii="Times New Roman" w:hAnsi="Times New Roman"/>
                                <w:sz w:val="17"/>
                              </w:rPr>
                            </w:pPr>
                          </w:p>
                        </w:tc>
                        <w:tc>
                          <w:tcPr>
                            <w:tcW w:w="1304" w:type="dxa"/>
                            <w:tcBorders>
                              <w:left w:val="nil"/>
                              <w:right w:val="nil"/>
                            </w:tcBorders>
                            <w:vAlign w:val="center"/>
                          </w:tcPr>
                          <w:p w14:paraId="0FB386B2" w14:textId="77777777" w:rsidR="00E20985" w:rsidRPr="00E20985" w:rsidRDefault="00E20985">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7543090B" w14:textId="77777777" w:rsidR="00E20985" w:rsidRDefault="00E20985">
                            <w:pPr>
                              <w:pStyle w:val="af0"/>
                              <w:rPr>
                                <w:sz w:val="18"/>
                              </w:rPr>
                            </w:pPr>
                          </w:p>
                        </w:tc>
                        <w:tc>
                          <w:tcPr>
                            <w:tcW w:w="567" w:type="dxa"/>
                            <w:tcBorders>
                              <w:left w:val="nil"/>
                              <w:right w:val="single" w:sz="18" w:space="0" w:color="auto"/>
                            </w:tcBorders>
                            <w:vAlign w:val="center"/>
                          </w:tcPr>
                          <w:p w14:paraId="27BED58C" w14:textId="77777777" w:rsidR="00E20985" w:rsidRDefault="00E20985">
                            <w:pPr>
                              <w:pStyle w:val="af0"/>
                              <w:rPr>
                                <w:sz w:val="18"/>
                              </w:rPr>
                            </w:pPr>
                          </w:p>
                        </w:tc>
                        <w:tc>
                          <w:tcPr>
                            <w:tcW w:w="3969" w:type="dxa"/>
                            <w:vMerge/>
                            <w:tcBorders>
                              <w:left w:val="nil"/>
                              <w:right w:val="single" w:sz="18" w:space="0" w:color="auto"/>
                            </w:tcBorders>
                            <w:vAlign w:val="center"/>
                          </w:tcPr>
                          <w:p w14:paraId="5F131AB9" w14:textId="77777777" w:rsidR="00E20985" w:rsidRPr="00E20985" w:rsidRDefault="00E20985">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7AF51441" w14:textId="77777777" w:rsidR="00E20985" w:rsidRPr="00E20985" w:rsidRDefault="00E20985">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E20985" w:rsidRPr="00E20985" w14:paraId="039C5A4B" w14:textId="77777777">
                        <w:trPr>
                          <w:cantSplit/>
                          <w:trHeight w:hRule="exact" w:val="284"/>
                        </w:trPr>
                        <w:tc>
                          <w:tcPr>
                            <w:tcW w:w="964" w:type="dxa"/>
                            <w:gridSpan w:val="2"/>
                            <w:tcBorders>
                              <w:left w:val="nil"/>
                              <w:right w:val="single" w:sz="18" w:space="0" w:color="auto"/>
                            </w:tcBorders>
                            <w:vAlign w:val="center"/>
                          </w:tcPr>
                          <w:p w14:paraId="36B9572D" w14:textId="77777777" w:rsidR="00E20985" w:rsidRDefault="00E20985">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7F522DDD"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0EB6734B" w14:textId="77777777" w:rsidR="00E20985" w:rsidRDefault="00E20985">
                            <w:pPr>
                              <w:pStyle w:val="af0"/>
                              <w:rPr>
                                <w:sz w:val="18"/>
                              </w:rPr>
                            </w:pPr>
                          </w:p>
                        </w:tc>
                        <w:tc>
                          <w:tcPr>
                            <w:tcW w:w="567" w:type="dxa"/>
                            <w:tcBorders>
                              <w:left w:val="nil"/>
                              <w:right w:val="single" w:sz="18" w:space="0" w:color="auto"/>
                            </w:tcBorders>
                            <w:vAlign w:val="center"/>
                          </w:tcPr>
                          <w:p w14:paraId="0871CF67" w14:textId="77777777" w:rsidR="00E20985" w:rsidRDefault="00E20985">
                            <w:pPr>
                              <w:pStyle w:val="af0"/>
                              <w:rPr>
                                <w:sz w:val="18"/>
                              </w:rPr>
                            </w:pPr>
                          </w:p>
                        </w:tc>
                        <w:tc>
                          <w:tcPr>
                            <w:tcW w:w="3969" w:type="dxa"/>
                            <w:vMerge/>
                            <w:tcBorders>
                              <w:left w:val="nil"/>
                              <w:right w:val="single" w:sz="18" w:space="0" w:color="auto"/>
                            </w:tcBorders>
                            <w:vAlign w:val="center"/>
                          </w:tcPr>
                          <w:p w14:paraId="112E5D04" w14:textId="77777777" w:rsidR="00E20985" w:rsidRDefault="00E20985">
                            <w:pPr>
                              <w:pStyle w:val="af0"/>
                              <w:rPr>
                                <w:sz w:val="18"/>
                              </w:rPr>
                            </w:pPr>
                          </w:p>
                        </w:tc>
                        <w:tc>
                          <w:tcPr>
                            <w:tcW w:w="2693" w:type="dxa"/>
                            <w:gridSpan w:val="5"/>
                            <w:vMerge/>
                            <w:tcBorders>
                              <w:left w:val="nil"/>
                              <w:right w:val="nil"/>
                            </w:tcBorders>
                            <w:vAlign w:val="center"/>
                          </w:tcPr>
                          <w:p w14:paraId="3AB31794" w14:textId="77777777" w:rsidR="00E20985" w:rsidRDefault="00E20985">
                            <w:pPr>
                              <w:pStyle w:val="af0"/>
                              <w:rPr>
                                <w:sz w:val="18"/>
                              </w:rPr>
                            </w:pPr>
                          </w:p>
                        </w:tc>
                      </w:tr>
                      <w:tr w:rsidR="00E20985" w:rsidRPr="00E20985" w14:paraId="7CE61EA7" w14:textId="77777777">
                        <w:trPr>
                          <w:cantSplit/>
                          <w:trHeight w:hRule="exact" w:val="284"/>
                        </w:trPr>
                        <w:tc>
                          <w:tcPr>
                            <w:tcW w:w="964" w:type="dxa"/>
                            <w:gridSpan w:val="2"/>
                            <w:tcBorders>
                              <w:left w:val="nil"/>
                              <w:bottom w:val="nil"/>
                              <w:right w:val="single" w:sz="18" w:space="0" w:color="auto"/>
                            </w:tcBorders>
                            <w:vAlign w:val="center"/>
                          </w:tcPr>
                          <w:p w14:paraId="20409456" w14:textId="77777777" w:rsidR="00E20985" w:rsidRPr="00E20985" w:rsidRDefault="00E20985">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68877DB5" w14:textId="77777777" w:rsidR="00E20985" w:rsidRPr="00E20985" w:rsidRDefault="00E20985">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30EE7A1F" w14:textId="77777777" w:rsidR="00E20985" w:rsidRDefault="00E20985">
                            <w:pPr>
                              <w:pStyle w:val="af0"/>
                              <w:rPr>
                                <w:sz w:val="18"/>
                              </w:rPr>
                            </w:pPr>
                          </w:p>
                        </w:tc>
                        <w:tc>
                          <w:tcPr>
                            <w:tcW w:w="567" w:type="dxa"/>
                            <w:tcBorders>
                              <w:left w:val="nil"/>
                              <w:bottom w:val="nil"/>
                              <w:right w:val="single" w:sz="18" w:space="0" w:color="auto"/>
                            </w:tcBorders>
                            <w:vAlign w:val="center"/>
                          </w:tcPr>
                          <w:p w14:paraId="47CFCA48" w14:textId="77777777" w:rsidR="00E20985" w:rsidRDefault="00E20985">
                            <w:pPr>
                              <w:pStyle w:val="af0"/>
                              <w:rPr>
                                <w:sz w:val="18"/>
                              </w:rPr>
                            </w:pPr>
                          </w:p>
                        </w:tc>
                        <w:tc>
                          <w:tcPr>
                            <w:tcW w:w="3969" w:type="dxa"/>
                            <w:vMerge/>
                            <w:tcBorders>
                              <w:left w:val="nil"/>
                              <w:bottom w:val="nil"/>
                              <w:right w:val="single" w:sz="18" w:space="0" w:color="auto"/>
                            </w:tcBorders>
                            <w:vAlign w:val="center"/>
                          </w:tcPr>
                          <w:p w14:paraId="09900FE4" w14:textId="77777777" w:rsidR="00E20985" w:rsidRDefault="00E20985">
                            <w:pPr>
                              <w:pStyle w:val="af0"/>
                              <w:rPr>
                                <w:sz w:val="18"/>
                              </w:rPr>
                            </w:pPr>
                          </w:p>
                        </w:tc>
                        <w:tc>
                          <w:tcPr>
                            <w:tcW w:w="2693" w:type="dxa"/>
                            <w:gridSpan w:val="5"/>
                            <w:vMerge/>
                            <w:tcBorders>
                              <w:left w:val="nil"/>
                              <w:bottom w:val="nil"/>
                              <w:right w:val="nil"/>
                            </w:tcBorders>
                            <w:vAlign w:val="center"/>
                          </w:tcPr>
                          <w:p w14:paraId="76BE483C" w14:textId="77777777" w:rsidR="00E20985" w:rsidRDefault="00E20985">
                            <w:pPr>
                              <w:pStyle w:val="af0"/>
                              <w:rPr>
                                <w:sz w:val="18"/>
                              </w:rPr>
                            </w:pPr>
                          </w:p>
                        </w:tc>
                      </w:tr>
                    </w:tbl>
                    <w:p w14:paraId="2332EC6C" w14:textId="77777777" w:rsidR="00E20985" w:rsidRPr="00E20985" w:rsidRDefault="00E20985" w:rsidP="0011426B">
                      <w:pPr>
                        <w:rPr>
                          <w:lang w:val="uk-UA"/>
                        </w:rPr>
                      </w:pPr>
                    </w:p>
                  </w:txbxContent>
                </v:textbox>
              </v:shape>
              <v:line id="Line 11" o:spid="_x0000_s1069"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lyTuMIAAADbAAAADwAAAGRycy9kb3ducmV2LnhtbESPQYvCMBSE7wv+h/AEb2uqyG6pRhFB&#10;6EEPdkWvj+bZFJuX2kSt/94sLOxxmJlvmMWqt414UOdrxwom4wQEcel0zZWC48/2MwXhA7LGxjEp&#10;eJGH1XLwscBMuycf6FGESkQI+wwVmBDaTEpfGrLox64ljt7FdRZDlF0ldYfPCLeNnCbJl7RYc1ww&#10;2NLGUHkt7lbBbJ8bfe53fndI8hPVt9nmVjilRsN+PQcRqA//4b92rhWk3/D7Jf4AuX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lyTuMIAAADbAAAADwAAAAAAAAAAAAAA&#10;AAChAgAAZHJzL2Rvd25yZXYueG1sUEsFBgAAAAAEAAQA+QAAAJADAAAAAA==&#10;" strokeweight="2.25pt"/>
              <v:line id="Line 12" o:spid="_x0000_s1070"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8MHyr8AAADbAAAADwAAAGRycy9kb3ducmV2LnhtbERPTYvCMBC9C/6HMMLebKqISNdYpCD0&#10;4B6s4l6HZmyKzaQ2We3++81hwePjfW/z0XbiSYNvHStYJCkI4trplhsFl/NhvgHhA7LGzjEp+CUP&#10;+W462WKm3YtP9KxCI2II+wwVmBD6TEpfG7LoE9cTR+7mBoshwqGResBXDLedXKbpWlpsOTYY7Kkw&#10;VN+rH6tg9VUa/T0e/fGUlldqH6viUTmlPmbj/hNEoDG8xf/uUivYxLHxS/wBcvcH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w8MHyr8AAADbAAAADwAAAAAAAAAAAAAAAACh&#10;AgAAZHJzL2Rvd25yZXYueG1sUEsFBgAAAAAEAAQA+QAAAI0DAAAAAA==&#10;" strokeweight="2.25pt"/>
              <v:line id="Line 13" o:spid="_x0000_s1071"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I+iUcEAAADbAAAADwAAAGRycy9kb3ducmV2LnhtbESPQYvCMBSE7wv+h/AEb2uqyKLVKCII&#10;PejBruj10TybYvNSm6j1328EYY/DzHzDLFadrcWDWl85VjAaJiCIC6crLhUcf7ffUxA+IGusHZOC&#10;F3lYLXtfC0y1e/KBHnkoRYSwT1GBCaFJpfSFIYt+6Bri6F1cazFE2ZZSt/iMcFvLcZL8SIsVxwWD&#10;DW0MFdf8bhVM9pnR527nd4ckO1F1m2xuuVNq0O/WcxCBuvAf/rQzrWA6g/eX+APk8g8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sj6JRwQAAANsAAAAPAAAAAAAAAAAAAAAA&#10;AKECAABkcnMvZG93bnJldi54bWxQSwUGAAAAAAQABAD5AAAAjwMAAAAA&#10;" strokeweight="2.25pt"/>
              <v:line id="Line 14" o:spid="_x0000_s1072"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uGydEcAAAADbAAAADwAAAGRycy9kb3ducmV2LnhtbERPz2vCMBS+D/wfwhO8zVSRMTujSEHo&#10;oR7sxF0fzVtT1ry0TbT1v18Ogx0/vt+7w2Rb8aDBN44VrJYJCOLK6YZrBdfP0+s7CB+QNbaOScGT&#10;PBz2s5cdptqNfKFHGWoRQ9inqMCE0KVS+sqQRb90HXHkvt1gMUQ41FIPOMZw28p1krxJiw3HBoMd&#10;ZYaqn/JuFWzOudFfU+GLS5LfqOk3WV86pRbz6fgBItAU/sV/7lwr2Mb18Uv8AXL/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LhsnRHAAAAA2wAAAA8AAAAAAAAAAAAAAAAA&#10;oQIAAGRycy9kb3ducmV2LnhtbFBLBQYAAAAABAAEAPkAAACOAwAAAAA=&#10;" strokeweight="2.25pt"/>
              <v:line id="Line 15" o:spid="_x0000_s1073"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yA4isMAAADbAAAADwAAAGRycy9kb3ducmV2LnhtbESPQWvCQBSE7wX/w/KE3uquRUobsxER&#10;hBz0YCr1+sg+s8Hs25jdavrv3UKhx2FmvmHy1eg6caMhtJ41zGcKBHHtTcuNhuPn9uUdRIjIBjvP&#10;pOGHAqyKyVOOmfF3PtCtio1IEA4ZarAx9pmUobbkMMx8T5y8sx8cxiSHRpoB7wnuOvmq1Jt02HJa&#10;sNjTxlJ9qb6dhsW+tOY07sLuoMovaq+LzbXyWj9Px/USRKQx/of/2qXR8DGH3y/pB8ji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cgOIrDAAAA2wAAAA8AAAAAAAAAAAAA&#10;AAAAoQIAAGRycy9kb3ducmV2LnhtbFBLBQYAAAAABAAEAPkAAACRAwAAAAA=&#10;" strokeweight="2.25pt"/>
              <w10:wrap anchorx="page" anchory="page"/>
              <w10:anchorlock/>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E7AA70" w14:textId="77777777" w:rsidR="006C1C56" w:rsidRPr="0011426B" w:rsidRDefault="006C1C56" w:rsidP="0011426B">
    <w:pPr>
      <w:spacing w:line="360" w:lineRule="auto"/>
    </w:pPr>
    <w:r>
      <w:rPr>
        <w:noProof/>
      </w:rPr>
      <mc:AlternateContent>
        <mc:Choice Requires="wps">
          <w:drawing>
            <wp:anchor distT="0" distB="0" distL="114300" distR="114300" simplePos="0" relativeHeight="251678720" behindDoc="0" locked="0" layoutInCell="1" allowOverlap="1" wp14:anchorId="4F824129" wp14:editId="530A9DC1">
              <wp:simplePos x="0" y="0"/>
              <wp:positionH relativeFrom="column">
                <wp:posOffset>-890905</wp:posOffset>
              </wp:positionH>
              <wp:positionV relativeFrom="paragraph">
                <wp:posOffset>4306570</wp:posOffset>
              </wp:positionV>
              <wp:extent cx="467995" cy="5219700"/>
              <wp:effectExtent l="0" t="0" r="0" b="0"/>
              <wp:wrapNone/>
              <wp:docPr id="92" name="Поле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7995" cy="521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C1C56" w14:paraId="4F525565" w14:textId="77777777">
                            <w:trPr>
                              <w:cantSplit/>
                              <w:trHeight w:hRule="exact" w:val="1418"/>
                              <w:jc w:val="center"/>
                            </w:trPr>
                            <w:tc>
                              <w:tcPr>
                                <w:tcW w:w="369" w:type="dxa"/>
                                <w:textDirection w:val="btLr"/>
                                <w:vAlign w:val="center"/>
                              </w:tcPr>
                              <w:p w14:paraId="62E03B5D" w14:textId="77777777" w:rsidR="006C1C56" w:rsidRDefault="006C1C56">
                                <w:pPr>
                                  <w:pStyle w:val="af0"/>
                                  <w:jc w:val="center"/>
                                  <w:rPr>
                                    <w:sz w:val="18"/>
                                  </w:rPr>
                                </w:pPr>
                              </w:p>
                            </w:tc>
                          </w:tr>
                        </w:tbl>
                        <w:p w14:paraId="24A2F223" w14:textId="77777777" w:rsidR="006C1C56" w:rsidRDefault="006C1C56" w:rsidP="0011426B"/>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92" o:spid="_x0000_s1074" type="#_x0000_t202" style="position:absolute;margin-left:-70.15pt;margin-top:339.1pt;width:36.85pt;height:411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" filled="f" stroked="f" strokeweight="2.25pt">
              <v:textbox inset="0,0,0,0">
                <w:txbxContent>
                  <w:tbl>
                    <w:tblPr>
                      <w:tblW w:w="0" w:type="auto"/>
                      <w:jc w:val="center"/>
                      <w:tblBorders>
                        <w:insideH w:val="single" w:sz="18" w:space="0" w:color="auto"/>
                        <w:insideV w:val="single" w:sz="18" w:space="0" w:color="auto"/>
                      </w:tblBorders>
                      <w:tblLayout w:type="fixed"/>
                      <w:tblCellMar>
                        <w:left w:w="28" w:type="dxa"/>
                        <w:right w:w="28" w:type="dxa"/>
                      </w:tblCellMar>
                      <w:tblLook w:val="0000" w:firstRow="0" w:lastRow="0" w:firstColumn="0" w:lastColumn="0" w:noHBand="0" w:noVBand="0"/>
                    </w:tblPr>
                    <w:tblGrid>
                      <w:gridCol w:w="369"/>
                    </w:tblGrid>
                    <w:tr w:rsidR="006C1C56" w14:paraId="4F525565" w14:textId="77777777">
                      <w:trPr>
                        <w:cantSplit/>
                        <w:trHeight w:hRule="exact" w:val="1418"/>
                        <w:jc w:val="center"/>
                      </w:trPr>
                      <w:tc>
                        <w:tcPr>
                          <w:tcW w:w="369" w:type="dxa"/>
                          <w:textDirection w:val="btLr"/>
                          <w:vAlign w:val="center"/>
                        </w:tcPr>
                        <w:p w14:paraId="62E03B5D" w14:textId="77777777" w:rsidR="006C1C56" w:rsidRDefault="006C1C56">
                          <w:pPr>
                            <w:pStyle w:val="af0"/>
                            <w:jc w:val="center"/>
                            <w:rPr>
                              <w:sz w:val="18"/>
                            </w:rPr>
                          </w:pPr>
                        </w:p>
                      </w:tc>
                    </w:tr>
                  </w:tbl>
                  <w:p w14:paraId="24A2F223" w14:textId="77777777" w:rsidR="006C1C56" w:rsidRDefault="006C1C56" w:rsidP="0011426B"/>
                </w:txbxContent>
              </v:textbox>
            </v:shape>
          </w:pict>
        </mc:Fallback>
      </mc:AlternateContent>
    </w:r>
    <w:r>
      <w:rPr>
        <w:noProof/>
      </w:rPr>
      <mc:AlternateContent>
        <mc:Choice Requires="wpg">
          <w:drawing>
            <wp:anchor distT="0" distB="0" distL="114300" distR="114300" simplePos="0" relativeHeight="251677696" behindDoc="0" locked="1" layoutInCell="0" allowOverlap="1" wp14:anchorId="5952E97A" wp14:editId="5CD3CA88">
              <wp:simplePos x="0" y="0"/>
              <wp:positionH relativeFrom="page">
                <wp:posOffset>720090</wp:posOffset>
              </wp:positionH>
              <wp:positionV relativeFrom="page">
                <wp:posOffset>231140</wp:posOffset>
              </wp:positionV>
              <wp:extent cx="6590030" cy="10208895"/>
              <wp:effectExtent l="0" t="0" r="0" b="0"/>
              <wp:wrapNone/>
              <wp:docPr id="93" name="Группа 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90030" cy="10208895"/>
                        <a:chOff x="1134" y="397"/>
                        <a:chExt cx="10378" cy="16044"/>
                      </a:xfrm>
                    </wpg:grpSpPr>
                    <wps:wsp>
                      <wps:cNvPr id="94" name="Text Box 10"/>
                      <wps:cNvSpPr txBox="1">
                        <a:spLocks noChangeArrowheads="1"/>
                      </wps:cNvSpPr>
                      <wps:spPr bwMode="auto">
                        <a:xfrm>
                          <a:off x="1137" y="14173"/>
                          <a:ext cx="10375" cy="226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28575">
                              <a:solidFill>
                                <a:srgbClr val="000000"/>
                              </a:solidFill>
                              <a:miter lim="800000"/>
                              <a:headEnd/>
                              <a:tailEnd/>
                            </a14:hiddenLine>
                          </a:ext>
                        </a:extLst>
                      </wps:spPr>
                      <wps:txbx>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C1C56" w14:paraId="0B75B15D" w14:textId="77777777">
                              <w:trPr>
                                <w:cantSplit/>
                                <w:trHeight w:hRule="exact" w:val="284"/>
                              </w:trPr>
                              <w:tc>
                                <w:tcPr>
                                  <w:tcW w:w="397" w:type="dxa"/>
                                  <w:tcBorders>
                                    <w:top w:val="nil"/>
                                    <w:left w:val="nil"/>
                                    <w:right w:val="single" w:sz="18" w:space="0" w:color="auto"/>
                                  </w:tcBorders>
                                  <w:vAlign w:val="center"/>
                                </w:tcPr>
                                <w:p w14:paraId="3D5DA497" w14:textId="77777777" w:rsidR="006C1C56" w:rsidRDefault="006C1C56">
                                  <w:pPr>
                                    <w:pStyle w:val="af0"/>
                                    <w:rPr>
                                      <w:sz w:val="18"/>
                                    </w:rPr>
                                  </w:pPr>
                                </w:p>
                              </w:tc>
                              <w:tc>
                                <w:tcPr>
                                  <w:tcW w:w="567" w:type="dxa"/>
                                  <w:tcBorders>
                                    <w:top w:val="nil"/>
                                    <w:left w:val="nil"/>
                                    <w:right w:val="single" w:sz="18" w:space="0" w:color="auto"/>
                                  </w:tcBorders>
                                  <w:vAlign w:val="center"/>
                                </w:tcPr>
                                <w:p w14:paraId="4C7FF704" w14:textId="77777777" w:rsidR="006C1C56" w:rsidRDefault="006C1C56">
                                  <w:pPr>
                                    <w:pStyle w:val="af0"/>
                                    <w:rPr>
                                      <w:sz w:val="18"/>
                                    </w:rPr>
                                  </w:pPr>
                                </w:p>
                              </w:tc>
                              <w:tc>
                                <w:tcPr>
                                  <w:tcW w:w="1304" w:type="dxa"/>
                                  <w:tcBorders>
                                    <w:top w:val="nil"/>
                                    <w:left w:val="nil"/>
                                    <w:right w:val="nil"/>
                                  </w:tcBorders>
                                  <w:vAlign w:val="center"/>
                                </w:tcPr>
                                <w:p w14:paraId="64343D33" w14:textId="77777777" w:rsidR="006C1C56" w:rsidRDefault="006C1C56">
                                  <w:pPr>
                                    <w:pStyle w:val="af0"/>
                                    <w:rPr>
                                      <w:sz w:val="18"/>
                                    </w:rPr>
                                  </w:pPr>
                                </w:p>
                              </w:tc>
                              <w:tc>
                                <w:tcPr>
                                  <w:tcW w:w="851" w:type="dxa"/>
                                  <w:tcBorders>
                                    <w:top w:val="nil"/>
                                    <w:left w:val="single" w:sz="18" w:space="0" w:color="auto"/>
                                    <w:right w:val="single" w:sz="18" w:space="0" w:color="auto"/>
                                  </w:tcBorders>
                                  <w:vAlign w:val="center"/>
                                </w:tcPr>
                                <w:p w14:paraId="431CCB2F" w14:textId="77777777" w:rsidR="006C1C56" w:rsidRDefault="006C1C56">
                                  <w:pPr>
                                    <w:pStyle w:val="af0"/>
                                    <w:rPr>
                                      <w:sz w:val="18"/>
                                    </w:rPr>
                                  </w:pPr>
                                </w:p>
                              </w:tc>
                              <w:tc>
                                <w:tcPr>
                                  <w:tcW w:w="567" w:type="dxa"/>
                                  <w:tcBorders>
                                    <w:top w:val="nil"/>
                                    <w:left w:val="nil"/>
                                    <w:right w:val="single" w:sz="18" w:space="0" w:color="auto"/>
                                  </w:tcBorders>
                                  <w:vAlign w:val="center"/>
                                </w:tcPr>
                                <w:p w14:paraId="42AB9501" w14:textId="77777777" w:rsidR="006C1C56" w:rsidRDefault="006C1C56">
                                  <w:pPr>
                                    <w:pStyle w:val="af0"/>
                                    <w:rPr>
                                      <w:sz w:val="18"/>
                                    </w:rPr>
                                  </w:pPr>
                                </w:p>
                              </w:tc>
                              <w:tc>
                                <w:tcPr>
                                  <w:tcW w:w="6662" w:type="dxa"/>
                                  <w:gridSpan w:val="6"/>
                                  <w:vMerge w:val="restart"/>
                                  <w:tcBorders>
                                    <w:top w:val="nil"/>
                                    <w:left w:val="nil"/>
                                    <w:bottom w:val="single" w:sz="18" w:space="0" w:color="auto"/>
                                    <w:right w:val="nil"/>
                                  </w:tcBorders>
                                  <w:vAlign w:val="center"/>
                                </w:tcPr>
                                <w:p w14:paraId="4B80136A" w14:textId="77777777" w:rsidR="006C1C56" w:rsidRPr="00E20985" w:rsidRDefault="006C1C56" w:rsidP="00E20985">
                                  <w:pPr>
                                    <w:jc w:val="center"/>
                                    <w:rPr>
                                      <w:i/>
                                      <w:sz w:val="32"/>
                                      <w:szCs w:val="32"/>
                                      <w:lang w:val="uk-UA"/>
                                    </w:rPr>
                                  </w:pPr>
                                  <w:r>
                                    <w:rPr>
                                      <w:i/>
                                      <w:sz w:val="32"/>
                                      <w:szCs w:val="32"/>
                                      <w:lang w:val="uk-UA"/>
                                    </w:rPr>
                                    <w:t>ДП 2410 ОА-г61-2-07 ПЗ</w:t>
                                  </w:r>
                                </w:p>
                              </w:tc>
                            </w:tr>
                            <w:tr w:rsidR="006C1C56" w14:paraId="59F25B53" w14:textId="77777777">
                              <w:trPr>
                                <w:cantSplit/>
                                <w:trHeight w:hRule="exact" w:val="284"/>
                              </w:trPr>
                              <w:tc>
                                <w:tcPr>
                                  <w:tcW w:w="397" w:type="dxa"/>
                                  <w:tcBorders>
                                    <w:left w:val="nil"/>
                                    <w:bottom w:val="nil"/>
                                    <w:right w:val="single" w:sz="18" w:space="0" w:color="auto"/>
                                  </w:tcBorders>
                                  <w:vAlign w:val="center"/>
                                </w:tcPr>
                                <w:p w14:paraId="3D21E6D2" w14:textId="77777777" w:rsidR="006C1C56" w:rsidRDefault="006C1C56">
                                  <w:pPr>
                                    <w:pStyle w:val="af0"/>
                                    <w:rPr>
                                      <w:sz w:val="18"/>
                                    </w:rPr>
                                  </w:pPr>
                                </w:p>
                              </w:tc>
                              <w:tc>
                                <w:tcPr>
                                  <w:tcW w:w="567" w:type="dxa"/>
                                  <w:tcBorders>
                                    <w:left w:val="nil"/>
                                    <w:bottom w:val="nil"/>
                                    <w:right w:val="single" w:sz="18" w:space="0" w:color="auto"/>
                                  </w:tcBorders>
                                  <w:vAlign w:val="center"/>
                                </w:tcPr>
                                <w:p w14:paraId="58A0DC4E" w14:textId="77777777" w:rsidR="006C1C56" w:rsidRDefault="006C1C56">
                                  <w:pPr>
                                    <w:pStyle w:val="af0"/>
                                    <w:rPr>
                                      <w:sz w:val="18"/>
                                    </w:rPr>
                                  </w:pPr>
                                </w:p>
                              </w:tc>
                              <w:tc>
                                <w:tcPr>
                                  <w:tcW w:w="1304" w:type="dxa"/>
                                  <w:tcBorders>
                                    <w:left w:val="nil"/>
                                    <w:bottom w:val="nil"/>
                                    <w:right w:val="nil"/>
                                  </w:tcBorders>
                                  <w:vAlign w:val="center"/>
                                </w:tcPr>
                                <w:p w14:paraId="2E308A42" w14:textId="77777777" w:rsidR="006C1C56" w:rsidRDefault="006C1C56">
                                  <w:pPr>
                                    <w:pStyle w:val="af0"/>
                                    <w:rPr>
                                      <w:sz w:val="18"/>
                                    </w:rPr>
                                  </w:pPr>
                                </w:p>
                              </w:tc>
                              <w:tc>
                                <w:tcPr>
                                  <w:tcW w:w="851" w:type="dxa"/>
                                  <w:tcBorders>
                                    <w:left w:val="single" w:sz="18" w:space="0" w:color="auto"/>
                                    <w:bottom w:val="nil"/>
                                    <w:right w:val="single" w:sz="18" w:space="0" w:color="auto"/>
                                  </w:tcBorders>
                                  <w:vAlign w:val="center"/>
                                </w:tcPr>
                                <w:p w14:paraId="1734CB5D" w14:textId="77777777" w:rsidR="006C1C56" w:rsidRDefault="006C1C56">
                                  <w:pPr>
                                    <w:pStyle w:val="af0"/>
                                    <w:rPr>
                                      <w:sz w:val="18"/>
                                    </w:rPr>
                                  </w:pPr>
                                </w:p>
                              </w:tc>
                              <w:tc>
                                <w:tcPr>
                                  <w:tcW w:w="567" w:type="dxa"/>
                                  <w:tcBorders>
                                    <w:left w:val="nil"/>
                                    <w:bottom w:val="nil"/>
                                    <w:right w:val="single" w:sz="18" w:space="0" w:color="auto"/>
                                  </w:tcBorders>
                                  <w:vAlign w:val="center"/>
                                </w:tcPr>
                                <w:p w14:paraId="5F6A69E7" w14:textId="77777777" w:rsidR="006C1C56" w:rsidRDefault="006C1C56">
                                  <w:pPr>
                                    <w:pStyle w:val="af0"/>
                                    <w:rPr>
                                      <w:sz w:val="18"/>
                                    </w:rPr>
                                  </w:pPr>
                                </w:p>
                              </w:tc>
                              <w:tc>
                                <w:tcPr>
                                  <w:tcW w:w="6662" w:type="dxa"/>
                                  <w:gridSpan w:val="6"/>
                                  <w:vMerge/>
                                  <w:tcBorders>
                                    <w:left w:val="nil"/>
                                    <w:bottom w:val="single" w:sz="18" w:space="0" w:color="auto"/>
                                    <w:right w:val="nil"/>
                                  </w:tcBorders>
                                  <w:vAlign w:val="center"/>
                                </w:tcPr>
                                <w:p w14:paraId="106DA8D3" w14:textId="77777777" w:rsidR="006C1C56" w:rsidRDefault="006C1C56">
                                  <w:pPr>
                                    <w:pStyle w:val="af0"/>
                                    <w:rPr>
                                      <w:sz w:val="18"/>
                                    </w:rPr>
                                  </w:pPr>
                                </w:p>
                              </w:tc>
                            </w:tr>
                            <w:tr w:rsidR="006C1C56" w14:paraId="7D62F9C5"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41A67397" w14:textId="77777777" w:rsidR="006C1C56" w:rsidRDefault="006C1C56"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29AD4C09" w14:textId="77777777" w:rsidR="006C1C56" w:rsidRDefault="006C1C56">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784AC97C" w14:textId="77777777" w:rsidR="006C1C56" w:rsidRDefault="006C1C56">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6820A08B" w14:textId="77777777" w:rsidR="006C1C56" w:rsidRDefault="006C1C56">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46BBD022" w14:textId="77777777" w:rsidR="006C1C56" w:rsidRDefault="006C1C56">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2E2C87D0" w14:textId="77777777" w:rsidR="006C1C56" w:rsidRDefault="006C1C56">
                                  <w:pPr>
                                    <w:pStyle w:val="af0"/>
                                    <w:rPr>
                                      <w:sz w:val="18"/>
                                    </w:rPr>
                                  </w:pPr>
                                </w:p>
                              </w:tc>
                            </w:tr>
                            <w:tr w:rsidR="006C1C56" w14:paraId="5C9C4765" w14:textId="77777777">
                              <w:trPr>
                                <w:cantSplit/>
                                <w:trHeight w:hRule="exact" w:val="284"/>
                              </w:trPr>
                              <w:tc>
                                <w:tcPr>
                                  <w:tcW w:w="964" w:type="dxa"/>
                                  <w:gridSpan w:val="2"/>
                                  <w:tcBorders>
                                    <w:top w:val="nil"/>
                                    <w:left w:val="nil"/>
                                    <w:right w:val="single" w:sz="18" w:space="0" w:color="auto"/>
                                  </w:tcBorders>
                                  <w:vAlign w:val="center"/>
                                </w:tcPr>
                                <w:p w14:paraId="5914F825" w14:textId="77777777" w:rsidR="006C1C56" w:rsidRDefault="006C1C56">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14808DC5" w14:textId="77777777" w:rsidR="006C1C56" w:rsidRPr="00E20985" w:rsidRDefault="006C1C56">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22CB6861" w14:textId="77777777" w:rsidR="006C1C56" w:rsidRDefault="006C1C56">
                                  <w:pPr>
                                    <w:pStyle w:val="af0"/>
                                    <w:rPr>
                                      <w:sz w:val="18"/>
                                    </w:rPr>
                                  </w:pPr>
                                </w:p>
                              </w:tc>
                              <w:tc>
                                <w:tcPr>
                                  <w:tcW w:w="567" w:type="dxa"/>
                                  <w:tcBorders>
                                    <w:top w:val="nil"/>
                                    <w:left w:val="nil"/>
                                    <w:right w:val="single" w:sz="18" w:space="0" w:color="auto"/>
                                  </w:tcBorders>
                                  <w:vAlign w:val="center"/>
                                </w:tcPr>
                                <w:p w14:paraId="70701259" w14:textId="77777777" w:rsidR="006C1C56" w:rsidRDefault="006C1C56">
                                  <w:pPr>
                                    <w:pStyle w:val="af0"/>
                                    <w:rPr>
                                      <w:sz w:val="18"/>
                                    </w:rPr>
                                  </w:pPr>
                                </w:p>
                              </w:tc>
                              <w:tc>
                                <w:tcPr>
                                  <w:tcW w:w="3969" w:type="dxa"/>
                                  <w:vMerge w:val="restart"/>
                                  <w:tcBorders>
                                    <w:top w:val="nil"/>
                                    <w:left w:val="nil"/>
                                    <w:bottom w:val="single" w:sz="18" w:space="0" w:color="auto"/>
                                    <w:right w:val="single" w:sz="18" w:space="0" w:color="auto"/>
                                  </w:tcBorders>
                                  <w:vAlign w:val="center"/>
                                </w:tcPr>
                                <w:p w14:paraId="167CDA9E" w14:textId="591CCE25" w:rsidR="006C1C56" w:rsidRPr="00E20985" w:rsidRDefault="006C1C56">
                                  <w:pPr>
                                    <w:pStyle w:val="af0"/>
                                    <w:jc w:val="center"/>
                                    <w:rPr>
                                      <w:rFonts w:ascii="Times New Roman" w:hAnsi="Times New Roman"/>
                                      <w:szCs w:val="28"/>
                                      <w:lang w:val="ru-RU"/>
                                    </w:rPr>
                                  </w:pPr>
                                  <w:r>
                                    <w:rPr>
                                      <w:rFonts w:ascii="Times New Roman" w:hAnsi="Times New Roman"/>
                                      <w:szCs w:val="28"/>
                                      <w:lang w:val="ru-RU"/>
                                    </w:rPr>
                                    <w:t>Охорона праці</w:t>
                                  </w:r>
                                </w:p>
                              </w:tc>
                              <w:tc>
                                <w:tcPr>
                                  <w:tcW w:w="852" w:type="dxa"/>
                                  <w:gridSpan w:val="3"/>
                                  <w:tcBorders>
                                    <w:top w:val="nil"/>
                                    <w:left w:val="nil"/>
                                    <w:bottom w:val="single" w:sz="18" w:space="0" w:color="auto"/>
                                    <w:right w:val="single" w:sz="18" w:space="0" w:color="auto"/>
                                  </w:tcBorders>
                                  <w:vAlign w:val="center"/>
                                </w:tcPr>
                                <w:p w14:paraId="4EDBA3A8" w14:textId="77777777" w:rsidR="006C1C56" w:rsidRPr="00E20985" w:rsidRDefault="006C1C56">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5B225014" w14:textId="77777777" w:rsidR="006C1C56" w:rsidRPr="00E20985" w:rsidRDefault="006C1C56">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4E66E642" w14:textId="77777777" w:rsidR="006C1C56" w:rsidRPr="00E20985" w:rsidRDefault="006C1C56">
                                  <w:pPr>
                                    <w:pStyle w:val="af0"/>
                                    <w:jc w:val="center"/>
                                    <w:rPr>
                                      <w:rFonts w:ascii="Times New Roman" w:hAnsi="Times New Roman"/>
                                      <w:sz w:val="17"/>
                                    </w:rPr>
                                  </w:pPr>
                                  <w:r w:rsidRPr="00E20985">
                                    <w:rPr>
                                      <w:rFonts w:ascii="Times New Roman" w:hAnsi="Times New Roman"/>
                                      <w:sz w:val="17"/>
                                    </w:rPr>
                                    <w:t>Аркушів</w:t>
                                  </w:r>
                                </w:p>
                              </w:tc>
                            </w:tr>
                            <w:tr w:rsidR="006C1C56" w:rsidRPr="003313E8" w14:paraId="7DF0896E" w14:textId="77777777">
                              <w:trPr>
                                <w:cantSplit/>
                                <w:trHeight w:hRule="exact" w:val="284"/>
                              </w:trPr>
                              <w:tc>
                                <w:tcPr>
                                  <w:tcW w:w="964" w:type="dxa"/>
                                  <w:gridSpan w:val="2"/>
                                  <w:tcBorders>
                                    <w:left w:val="nil"/>
                                    <w:right w:val="single" w:sz="18" w:space="0" w:color="auto"/>
                                  </w:tcBorders>
                                  <w:vAlign w:val="center"/>
                                </w:tcPr>
                                <w:p w14:paraId="726BCA3A" w14:textId="77777777" w:rsidR="006C1C56" w:rsidRDefault="006C1C56">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2C39F96D" w14:textId="77777777" w:rsidR="006C1C56" w:rsidRPr="00E20985" w:rsidRDefault="006C1C56">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472282DE" w14:textId="77777777" w:rsidR="006C1C56" w:rsidRDefault="006C1C56">
                                  <w:pPr>
                                    <w:pStyle w:val="af0"/>
                                    <w:rPr>
                                      <w:sz w:val="18"/>
                                    </w:rPr>
                                  </w:pPr>
                                </w:p>
                              </w:tc>
                              <w:tc>
                                <w:tcPr>
                                  <w:tcW w:w="567" w:type="dxa"/>
                                  <w:tcBorders>
                                    <w:left w:val="nil"/>
                                    <w:right w:val="single" w:sz="18" w:space="0" w:color="auto"/>
                                  </w:tcBorders>
                                  <w:vAlign w:val="center"/>
                                </w:tcPr>
                                <w:p w14:paraId="1203684D" w14:textId="77777777" w:rsidR="006C1C56" w:rsidRDefault="006C1C56">
                                  <w:pPr>
                                    <w:pStyle w:val="af0"/>
                                    <w:rPr>
                                      <w:sz w:val="18"/>
                                    </w:rPr>
                                  </w:pPr>
                                </w:p>
                              </w:tc>
                              <w:tc>
                                <w:tcPr>
                                  <w:tcW w:w="3969" w:type="dxa"/>
                                  <w:vMerge/>
                                  <w:tcBorders>
                                    <w:left w:val="nil"/>
                                    <w:right w:val="single" w:sz="18" w:space="0" w:color="auto"/>
                                  </w:tcBorders>
                                  <w:vAlign w:val="center"/>
                                </w:tcPr>
                                <w:p w14:paraId="27C509CC" w14:textId="77777777" w:rsidR="006C1C56" w:rsidRPr="00E20985" w:rsidRDefault="006C1C56">
                                  <w:pPr>
                                    <w:pStyle w:val="af0"/>
                                    <w:rPr>
                                      <w:rFonts w:ascii="Times New Roman" w:hAnsi="Times New Roman"/>
                                      <w:sz w:val="18"/>
                                    </w:rPr>
                                  </w:pPr>
                                </w:p>
                              </w:tc>
                              <w:tc>
                                <w:tcPr>
                                  <w:tcW w:w="284" w:type="dxa"/>
                                  <w:tcBorders>
                                    <w:left w:val="nil"/>
                                    <w:bottom w:val="single" w:sz="18" w:space="0" w:color="auto"/>
                                  </w:tcBorders>
                                  <w:vAlign w:val="center"/>
                                </w:tcPr>
                                <w:p w14:paraId="4D1596F3" w14:textId="77777777" w:rsidR="006C1C56" w:rsidRPr="00E20985" w:rsidRDefault="006C1C56">
                                  <w:pPr>
                                    <w:pStyle w:val="af0"/>
                                    <w:rPr>
                                      <w:rFonts w:ascii="Times New Roman" w:hAnsi="Times New Roman"/>
                                      <w:sz w:val="18"/>
                                    </w:rPr>
                                  </w:pPr>
                                </w:p>
                              </w:tc>
                              <w:tc>
                                <w:tcPr>
                                  <w:tcW w:w="284" w:type="dxa"/>
                                  <w:tcBorders>
                                    <w:bottom w:val="single" w:sz="18" w:space="0" w:color="auto"/>
                                  </w:tcBorders>
                                  <w:vAlign w:val="center"/>
                                </w:tcPr>
                                <w:p w14:paraId="504CB8D3" w14:textId="77777777" w:rsidR="006C1C56" w:rsidRPr="00E20985" w:rsidRDefault="006C1C56"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2A5B5A9C" w14:textId="77777777" w:rsidR="006C1C56" w:rsidRPr="00E20985" w:rsidRDefault="006C1C56">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0DAFD1FD" w14:textId="77777777" w:rsidR="006C1C56" w:rsidRPr="00E20985" w:rsidRDefault="006C1C56">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2D179D0B" w14:textId="77777777" w:rsidR="006C1C56" w:rsidRPr="00E20985" w:rsidRDefault="006C1C56">
                                  <w:pPr>
                                    <w:pStyle w:val="af0"/>
                                    <w:jc w:val="center"/>
                                    <w:rPr>
                                      <w:rFonts w:ascii="Times New Roman" w:hAnsi="Times New Roman"/>
                                      <w:sz w:val="18"/>
                                      <w:lang w:val="ru-RU"/>
                                    </w:rPr>
                                  </w:pPr>
                                </w:p>
                              </w:tc>
                            </w:tr>
                            <w:tr w:rsidR="006C1C56" w:rsidRPr="00E20985" w14:paraId="032F5E2A" w14:textId="77777777">
                              <w:trPr>
                                <w:cantSplit/>
                                <w:trHeight w:hRule="exact" w:val="284"/>
                              </w:trPr>
                              <w:tc>
                                <w:tcPr>
                                  <w:tcW w:w="964" w:type="dxa"/>
                                  <w:gridSpan w:val="2"/>
                                  <w:tcBorders>
                                    <w:left w:val="nil"/>
                                    <w:right w:val="single" w:sz="18" w:space="0" w:color="auto"/>
                                  </w:tcBorders>
                                  <w:vAlign w:val="center"/>
                                </w:tcPr>
                                <w:p w14:paraId="0FD54A62" w14:textId="77777777" w:rsidR="006C1C56" w:rsidRDefault="006C1C56">
                                  <w:pPr>
                                    <w:pStyle w:val="af0"/>
                                    <w:rPr>
                                      <w:rFonts w:ascii="Times New Roman" w:hAnsi="Times New Roman"/>
                                      <w:sz w:val="17"/>
                                    </w:rPr>
                                  </w:pPr>
                                </w:p>
                              </w:tc>
                              <w:tc>
                                <w:tcPr>
                                  <w:tcW w:w="1304" w:type="dxa"/>
                                  <w:tcBorders>
                                    <w:left w:val="nil"/>
                                    <w:right w:val="nil"/>
                                  </w:tcBorders>
                                  <w:vAlign w:val="center"/>
                                </w:tcPr>
                                <w:p w14:paraId="04934A2D" w14:textId="77777777" w:rsidR="006C1C56" w:rsidRPr="00E20985" w:rsidRDefault="006C1C56">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21915925" w14:textId="77777777" w:rsidR="006C1C56" w:rsidRDefault="006C1C56">
                                  <w:pPr>
                                    <w:pStyle w:val="af0"/>
                                    <w:rPr>
                                      <w:sz w:val="18"/>
                                    </w:rPr>
                                  </w:pPr>
                                </w:p>
                              </w:tc>
                              <w:tc>
                                <w:tcPr>
                                  <w:tcW w:w="567" w:type="dxa"/>
                                  <w:tcBorders>
                                    <w:left w:val="nil"/>
                                    <w:right w:val="single" w:sz="18" w:space="0" w:color="auto"/>
                                  </w:tcBorders>
                                  <w:vAlign w:val="center"/>
                                </w:tcPr>
                                <w:p w14:paraId="6015AE24" w14:textId="77777777" w:rsidR="006C1C56" w:rsidRDefault="006C1C56">
                                  <w:pPr>
                                    <w:pStyle w:val="af0"/>
                                    <w:rPr>
                                      <w:sz w:val="18"/>
                                    </w:rPr>
                                  </w:pPr>
                                </w:p>
                              </w:tc>
                              <w:tc>
                                <w:tcPr>
                                  <w:tcW w:w="3969" w:type="dxa"/>
                                  <w:vMerge/>
                                  <w:tcBorders>
                                    <w:left w:val="nil"/>
                                    <w:right w:val="single" w:sz="18" w:space="0" w:color="auto"/>
                                  </w:tcBorders>
                                  <w:vAlign w:val="center"/>
                                </w:tcPr>
                                <w:p w14:paraId="3AC682C8" w14:textId="77777777" w:rsidR="006C1C56" w:rsidRPr="00E20985" w:rsidRDefault="006C1C56">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6C93F51E" w14:textId="77777777" w:rsidR="006C1C56" w:rsidRPr="00E20985" w:rsidRDefault="006C1C56">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6C1C56" w:rsidRPr="00E20985" w14:paraId="12AC7DF7" w14:textId="77777777">
                              <w:trPr>
                                <w:cantSplit/>
                                <w:trHeight w:hRule="exact" w:val="284"/>
                              </w:trPr>
                              <w:tc>
                                <w:tcPr>
                                  <w:tcW w:w="964" w:type="dxa"/>
                                  <w:gridSpan w:val="2"/>
                                  <w:tcBorders>
                                    <w:left w:val="nil"/>
                                    <w:right w:val="single" w:sz="18" w:space="0" w:color="auto"/>
                                  </w:tcBorders>
                                  <w:vAlign w:val="center"/>
                                </w:tcPr>
                                <w:p w14:paraId="4B3C11DA" w14:textId="77777777" w:rsidR="006C1C56" w:rsidRDefault="006C1C56">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5A85B28F" w14:textId="77777777" w:rsidR="006C1C56" w:rsidRPr="00E20985" w:rsidRDefault="006C1C56">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56200B0A" w14:textId="77777777" w:rsidR="006C1C56" w:rsidRDefault="006C1C56">
                                  <w:pPr>
                                    <w:pStyle w:val="af0"/>
                                    <w:rPr>
                                      <w:sz w:val="18"/>
                                    </w:rPr>
                                  </w:pPr>
                                </w:p>
                              </w:tc>
                              <w:tc>
                                <w:tcPr>
                                  <w:tcW w:w="567" w:type="dxa"/>
                                  <w:tcBorders>
                                    <w:left w:val="nil"/>
                                    <w:right w:val="single" w:sz="18" w:space="0" w:color="auto"/>
                                  </w:tcBorders>
                                  <w:vAlign w:val="center"/>
                                </w:tcPr>
                                <w:p w14:paraId="26545879" w14:textId="77777777" w:rsidR="006C1C56" w:rsidRDefault="006C1C56">
                                  <w:pPr>
                                    <w:pStyle w:val="af0"/>
                                    <w:rPr>
                                      <w:sz w:val="18"/>
                                    </w:rPr>
                                  </w:pPr>
                                </w:p>
                              </w:tc>
                              <w:tc>
                                <w:tcPr>
                                  <w:tcW w:w="3969" w:type="dxa"/>
                                  <w:vMerge/>
                                  <w:tcBorders>
                                    <w:left w:val="nil"/>
                                    <w:right w:val="single" w:sz="18" w:space="0" w:color="auto"/>
                                  </w:tcBorders>
                                  <w:vAlign w:val="center"/>
                                </w:tcPr>
                                <w:p w14:paraId="0CD2EBA2" w14:textId="77777777" w:rsidR="006C1C56" w:rsidRDefault="006C1C56">
                                  <w:pPr>
                                    <w:pStyle w:val="af0"/>
                                    <w:rPr>
                                      <w:sz w:val="18"/>
                                    </w:rPr>
                                  </w:pPr>
                                </w:p>
                              </w:tc>
                              <w:tc>
                                <w:tcPr>
                                  <w:tcW w:w="2693" w:type="dxa"/>
                                  <w:gridSpan w:val="5"/>
                                  <w:vMerge/>
                                  <w:tcBorders>
                                    <w:left w:val="nil"/>
                                    <w:right w:val="nil"/>
                                  </w:tcBorders>
                                  <w:vAlign w:val="center"/>
                                </w:tcPr>
                                <w:p w14:paraId="12A658E1" w14:textId="77777777" w:rsidR="006C1C56" w:rsidRDefault="006C1C56">
                                  <w:pPr>
                                    <w:pStyle w:val="af0"/>
                                    <w:rPr>
                                      <w:sz w:val="18"/>
                                    </w:rPr>
                                  </w:pPr>
                                </w:p>
                              </w:tc>
                            </w:tr>
                            <w:tr w:rsidR="006C1C56" w:rsidRPr="00E20985" w14:paraId="39501E34" w14:textId="77777777">
                              <w:trPr>
                                <w:cantSplit/>
                                <w:trHeight w:hRule="exact" w:val="284"/>
                              </w:trPr>
                              <w:tc>
                                <w:tcPr>
                                  <w:tcW w:w="964" w:type="dxa"/>
                                  <w:gridSpan w:val="2"/>
                                  <w:tcBorders>
                                    <w:left w:val="nil"/>
                                    <w:bottom w:val="nil"/>
                                    <w:right w:val="single" w:sz="18" w:space="0" w:color="auto"/>
                                  </w:tcBorders>
                                  <w:vAlign w:val="center"/>
                                </w:tcPr>
                                <w:p w14:paraId="7E69387B" w14:textId="77777777" w:rsidR="006C1C56" w:rsidRPr="00E20985" w:rsidRDefault="006C1C56">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25A8B907" w14:textId="77777777" w:rsidR="006C1C56" w:rsidRPr="00E20985" w:rsidRDefault="006C1C56">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54CEFC36" w14:textId="77777777" w:rsidR="006C1C56" w:rsidRDefault="006C1C56">
                                  <w:pPr>
                                    <w:pStyle w:val="af0"/>
                                    <w:rPr>
                                      <w:sz w:val="18"/>
                                    </w:rPr>
                                  </w:pPr>
                                </w:p>
                              </w:tc>
                              <w:tc>
                                <w:tcPr>
                                  <w:tcW w:w="567" w:type="dxa"/>
                                  <w:tcBorders>
                                    <w:left w:val="nil"/>
                                    <w:bottom w:val="nil"/>
                                    <w:right w:val="single" w:sz="18" w:space="0" w:color="auto"/>
                                  </w:tcBorders>
                                  <w:vAlign w:val="center"/>
                                </w:tcPr>
                                <w:p w14:paraId="23AE8613" w14:textId="77777777" w:rsidR="006C1C56" w:rsidRDefault="006C1C56">
                                  <w:pPr>
                                    <w:pStyle w:val="af0"/>
                                    <w:rPr>
                                      <w:sz w:val="18"/>
                                    </w:rPr>
                                  </w:pPr>
                                </w:p>
                              </w:tc>
                              <w:tc>
                                <w:tcPr>
                                  <w:tcW w:w="3969" w:type="dxa"/>
                                  <w:vMerge/>
                                  <w:tcBorders>
                                    <w:left w:val="nil"/>
                                    <w:bottom w:val="nil"/>
                                    <w:right w:val="single" w:sz="18" w:space="0" w:color="auto"/>
                                  </w:tcBorders>
                                  <w:vAlign w:val="center"/>
                                </w:tcPr>
                                <w:p w14:paraId="795A544D" w14:textId="77777777" w:rsidR="006C1C56" w:rsidRDefault="006C1C56">
                                  <w:pPr>
                                    <w:pStyle w:val="af0"/>
                                    <w:rPr>
                                      <w:sz w:val="18"/>
                                    </w:rPr>
                                  </w:pPr>
                                </w:p>
                              </w:tc>
                              <w:tc>
                                <w:tcPr>
                                  <w:tcW w:w="2693" w:type="dxa"/>
                                  <w:gridSpan w:val="5"/>
                                  <w:vMerge/>
                                  <w:tcBorders>
                                    <w:left w:val="nil"/>
                                    <w:bottom w:val="nil"/>
                                    <w:right w:val="nil"/>
                                  </w:tcBorders>
                                  <w:vAlign w:val="center"/>
                                </w:tcPr>
                                <w:p w14:paraId="1961002B" w14:textId="77777777" w:rsidR="006C1C56" w:rsidRDefault="006C1C56">
                                  <w:pPr>
                                    <w:pStyle w:val="af0"/>
                                    <w:rPr>
                                      <w:sz w:val="18"/>
                                    </w:rPr>
                                  </w:pPr>
                                </w:p>
                              </w:tc>
                            </w:tr>
                          </w:tbl>
                          <w:p w14:paraId="51A38DA7" w14:textId="77777777" w:rsidR="006C1C56" w:rsidRPr="00E20985" w:rsidRDefault="006C1C56" w:rsidP="0011426B">
                            <w:pPr>
                              <w:rPr>
                                <w:lang w:val="uk-UA"/>
                              </w:rPr>
                            </w:pPr>
                          </w:p>
                        </w:txbxContent>
                      </wps:txbx>
                      <wps:bodyPr rot="0" vert="horz" wrap="square" lIns="0" tIns="0" rIns="0" bIns="0" anchor="t" anchorCtr="0" upright="1">
                        <a:noAutofit/>
                      </wps:bodyPr>
                    </wps:wsp>
                    <wps:wsp>
                      <wps:cNvPr id="95" name="Line 11"/>
                      <wps:cNvCnPr/>
                      <wps:spPr bwMode="auto">
                        <a:xfrm>
                          <a:off x="1134"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6" name="Line 12"/>
                      <wps:cNvCnPr/>
                      <wps:spPr bwMode="auto">
                        <a:xfrm>
                          <a:off x="11509" y="397"/>
                          <a:ext cx="0" cy="16044"/>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7" name="Line 13"/>
                      <wps:cNvCnPr/>
                      <wps:spPr bwMode="auto">
                        <a:xfrm>
                          <a:off x="1137" y="16441"/>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8" name="Line 14"/>
                      <wps:cNvCnPr/>
                      <wps:spPr bwMode="auto">
                        <a:xfrm>
                          <a:off x="1137" y="14173"/>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s:wsp>
                      <wps:cNvPr id="99" name="Line 15"/>
                      <wps:cNvCnPr/>
                      <wps:spPr bwMode="auto">
                        <a:xfrm>
                          <a:off x="1134" y="397"/>
                          <a:ext cx="10375" cy="0"/>
                        </a:xfrm>
                        <a:prstGeom prst="line">
                          <a:avLst/>
                        </a:prstGeom>
                        <a:noFill/>
                        <a:ln w="2857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93" o:spid="_x0000_s1075" style="position:absolute;margin-left:56.7pt;margin-top:18.2pt;width:518.9pt;height:803.85pt;z-index:251677696;mso-position-horizontal-relative:page;mso-position-vertical-relative:page" coordorigin="1134,397" coordsize="10378,160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" o:allowincell="f">
              <v:shape id="Text Box 10" o:spid="_x0000_s1076" type="#_x0000_t202" style="position:absolute;left:1137;top:14173;width:10375;height:226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SR8CMUA&#10;AADbAAAADwAAAGRycy9kb3ducmV2LnhtbESPQUvDQBSE74L/YXmCN7tRSrVpN6EKUk/SVlva2yP7&#10;TJZm38a8tY3/3hUEj8PMfMPMy8G36kS9uMAGbkcZKOIqWMe1gfe355sHUBKRLbaBycA3CZTF5cUc&#10;cxvOvKbTJtYqQVhyNNDE2OVaS9WQRxmFjjh5H6H3GJPsa217PCe4b/Vdlk20R8dpocGOnhqqjpsv&#10;b2CbTQ73u8d6KUuR/eunW7VuvDLm+mpYzEBFGuJ/+K/9Yg1Mx/D7Jf0AXfw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JHwIxQAAANsAAAAPAAAAAAAAAAAAAAAAAJgCAABkcnMv&#10;ZG93bnJldi54bWxQSwUGAAAAAAQABAD1AAAAigMAAAAA&#10;" filled="f" stroked="f" strokeweight="2.25pt">
                <v:textbox inset="0,0,0,0">
                  <w:txbxContent>
                    <w:tbl>
                      <w:tblPr>
                        <w:tblW w:w="0" w:type="auto"/>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000" w:firstRow="0" w:lastRow="0" w:firstColumn="0" w:lastColumn="0" w:noHBand="0" w:noVBand="0"/>
                      </w:tblPr>
                      <w:tblGrid>
                        <w:gridCol w:w="397"/>
                        <w:gridCol w:w="567"/>
                        <w:gridCol w:w="1304"/>
                        <w:gridCol w:w="851"/>
                        <w:gridCol w:w="567"/>
                        <w:gridCol w:w="3969"/>
                        <w:gridCol w:w="284"/>
                        <w:gridCol w:w="284"/>
                        <w:gridCol w:w="284"/>
                        <w:gridCol w:w="851"/>
                        <w:gridCol w:w="990"/>
                      </w:tblGrid>
                      <w:tr w:rsidR="006C1C56" w14:paraId="0B75B15D" w14:textId="77777777">
                        <w:trPr>
                          <w:cantSplit/>
                          <w:trHeight w:hRule="exact" w:val="284"/>
                        </w:trPr>
                        <w:tc>
                          <w:tcPr>
                            <w:tcW w:w="397" w:type="dxa"/>
                            <w:tcBorders>
                              <w:top w:val="nil"/>
                              <w:left w:val="nil"/>
                              <w:right w:val="single" w:sz="18" w:space="0" w:color="auto"/>
                            </w:tcBorders>
                            <w:vAlign w:val="center"/>
                          </w:tcPr>
                          <w:p w14:paraId="3D5DA497" w14:textId="77777777" w:rsidR="006C1C56" w:rsidRDefault="006C1C56">
                            <w:pPr>
                              <w:pStyle w:val="af0"/>
                              <w:rPr>
                                <w:sz w:val="18"/>
                              </w:rPr>
                            </w:pPr>
                          </w:p>
                        </w:tc>
                        <w:tc>
                          <w:tcPr>
                            <w:tcW w:w="567" w:type="dxa"/>
                            <w:tcBorders>
                              <w:top w:val="nil"/>
                              <w:left w:val="nil"/>
                              <w:right w:val="single" w:sz="18" w:space="0" w:color="auto"/>
                            </w:tcBorders>
                            <w:vAlign w:val="center"/>
                          </w:tcPr>
                          <w:p w14:paraId="4C7FF704" w14:textId="77777777" w:rsidR="006C1C56" w:rsidRDefault="006C1C56">
                            <w:pPr>
                              <w:pStyle w:val="af0"/>
                              <w:rPr>
                                <w:sz w:val="18"/>
                              </w:rPr>
                            </w:pPr>
                          </w:p>
                        </w:tc>
                        <w:tc>
                          <w:tcPr>
                            <w:tcW w:w="1304" w:type="dxa"/>
                            <w:tcBorders>
                              <w:top w:val="nil"/>
                              <w:left w:val="nil"/>
                              <w:right w:val="nil"/>
                            </w:tcBorders>
                            <w:vAlign w:val="center"/>
                          </w:tcPr>
                          <w:p w14:paraId="64343D33" w14:textId="77777777" w:rsidR="006C1C56" w:rsidRDefault="006C1C56">
                            <w:pPr>
                              <w:pStyle w:val="af0"/>
                              <w:rPr>
                                <w:sz w:val="18"/>
                              </w:rPr>
                            </w:pPr>
                          </w:p>
                        </w:tc>
                        <w:tc>
                          <w:tcPr>
                            <w:tcW w:w="851" w:type="dxa"/>
                            <w:tcBorders>
                              <w:top w:val="nil"/>
                              <w:left w:val="single" w:sz="18" w:space="0" w:color="auto"/>
                              <w:right w:val="single" w:sz="18" w:space="0" w:color="auto"/>
                            </w:tcBorders>
                            <w:vAlign w:val="center"/>
                          </w:tcPr>
                          <w:p w14:paraId="431CCB2F" w14:textId="77777777" w:rsidR="006C1C56" w:rsidRDefault="006C1C56">
                            <w:pPr>
                              <w:pStyle w:val="af0"/>
                              <w:rPr>
                                <w:sz w:val="18"/>
                              </w:rPr>
                            </w:pPr>
                          </w:p>
                        </w:tc>
                        <w:tc>
                          <w:tcPr>
                            <w:tcW w:w="567" w:type="dxa"/>
                            <w:tcBorders>
                              <w:top w:val="nil"/>
                              <w:left w:val="nil"/>
                              <w:right w:val="single" w:sz="18" w:space="0" w:color="auto"/>
                            </w:tcBorders>
                            <w:vAlign w:val="center"/>
                          </w:tcPr>
                          <w:p w14:paraId="42AB9501" w14:textId="77777777" w:rsidR="006C1C56" w:rsidRDefault="006C1C56">
                            <w:pPr>
                              <w:pStyle w:val="af0"/>
                              <w:rPr>
                                <w:sz w:val="18"/>
                              </w:rPr>
                            </w:pPr>
                          </w:p>
                        </w:tc>
                        <w:tc>
                          <w:tcPr>
                            <w:tcW w:w="6662" w:type="dxa"/>
                            <w:gridSpan w:val="6"/>
                            <w:vMerge w:val="restart"/>
                            <w:tcBorders>
                              <w:top w:val="nil"/>
                              <w:left w:val="nil"/>
                              <w:bottom w:val="single" w:sz="18" w:space="0" w:color="auto"/>
                              <w:right w:val="nil"/>
                            </w:tcBorders>
                            <w:vAlign w:val="center"/>
                          </w:tcPr>
                          <w:p w14:paraId="4B80136A" w14:textId="77777777" w:rsidR="006C1C56" w:rsidRPr="00E20985" w:rsidRDefault="006C1C56" w:rsidP="00E20985">
                            <w:pPr>
                              <w:jc w:val="center"/>
                              <w:rPr>
                                <w:i/>
                                <w:sz w:val="32"/>
                                <w:szCs w:val="32"/>
                                <w:lang w:val="uk-UA"/>
                              </w:rPr>
                            </w:pPr>
                            <w:r>
                              <w:rPr>
                                <w:i/>
                                <w:sz w:val="32"/>
                                <w:szCs w:val="32"/>
                                <w:lang w:val="uk-UA"/>
                              </w:rPr>
                              <w:t>ДП 2410 ОА-г61-2-07 ПЗ</w:t>
                            </w:r>
                          </w:p>
                        </w:tc>
                      </w:tr>
                      <w:tr w:rsidR="006C1C56" w14:paraId="59F25B53" w14:textId="77777777">
                        <w:trPr>
                          <w:cantSplit/>
                          <w:trHeight w:hRule="exact" w:val="284"/>
                        </w:trPr>
                        <w:tc>
                          <w:tcPr>
                            <w:tcW w:w="397" w:type="dxa"/>
                            <w:tcBorders>
                              <w:left w:val="nil"/>
                              <w:bottom w:val="nil"/>
                              <w:right w:val="single" w:sz="18" w:space="0" w:color="auto"/>
                            </w:tcBorders>
                            <w:vAlign w:val="center"/>
                          </w:tcPr>
                          <w:p w14:paraId="3D21E6D2" w14:textId="77777777" w:rsidR="006C1C56" w:rsidRDefault="006C1C56">
                            <w:pPr>
                              <w:pStyle w:val="af0"/>
                              <w:rPr>
                                <w:sz w:val="18"/>
                              </w:rPr>
                            </w:pPr>
                          </w:p>
                        </w:tc>
                        <w:tc>
                          <w:tcPr>
                            <w:tcW w:w="567" w:type="dxa"/>
                            <w:tcBorders>
                              <w:left w:val="nil"/>
                              <w:bottom w:val="nil"/>
                              <w:right w:val="single" w:sz="18" w:space="0" w:color="auto"/>
                            </w:tcBorders>
                            <w:vAlign w:val="center"/>
                          </w:tcPr>
                          <w:p w14:paraId="58A0DC4E" w14:textId="77777777" w:rsidR="006C1C56" w:rsidRDefault="006C1C56">
                            <w:pPr>
                              <w:pStyle w:val="af0"/>
                              <w:rPr>
                                <w:sz w:val="18"/>
                              </w:rPr>
                            </w:pPr>
                          </w:p>
                        </w:tc>
                        <w:tc>
                          <w:tcPr>
                            <w:tcW w:w="1304" w:type="dxa"/>
                            <w:tcBorders>
                              <w:left w:val="nil"/>
                              <w:bottom w:val="nil"/>
                              <w:right w:val="nil"/>
                            </w:tcBorders>
                            <w:vAlign w:val="center"/>
                          </w:tcPr>
                          <w:p w14:paraId="2E308A42" w14:textId="77777777" w:rsidR="006C1C56" w:rsidRDefault="006C1C56">
                            <w:pPr>
                              <w:pStyle w:val="af0"/>
                              <w:rPr>
                                <w:sz w:val="18"/>
                              </w:rPr>
                            </w:pPr>
                          </w:p>
                        </w:tc>
                        <w:tc>
                          <w:tcPr>
                            <w:tcW w:w="851" w:type="dxa"/>
                            <w:tcBorders>
                              <w:left w:val="single" w:sz="18" w:space="0" w:color="auto"/>
                              <w:bottom w:val="nil"/>
                              <w:right w:val="single" w:sz="18" w:space="0" w:color="auto"/>
                            </w:tcBorders>
                            <w:vAlign w:val="center"/>
                          </w:tcPr>
                          <w:p w14:paraId="1734CB5D" w14:textId="77777777" w:rsidR="006C1C56" w:rsidRDefault="006C1C56">
                            <w:pPr>
                              <w:pStyle w:val="af0"/>
                              <w:rPr>
                                <w:sz w:val="18"/>
                              </w:rPr>
                            </w:pPr>
                          </w:p>
                        </w:tc>
                        <w:tc>
                          <w:tcPr>
                            <w:tcW w:w="567" w:type="dxa"/>
                            <w:tcBorders>
                              <w:left w:val="nil"/>
                              <w:bottom w:val="nil"/>
                              <w:right w:val="single" w:sz="18" w:space="0" w:color="auto"/>
                            </w:tcBorders>
                            <w:vAlign w:val="center"/>
                          </w:tcPr>
                          <w:p w14:paraId="5F6A69E7" w14:textId="77777777" w:rsidR="006C1C56" w:rsidRDefault="006C1C56">
                            <w:pPr>
                              <w:pStyle w:val="af0"/>
                              <w:rPr>
                                <w:sz w:val="18"/>
                              </w:rPr>
                            </w:pPr>
                          </w:p>
                        </w:tc>
                        <w:tc>
                          <w:tcPr>
                            <w:tcW w:w="6662" w:type="dxa"/>
                            <w:gridSpan w:val="6"/>
                            <w:vMerge/>
                            <w:tcBorders>
                              <w:left w:val="nil"/>
                              <w:bottom w:val="single" w:sz="18" w:space="0" w:color="auto"/>
                              <w:right w:val="nil"/>
                            </w:tcBorders>
                            <w:vAlign w:val="center"/>
                          </w:tcPr>
                          <w:p w14:paraId="106DA8D3" w14:textId="77777777" w:rsidR="006C1C56" w:rsidRDefault="006C1C56">
                            <w:pPr>
                              <w:pStyle w:val="af0"/>
                              <w:rPr>
                                <w:sz w:val="18"/>
                              </w:rPr>
                            </w:pPr>
                          </w:p>
                        </w:tc>
                      </w:tr>
                      <w:tr w:rsidR="006C1C56" w14:paraId="7D62F9C5" w14:textId="77777777">
                        <w:trPr>
                          <w:cantSplit/>
                          <w:trHeight w:hRule="exact" w:val="284"/>
                        </w:trPr>
                        <w:tc>
                          <w:tcPr>
                            <w:tcW w:w="397" w:type="dxa"/>
                            <w:tcBorders>
                              <w:top w:val="single" w:sz="18" w:space="0" w:color="auto"/>
                              <w:left w:val="nil"/>
                              <w:bottom w:val="single" w:sz="18" w:space="0" w:color="auto"/>
                              <w:right w:val="single" w:sz="18" w:space="0" w:color="auto"/>
                            </w:tcBorders>
                            <w:vAlign w:val="center"/>
                          </w:tcPr>
                          <w:p w14:paraId="41A67397" w14:textId="77777777" w:rsidR="006C1C56" w:rsidRDefault="006C1C56" w:rsidP="00E20985">
                            <w:pPr>
                              <w:pStyle w:val="af0"/>
                              <w:rPr>
                                <w:rFonts w:ascii="Times New Roman" w:hAnsi="Times New Roman"/>
                                <w:sz w:val="17"/>
                              </w:rPr>
                            </w:pPr>
                            <w:r>
                              <w:rPr>
                                <w:rFonts w:ascii="Times New Roman" w:hAnsi="Times New Roman"/>
                                <w:sz w:val="17"/>
                              </w:rPr>
                              <w:t>Зм..</w:t>
                            </w:r>
                          </w:p>
                        </w:tc>
                        <w:tc>
                          <w:tcPr>
                            <w:tcW w:w="567" w:type="dxa"/>
                            <w:tcBorders>
                              <w:top w:val="single" w:sz="18" w:space="0" w:color="auto"/>
                              <w:left w:val="nil"/>
                              <w:bottom w:val="single" w:sz="18" w:space="0" w:color="auto"/>
                              <w:right w:val="single" w:sz="18" w:space="0" w:color="auto"/>
                            </w:tcBorders>
                            <w:vAlign w:val="center"/>
                          </w:tcPr>
                          <w:p w14:paraId="29AD4C09" w14:textId="77777777" w:rsidR="006C1C56" w:rsidRDefault="006C1C56">
                            <w:pPr>
                              <w:pStyle w:val="af0"/>
                              <w:jc w:val="center"/>
                              <w:rPr>
                                <w:rFonts w:ascii="Times New Roman" w:hAnsi="Times New Roman"/>
                                <w:sz w:val="17"/>
                              </w:rPr>
                            </w:pPr>
                            <w:r>
                              <w:rPr>
                                <w:rFonts w:ascii="Times New Roman" w:hAnsi="Times New Roman"/>
                                <w:sz w:val="17"/>
                              </w:rPr>
                              <w:t>Арк.</w:t>
                            </w:r>
                          </w:p>
                        </w:tc>
                        <w:tc>
                          <w:tcPr>
                            <w:tcW w:w="1304" w:type="dxa"/>
                            <w:tcBorders>
                              <w:top w:val="single" w:sz="18" w:space="0" w:color="auto"/>
                              <w:left w:val="nil"/>
                              <w:bottom w:val="single" w:sz="18" w:space="0" w:color="auto"/>
                              <w:right w:val="nil"/>
                            </w:tcBorders>
                            <w:vAlign w:val="center"/>
                          </w:tcPr>
                          <w:p w14:paraId="784AC97C" w14:textId="77777777" w:rsidR="006C1C56" w:rsidRDefault="006C1C56">
                            <w:pPr>
                              <w:pStyle w:val="af0"/>
                              <w:jc w:val="center"/>
                              <w:rPr>
                                <w:rFonts w:ascii="Times New Roman" w:hAnsi="Times New Roman"/>
                                <w:sz w:val="17"/>
                              </w:rPr>
                            </w:pPr>
                            <w:r>
                              <w:rPr>
                                <w:rFonts w:ascii="Times New Roman" w:hAnsi="Times New Roman"/>
                                <w:sz w:val="17"/>
                              </w:rPr>
                              <w:t>№ Докум.</w:t>
                            </w:r>
                          </w:p>
                        </w:tc>
                        <w:tc>
                          <w:tcPr>
                            <w:tcW w:w="851" w:type="dxa"/>
                            <w:tcBorders>
                              <w:top w:val="single" w:sz="18" w:space="0" w:color="auto"/>
                              <w:left w:val="single" w:sz="18" w:space="0" w:color="auto"/>
                              <w:bottom w:val="single" w:sz="18" w:space="0" w:color="auto"/>
                              <w:right w:val="single" w:sz="18" w:space="0" w:color="auto"/>
                            </w:tcBorders>
                            <w:vAlign w:val="center"/>
                          </w:tcPr>
                          <w:p w14:paraId="6820A08B" w14:textId="77777777" w:rsidR="006C1C56" w:rsidRDefault="006C1C56">
                            <w:pPr>
                              <w:pStyle w:val="af0"/>
                              <w:jc w:val="center"/>
                              <w:rPr>
                                <w:rFonts w:ascii="Times New Roman" w:hAnsi="Times New Roman"/>
                                <w:sz w:val="17"/>
                              </w:rPr>
                            </w:pPr>
                            <w:r>
                              <w:rPr>
                                <w:rFonts w:ascii="Times New Roman" w:hAnsi="Times New Roman"/>
                                <w:sz w:val="17"/>
                              </w:rPr>
                              <w:t>Підпис</w:t>
                            </w:r>
                          </w:p>
                        </w:tc>
                        <w:tc>
                          <w:tcPr>
                            <w:tcW w:w="567" w:type="dxa"/>
                            <w:tcBorders>
                              <w:top w:val="single" w:sz="18" w:space="0" w:color="auto"/>
                              <w:left w:val="nil"/>
                              <w:bottom w:val="single" w:sz="18" w:space="0" w:color="auto"/>
                              <w:right w:val="single" w:sz="18" w:space="0" w:color="auto"/>
                            </w:tcBorders>
                            <w:vAlign w:val="center"/>
                          </w:tcPr>
                          <w:p w14:paraId="46BBD022" w14:textId="77777777" w:rsidR="006C1C56" w:rsidRDefault="006C1C56">
                            <w:pPr>
                              <w:pStyle w:val="af0"/>
                              <w:jc w:val="center"/>
                              <w:rPr>
                                <w:rFonts w:ascii="Times New Roman" w:hAnsi="Times New Roman"/>
                                <w:sz w:val="17"/>
                              </w:rPr>
                            </w:pPr>
                            <w:r>
                              <w:rPr>
                                <w:rFonts w:ascii="Times New Roman" w:hAnsi="Times New Roman"/>
                                <w:sz w:val="17"/>
                              </w:rPr>
                              <w:t>Дата</w:t>
                            </w:r>
                          </w:p>
                        </w:tc>
                        <w:tc>
                          <w:tcPr>
                            <w:tcW w:w="6662" w:type="dxa"/>
                            <w:gridSpan w:val="6"/>
                            <w:vMerge/>
                            <w:tcBorders>
                              <w:left w:val="nil"/>
                              <w:bottom w:val="single" w:sz="18" w:space="0" w:color="auto"/>
                              <w:right w:val="nil"/>
                            </w:tcBorders>
                            <w:vAlign w:val="center"/>
                          </w:tcPr>
                          <w:p w14:paraId="2E2C87D0" w14:textId="77777777" w:rsidR="006C1C56" w:rsidRDefault="006C1C56">
                            <w:pPr>
                              <w:pStyle w:val="af0"/>
                              <w:rPr>
                                <w:sz w:val="18"/>
                              </w:rPr>
                            </w:pPr>
                          </w:p>
                        </w:tc>
                      </w:tr>
                      <w:tr w:rsidR="006C1C56" w14:paraId="5C9C4765" w14:textId="77777777">
                        <w:trPr>
                          <w:cantSplit/>
                          <w:trHeight w:hRule="exact" w:val="284"/>
                        </w:trPr>
                        <w:tc>
                          <w:tcPr>
                            <w:tcW w:w="964" w:type="dxa"/>
                            <w:gridSpan w:val="2"/>
                            <w:tcBorders>
                              <w:top w:val="nil"/>
                              <w:left w:val="nil"/>
                              <w:right w:val="single" w:sz="18" w:space="0" w:color="auto"/>
                            </w:tcBorders>
                            <w:vAlign w:val="center"/>
                          </w:tcPr>
                          <w:p w14:paraId="5914F825" w14:textId="77777777" w:rsidR="006C1C56" w:rsidRDefault="006C1C56">
                            <w:pPr>
                              <w:pStyle w:val="af0"/>
                              <w:rPr>
                                <w:rFonts w:ascii="Times New Roman" w:hAnsi="Times New Roman"/>
                                <w:sz w:val="17"/>
                              </w:rPr>
                            </w:pPr>
                            <w:r>
                              <w:rPr>
                                <w:rFonts w:ascii="Times New Roman" w:hAnsi="Times New Roman"/>
                                <w:sz w:val="17"/>
                              </w:rPr>
                              <w:t>Разраб</w:t>
                            </w:r>
                          </w:p>
                        </w:tc>
                        <w:tc>
                          <w:tcPr>
                            <w:tcW w:w="1304" w:type="dxa"/>
                            <w:tcBorders>
                              <w:top w:val="nil"/>
                              <w:left w:val="nil"/>
                              <w:right w:val="nil"/>
                            </w:tcBorders>
                            <w:vAlign w:val="center"/>
                          </w:tcPr>
                          <w:p w14:paraId="14808DC5" w14:textId="77777777" w:rsidR="006C1C56" w:rsidRPr="00E20985" w:rsidRDefault="006C1C56">
                            <w:pPr>
                              <w:pStyle w:val="af0"/>
                              <w:rPr>
                                <w:rFonts w:ascii="Times New Roman" w:hAnsi="Times New Roman"/>
                                <w:sz w:val="18"/>
                                <w:szCs w:val="18"/>
                                <w:lang w:val="ru-RU"/>
                              </w:rPr>
                            </w:pPr>
                            <w:r w:rsidRPr="00E20985">
                              <w:rPr>
                                <w:rFonts w:ascii="Times New Roman" w:hAnsi="Times New Roman"/>
                                <w:sz w:val="18"/>
                                <w:szCs w:val="18"/>
                                <w:lang w:val="ru-RU"/>
                              </w:rPr>
                              <w:t>Станішевська</w:t>
                            </w:r>
                          </w:p>
                        </w:tc>
                        <w:tc>
                          <w:tcPr>
                            <w:tcW w:w="851" w:type="dxa"/>
                            <w:tcBorders>
                              <w:top w:val="nil"/>
                              <w:left w:val="single" w:sz="18" w:space="0" w:color="auto"/>
                              <w:right w:val="single" w:sz="18" w:space="0" w:color="auto"/>
                            </w:tcBorders>
                            <w:vAlign w:val="center"/>
                          </w:tcPr>
                          <w:p w14:paraId="22CB6861" w14:textId="77777777" w:rsidR="006C1C56" w:rsidRDefault="006C1C56">
                            <w:pPr>
                              <w:pStyle w:val="af0"/>
                              <w:rPr>
                                <w:sz w:val="18"/>
                              </w:rPr>
                            </w:pPr>
                          </w:p>
                        </w:tc>
                        <w:tc>
                          <w:tcPr>
                            <w:tcW w:w="567" w:type="dxa"/>
                            <w:tcBorders>
                              <w:top w:val="nil"/>
                              <w:left w:val="nil"/>
                              <w:right w:val="single" w:sz="18" w:space="0" w:color="auto"/>
                            </w:tcBorders>
                            <w:vAlign w:val="center"/>
                          </w:tcPr>
                          <w:p w14:paraId="70701259" w14:textId="77777777" w:rsidR="006C1C56" w:rsidRDefault="006C1C56">
                            <w:pPr>
                              <w:pStyle w:val="af0"/>
                              <w:rPr>
                                <w:sz w:val="18"/>
                              </w:rPr>
                            </w:pPr>
                          </w:p>
                        </w:tc>
                        <w:tc>
                          <w:tcPr>
                            <w:tcW w:w="3969" w:type="dxa"/>
                            <w:vMerge w:val="restart"/>
                            <w:tcBorders>
                              <w:top w:val="nil"/>
                              <w:left w:val="nil"/>
                              <w:bottom w:val="single" w:sz="18" w:space="0" w:color="auto"/>
                              <w:right w:val="single" w:sz="18" w:space="0" w:color="auto"/>
                            </w:tcBorders>
                            <w:vAlign w:val="center"/>
                          </w:tcPr>
                          <w:p w14:paraId="167CDA9E" w14:textId="591CCE25" w:rsidR="006C1C56" w:rsidRPr="00E20985" w:rsidRDefault="006C1C56">
                            <w:pPr>
                              <w:pStyle w:val="af0"/>
                              <w:jc w:val="center"/>
                              <w:rPr>
                                <w:rFonts w:ascii="Times New Roman" w:hAnsi="Times New Roman"/>
                                <w:szCs w:val="28"/>
                                <w:lang w:val="ru-RU"/>
                              </w:rPr>
                            </w:pPr>
                            <w:r>
                              <w:rPr>
                                <w:rFonts w:ascii="Times New Roman" w:hAnsi="Times New Roman"/>
                                <w:szCs w:val="28"/>
                                <w:lang w:val="ru-RU"/>
                              </w:rPr>
                              <w:t>Охорона праці</w:t>
                            </w:r>
                          </w:p>
                        </w:tc>
                        <w:tc>
                          <w:tcPr>
                            <w:tcW w:w="852" w:type="dxa"/>
                            <w:gridSpan w:val="3"/>
                            <w:tcBorders>
                              <w:top w:val="nil"/>
                              <w:left w:val="nil"/>
                              <w:bottom w:val="single" w:sz="18" w:space="0" w:color="auto"/>
                              <w:right w:val="single" w:sz="18" w:space="0" w:color="auto"/>
                            </w:tcBorders>
                            <w:vAlign w:val="center"/>
                          </w:tcPr>
                          <w:p w14:paraId="4EDBA3A8" w14:textId="77777777" w:rsidR="006C1C56" w:rsidRPr="00E20985" w:rsidRDefault="006C1C56">
                            <w:pPr>
                              <w:pStyle w:val="af0"/>
                              <w:jc w:val="center"/>
                              <w:rPr>
                                <w:rFonts w:ascii="Times New Roman" w:hAnsi="Times New Roman"/>
                                <w:sz w:val="17"/>
                              </w:rPr>
                            </w:pPr>
                            <w:r w:rsidRPr="00E20985">
                              <w:rPr>
                                <w:rFonts w:ascii="Times New Roman" w:hAnsi="Times New Roman"/>
                                <w:sz w:val="17"/>
                                <w:lang w:val="ru-RU"/>
                              </w:rPr>
                              <w:t>Л</w:t>
                            </w:r>
                            <w:r w:rsidRPr="00E20985">
                              <w:rPr>
                                <w:rFonts w:ascii="Times New Roman" w:hAnsi="Times New Roman"/>
                                <w:sz w:val="17"/>
                              </w:rPr>
                              <w:t>іт.</w:t>
                            </w:r>
                          </w:p>
                        </w:tc>
                        <w:tc>
                          <w:tcPr>
                            <w:tcW w:w="851" w:type="dxa"/>
                            <w:tcBorders>
                              <w:top w:val="nil"/>
                              <w:left w:val="single" w:sz="18" w:space="0" w:color="auto"/>
                              <w:bottom w:val="single" w:sz="18" w:space="0" w:color="auto"/>
                              <w:right w:val="single" w:sz="18" w:space="0" w:color="auto"/>
                            </w:tcBorders>
                            <w:vAlign w:val="center"/>
                          </w:tcPr>
                          <w:p w14:paraId="5B225014" w14:textId="77777777" w:rsidR="006C1C56" w:rsidRPr="00E20985" w:rsidRDefault="006C1C56">
                            <w:pPr>
                              <w:pStyle w:val="af0"/>
                              <w:jc w:val="center"/>
                              <w:rPr>
                                <w:rFonts w:ascii="Times New Roman" w:hAnsi="Times New Roman"/>
                                <w:sz w:val="17"/>
                              </w:rPr>
                            </w:pPr>
                            <w:r w:rsidRPr="00E20985">
                              <w:rPr>
                                <w:rFonts w:ascii="Times New Roman" w:hAnsi="Times New Roman"/>
                                <w:sz w:val="17"/>
                              </w:rPr>
                              <w:t>Арк.</w:t>
                            </w:r>
                          </w:p>
                        </w:tc>
                        <w:tc>
                          <w:tcPr>
                            <w:tcW w:w="990" w:type="dxa"/>
                            <w:tcBorders>
                              <w:top w:val="nil"/>
                              <w:left w:val="single" w:sz="18" w:space="0" w:color="auto"/>
                              <w:bottom w:val="single" w:sz="18" w:space="0" w:color="auto"/>
                              <w:right w:val="nil"/>
                            </w:tcBorders>
                            <w:vAlign w:val="center"/>
                          </w:tcPr>
                          <w:p w14:paraId="4E66E642" w14:textId="77777777" w:rsidR="006C1C56" w:rsidRPr="00E20985" w:rsidRDefault="006C1C56">
                            <w:pPr>
                              <w:pStyle w:val="af0"/>
                              <w:jc w:val="center"/>
                              <w:rPr>
                                <w:rFonts w:ascii="Times New Roman" w:hAnsi="Times New Roman"/>
                                <w:sz w:val="17"/>
                              </w:rPr>
                            </w:pPr>
                            <w:r w:rsidRPr="00E20985">
                              <w:rPr>
                                <w:rFonts w:ascii="Times New Roman" w:hAnsi="Times New Roman"/>
                                <w:sz w:val="17"/>
                              </w:rPr>
                              <w:t>Аркушів</w:t>
                            </w:r>
                          </w:p>
                        </w:tc>
                      </w:tr>
                      <w:tr w:rsidR="006C1C56" w:rsidRPr="003313E8" w14:paraId="7DF0896E" w14:textId="77777777">
                        <w:trPr>
                          <w:cantSplit/>
                          <w:trHeight w:hRule="exact" w:val="284"/>
                        </w:trPr>
                        <w:tc>
                          <w:tcPr>
                            <w:tcW w:w="964" w:type="dxa"/>
                            <w:gridSpan w:val="2"/>
                            <w:tcBorders>
                              <w:left w:val="nil"/>
                              <w:right w:val="single" w:sz="18" w:space="0" w:color="auto"/>
                            </w:tcBorders>
                            <w:vAlign w:val="center"/>
                          </w:tcPr>
                          <w:p w14:paraId="726BCA3A" w14:textId="77777777" w:rsidR="006C1C56" w:rsidRDefault="006C1C56">
                            <w:pPr>
                              <w:pStyle w:val="af0"/>
                              <w:rPr>
                                <w:rFonts w:ascii="Times New Roman" w:hAnsi="Times New Roman"/>
                                <w:sz w:val="17"/>
                              </w:rPr>
                            </w:pPr>
                            <w:r>
                              <w:rPr>
                                <w:rFonts w:ascii="Times New Roman" w:hAnsi="Times New Roman"/>
                                <w:sz w:val="17"/>
                              </w:rPr>
                              <w:t>Перевір</w:t>
                            </w:r>
                          </w:p>
                        </w:tc>
                        <w:tc>
                          <w:tcPr>
                            <w:tcW w:w="1304" w:type="dxa"/>
                            <w:tcBorders>
                              <w:left w:val="nil"/>
                              <w:right w:val="nil"/>
                            </w:tcBorders>
                            <w:vAlign w:val="center"/>
                          </w:tcPr>
                          <w:p w14:paraId="2C39F96D" w14:textId="77777777" w:rsidR="006C1C56" w:rsidRPr="00E20985" w:rsidRDefault="006C1C56">
                            <w:pPr>
                              <w:pStyle w:val="af0"/>
                              <w:rPr>
                                <w:rFonts w:ascii="Times New Roman" w:hAnsi="Times New Roman"/>
                                <w:sz w:val="18"/>
                                <w:szCs w:val="18"/>
                                <w:lang w:val="ru-RU"/>
                              </w:rPr>
                            </w:pPr>
                            <w:r w:rsidRPr="00E20985">
                              <w:rPr>
                                <w:rFonts w:ascii="Times New Roman" w:hAnsi="Times New Roman"/>
                                <w:sz w:val="18"/>
                                <w:szCs w:val="18"/>
                                <w:lang w:val="ru-RU"/>
                              </w:rPr>
                              <w:t>Демчик Я.М.</w:t>
                            </w:r>
                          </w:p>
                        </w:tc>
                        <w:tc>
                          <w:tcPr>
                            <w:tcW w:w="851" w:type="dxa"/>
                            <w:tcBorders>
                              <w:left w:val="single" w:sz="18" w:space="0" w:color="auto"/>
                              <w:right w:val="single" w:sz="18" w:space="0" w:color="auto"/>
                            </w:tcBorders>
                            <w:vAlign w:val="center"/>
                          </w:tcPr>
                          <w:p w14:paraId="472282DE" w14:textId="77777777" w:rsidR="006C1C56" w:rsidRDefault="006C1C56">
                            <w:pPr>
                              <w:pStyle w:val="af0"/>
                              <w:rPr>
                                <w:sz w:val="18"/>
                              </w:rPr>
                            </w:pPr>
                          </w:p>
                        </w:tc>
                        <w:tc>
                          <w:tcPr>
                            <w:tcW w:w="567" w:type="dxa"/>
                            <w:tcBorders>
                              <w:left w:val="nil"/>
                              <w:right w:val="single" w:sz="18" w:space="0" w:color="auto"/>
                            </w:tcBorders>
                            <w:vAlign w:val="center"/>
                          </w:tcPr>
                          <w:p w14:paraId="1203684D" w14:textId="77777777" w:rsidR="006C1C56" w:rsidRDefault="006C1C56">
                            <w:pPr>
                              <w:pStyle w:val="af0"/>
                              <w:rPr>
                                <w:sz w:val="18"/>
                              </w:rPr>
                            </w:pPr>
                          </w:p>
                        </w:tc>
                        <w:tc>
                          <w:tcPr>
                            <w:tcW w:w="3969" w:type="dxa"/>
                            <w:vMerge/>
                            <w:tcBorders>
                              <w:left w:val="nil"/>
                              <w:right w:val="single" w:sz="18" w:space="0" w:color="auto"/>
                            </w:tcBorders>
                            <w:vAlign w:val="center"/>
                          </w:tcPr>
                          <w:p w14:paraId="27C509CC" w14:textId="77777777" w:rsidR="006C1C56" w:rsidRPr="00E20985" w:rsidRDefault="006C1C56">
                            <w:pPr>
                              <w:pStyle w:val="af0"/>
                              <w:rPr>
                                <w:rFonts w:ascii="Times New Roman" w:hAnsi="Times New Roman"/>
                                <w:sz w:val="18"/>
                              </w:rPr>
                            </w:pPr>
                          </w:p>
                        </w:tc>
                        <w:tc>
                          <w:tcPr>
                            <w:tcW w:w="284" w:type="dxa"/>
                            <w:tcBorders>
                              <w:left w:val="nil"/>
                              <w:bottom w:val="single" w:sz="18" w:space="0" w:color="auto"/>
                            </w:tcBorders>
                            <w:vAlign w:val="center"/>
                          </w:tcPr>
                          <w:p w14:paraId="4D1596F3" w14:textId="77777777" w:rsidR="006C1C56" w:rsidRPr="00E20985" w:rsidRDefault="006C1C56">
                            <w:pPr>
                              <w:pStyle w:val="af0"/>
                              <w:rPr>
                                <w:rFonts w:ascii="Times New Roman" w:hAnsi="Times New Roman"/>
                                <w:sz w:val="18"/>
                              </w:rPr>
                            </w:pPr>
                          </w:p>
                        </w:tc>
                        <w:tc>
                          <w:tcPr>
                            <w:tcW w:w="284" w:type="dxa"/>
                            <w:tcBorders>
                              <w:bottom w:val="single" w:sz="18" w:space="0" w:color="auto"/>
                            </w:tcBorders>
                            <w:vAlign w:val="center"/>
                          </w:tcPr>
                          <w:p w14:paraId="504CB8D3" w14:textId="77777777" w:rsidR="006C1C56" w:rsidRPr="00E20985" w:rsidRDefault="006C1C56" w:rsidP="00E20985">
                            <w:pPr>
                              <w:pStyle w:val="af0"/>
                              <w:jc w:val="center"/>
                              <w:rPr>
                                <w:rFonts w:ascii="Times New Roman" w:hAnsi="Times New Roman"/>
                                <w:sz w:val="18"/>
                              </w:rPr>
                            </w:pPr>
                          </w:p>
                        </w:tc>
                        <w:tc>
                          <w:tcPr>
                            <w:tcW w:w="284" w:type="dxa"/>
                            <w:tcBorders>
                              <w:bottom w:val="single" w:sz="18" w:space="0" w:color="auto"/>
                              <w:right w:val="single" w:sz="18" w:space="0" w:color="auto"/>
                            </w:tcBorders>
                            <w:vAlign w:val="center"/>
                          </w:tcPr>
                          <w:p w14:paraId="2A5B5A9C" w14:textId="77777777" w:rsidR="006C1C56" w:rsidRPr="00E20985" w:rsidRDefault="006C1C56">
                            <w:pPr>
                              <w:pStyle w:val="af0"/>
                              <w:rPr>
                                <w:rFonts w:ascii="Times New Roman" w:hAnsi="Times New Roman"/>
                                <w:sz w:val="18"/>
                              </w:rPr>
                            </w:pPr>
                          </w:p>
                        </w:tc>
                        <w:tc>
                          <w:tcPr>
                            <w:tcW w:w="851" w:type="dxa"/>
                            <w:tcBorders>
                              <w:left w:val="single" w:sz="18" w:space="0" w:color="auto"/>
                              <w:bottom w:val="single" w:sz="18" w:space="0" w:color="auto"/>
                              <w:right w:val="single" w:sz="18" w:space="0" w:color="auto"/>
                            </w:tcBorders>
                            <w:vAlign w:val="center"/>
                          </w:tcPr>
                          <w:p w14:paraId="0DAFD1FD" w14:textId="77777777" w:rsidR="006C1C56" w:rsidRPr="00E20985" w:rsidRDefault="006C1C56">
                            <w:pPr>
                              <w:pStyle w:val="af0"/>
                              <w:jc w:val="center"/>
                              <w:rPr>
                                <w:rFonts w:ascii="Times New Roman" w:hAnsi="Times New Roman"/>
                                <w:sz w:val="18"/>
                                <w:lang w:val="ru-RU"/>
                              </w:rPr>
                            </w:pPr>
                          </w:p>
                        </w:tc>
                        <w:tc>
                          <w:tcPr>
                            <w:tcW w:w="990" w:type="dxa"/>
                            <w:tcBorders>
                              <w:left w:val="single" w:sz="18" w:space="0" w:color="auto"/>
                              <w:bottom w:val="single" w:sz="18" w:space="0" w:color="auto"/>
                              <w:right w:val="nil"/>
                            </w:tcBorders>
                            <w:vAlign w:val="center"/>
                          </w:tcPr>
                          <w:p w14:paraId="2D179D0B" w14:textId="77777777" w:rsidR="006C1C56" w:rsidRPr="00E20985" w:rsidRDefault="006C1C56">
                            <w:pPr>
                              <w:pStyle w:val="af0"/>
                              <w:jc w:val="center"/>
                              <w:rPr>
                                <w:rFonts w:ascii="Times New Roman" w:hAnsi="Times New Roman"/>
                                <w:sz w:val="18"/>
                                <w:lang w:val="ru-RU"/>
                              </w:rPr>
                            </w:pPr>
                          </w:p>
                        </w:tc>
                      </w:tr>
                      <w:tr w:rsidR="006C1C56" w:rsidRPr="00E20985" w14:paraId="032F5E2A" w14:textId="77777777">
                        <w:trPr>
                          <w:cantSplit/>
                          <w:trHeight w:hRule="exact" w:val="284"/>
                        </w:trPr>
                        <w:tc>
                          <w:tcPr>
                            <w:tcW w:w="964" w:type="dxa"/>
                            <w:gridSpan w:val="2"/>
                            <w:tcBorders>
                              <w:left w:val="nil"/>
                              <w:right w:val="single" w:sz="18" w:space="0" w:color="auto"/>
                            </w:tcBorders>
                            <w:vAlign w:val="center"/>
                          </w:tcPr>
                          <w:p w14:paraId="0FD54A62" w14:textId="77777777" w:rsidR="006C1C56" w:rsidRDefault="006C1C56">
                            <w:pPr>
                              <w:pStyle w:val="af0"/>
                              <w:rPr>
                                <w:rFonts w:ascii="Times New Roman" w:hAnsi="Times New Roman"/>
                                <w:sz w:val="17"/>
                              </w:rPr>
                            </w:pPr>
                          </w:p>
                        </w:tc>
                        <w:tc>
                          <w:tcPr>
                            <w:tcW w:w="1304" w:type="dxa"/>
                            <w:tcBorders>
                              <w:left w:val="nil"/>
                              <w:right w:val="nil"/>
                            </w:tcBorders>
                            <w:vAlign w:val="center"/>
                          </w:tcPr>
                          <w:p w14:paraId="04934A2D" w14:textId="77777777" w:rsidR="006C1C56" w:rsidRPr="00E20985" w:rsidRDefault="006C1C56">
                            <w:pPr>
                              <w:pStyle w:val="af0"/>
                              <w:rPr>
                                <w:rFonts w:ascii="Times New Roman" w:hAnsi="Times New Roman"/>
                                <w:sz w:val="18"/>
                                <w:szCs w:val="18"/>
                              </w:rPr>
                            </w:pPr>
                          </w:p>
                        </w:tc>
                        <w:tc>
                          <w:tcPr>
                            <w:tcW w:w="851" w:type="dxa"/>
                            <w:tcBorders>
                              <w:left w:val="single" w:sz="18" w:space="0" w:color="auto"/>
                              <w:right w:val="single" w:sz="18" w:space="0" w:color="auto"/>
                            </w:tcBorders>
                            <w:vAlign w:val="center"/>
                          </w:tcPr>
                          <w:p w14:paraId="21915925" w14:textId="77777777" w:rsidR="006C1C56" w:rsidRDefault="006C1C56">
                            <w:pPr>
                              <w:pStyle w:val="af0"/>
                              <w:rPr>
                                <w:sz w:val="18"/>
                              </w:rPr>
                            </w:pPr>
                          </w:p>
                        </w:tc>
                        <w:tc>
                          <w:tcPr>
                            <w:tcW w:w="567" w:type="dxa"/>
                            <w:tcBorders>
                              <w:left w:val="nil"/>
                              <w:right w:val="single" w:sz="18" w:space="0" w:color="auto"/>
                            </w:tcBorders>
                            <w:vAlign w:val="center"/>
                          </w:tcPr>
                          <w:p w14:paraId="6015AE24" w14:textId="77777777" w:rsidR="006C1C56" w:rsidRDefault="006C1C56">
                            <w:pPr>
                              <w:pStyle w:val="af0"/>
                              <w:rPr>
                                <w:sz w:val="18"/>
                              </w:rPr>
                            </w:pPr>
                          </w:p>
                        </w:tc>
                        <w:tc>
                          <w:tcPr>
                            <w:tcW w:w="3969" w:type="dxa"/>
                            <w:vMerge/>
                            <w:tcBorders>
                              <w:left w:val="nil"/>
                              <w:right w:val="single" w:sz="18" w:space="0" w:color="auto"/>
                            </w:tcBorders>
                            <w:vAlign w:val="center"/>
                          </w:tcPr>
                          <w:p w14:paraId="3AC682C8" w14:textId="77777777" w:rsidR="006C1C56" w:rsidRPr="00E20985" w:rsidRDefault="006C1C56">
                            <w:pPr>
                              <w:pStyle w:val="af0"/>
                              <w:rPr>
                                <w:rFonts w:ascii="Times New Roman" w:hAnsi="Times New Roman"/>
                                <w:sz w:val="18"/>
                              </w:rPr>
                            </w:pPr>
                          </w:p>
                        </w:tc>
                        <w:tc>
                          <w:tcPr>
                            <w:tcW w:w="2693" w:type="dxa"/>
                            <w:gridSpan w:val="5"/>
                            <w:vMerge w:val="restart"/>
                            <w:tcBorders>
                              <w:top w:val="single" w:sz="18" w:space="0" w:color="auto"/>
                              <w:left w:val="nil"/>
                              <w:right w:val="nil"/>
                            </w:tcBorders>
                            <w:vAlign w:val="center"/>
                          </w:tcPr>
                          <w:p w14:paraId="6C93F51E" w14:textId="77777777" w:rsidR="006C1C56" w:rsidRPr="00E20985" w:rsidRDefault="006C1C56">
                            <w:pPr>
                              <w:pStyle w:val="af0"/>
                              <w:jc w:val="center"/>
                              <w:rPr>
                                <w:rFonts w:ascii="Times New Roman" w:hAnsi="Times New Roman"/>
                                <w:sz w:val="24"/>
                              </w:rPr>
                            </w:pPr>
                            <w:r w:rsidRPr="00E20985">
                              <w:rPr>
                                <w:rFonts w:ascii="Times New Roman" w:hAnsi="Times New Roman"/>
                                <w:sz w:val="24"/>
                              </w:rPr>
                              <w:t>НТУУ «КПІ ім. Ігоря Сікорського» АУЕК</w:t>
                            </w:r>
                          </w:p>
                        </w:tc>
                      </w:tr>
                      <w:tr w:rsidR="006C1C56" w:rsidRPr="00E20985" w14:paraId="12AC7DF7" w14:textId="77777777">
                        <w:trPr>
                          <w:cantSplit/>
                          <w:trHeight w:hRule="exact" w:val="284"/>
                        </w:trPr>
                        <w:tc>
                          <w:tcPr>
                            <w:tcW w:w="964" w:type="dxa"/>
                            <w:gridSpan w:val="2"/>
                            <w:tcBorders>
                              <w:left w:val="nil"/>
                              <w:right w:val="single" w:sz="18" w:space="0" w:color="auto"/>
                            </w:tcBorders>
                            <w:vAlign w:val="center"/>
                          </w:tcPr>
                          <w:p w14:paraId="4B3C11DA" w14:textId="77777777" w:rsidR="006C1C56" w:rsidRDefault="006C1C56">
                            <w:pPr>
                              <w:pStyle w:val="af0"/>
                              <w:rPr>
                                <w:rFonts w:ascii="Times New Roman" w:hAnsi="Times New Roman"/>
                                <w:sz w:val="17"/>
                              </w:rPr>
                            </w:pPr>
                            <w:r>
                              <w:rPr>
                                <w:rFonts w:ascii="Times New Roman" w:hAnsi="Times New Roman"/>
                                <w:sz w:val="17"/>
                              </w:rPr>
                              <w:t>Н. Контр.</w:t>
                            </w:r>
                          </w:p>
                        </w:tc>
                        <w:tc>
                          <w:tcPr>
                            <w:tcW w:w="1304" w:type="dxa"/>
                            <w:tcBorders>
                              <w:left w:val="nil"/>
                              <w:right w:val="nil"/>
                            </w:tcBorders>
                            <w:vAlign w:val="center"/>
                          </w:tcPr>
                          <w:p w14:paraId="5A85B28F" w14:textId="77777777" w:rsidR="006C1C56" w:rsidRPr="00E20985" w:rsidRDefault="006C1C56">
                            <w:pPr>
                              <w:pStyle w:val="af0"/>
                              <w:rPr>
                                <w:rFonts w:ascii="Times New Roman" w:hAnsi="Times New Roman"/>
                                <w:sz w:val="18"/>
                                <w:szCs w:val="18"/>
                              </w:rPr>
                            </w:pPr>
                            <w:r w:rsidRPr="00E20985">
                              <w:rPr>
                                <w:rFonts w:ascii="Times New Roman" w:hAnsi="Times New Roman"/>
                                <w:sz w:val="18"/>
                                <w:szCs w:val="18"/>
                              </w:rPr>
                              <w:t>Смоляр В.Г.</w:t>
                            </w:r>
                          </w:p>
                        </w:tc>
                        <w:tc>
                          <w:tcPr>
                            <w:tcW w:w="851" w:type="dxa"/>
                            <w:tcBorders>
                              <w:left w:val="single" w:sz="18" w:space="0" w:color="auto"/>
                              <w:right w:val="single" w:sz="18" w:space="0" w:color="auto"/>
                            </w:tcBorders>
                            <w:vAlign w:val="center"/>
                          </w:tcPr>
                          <w:p w14:paraId="56200B0A" w14:textId="77777777" w:rsidR="006C1C56" w:rsidRDefault="006C1C56">
                            <w:pPr>
                              <w:pStyle w:val="af0"/>
                              <w:rPr>
                                <w:sz w:val="18"/>
                              </w:rPr>
                            </w:pPr>
                          </w:p>
                        </w:tc>
                        <w:tc>
                          <w:tcPr>
                            <w:tcW w:w="567" w:type="dxa"/>
                            <w:tcBorders>
                              <w:left w:val="nil"/>
                              <w:right w:val="single" w:sz="18" w:space="0" w:color="auto"/>
                            </w:tcBorders>
                            <w:vAlign w:val="center"/>
                          </w:tcPr>
                          <w:p w14:paraId="26545879" w14:textId="77777777" w:rsidR="006C1C56" w:rsidRDefault="006C1C56">
                            <w:pPr>
                              <w:pStyle w:val="af0"/>
                              <w:rPr>
                                <w:sz w:val="18"/>
                              </w:rPr>
                            </w:pPr>
                          </w:p>
                        </w:tc>
                        <w:tc>
                          <w:tcPr>
                            <w:tcW w:w="3969" w:type="dxa"/>
                            <w:vMerge/>
                            <w:tcBorders>
                              <w:left w:val="nil"/>
                              <w:right w:val="single" w:sz="18" w:space="0" w:color="auto"/>
                            </w:tcBorders>
                            <w:vAlign w:val="center"/>
                          </w:tcPr>
                          <w:p w14:paraId="0CD2EBA2" w14:textId="77777777" w:rsidR="006C1C56" w:rsidRDefault="006C1C56">
                            <w:pPr>
                              <w:pStyle w:val="af0"/>
                              <w:rPr>
                                <w:sz w:val="18"/>
                              </w:rPr>
                            </w:pPr>
                          </w:p>
                        </w:tc>
                        <w:tc>
                          <w:tcPr>
                            <w:tcW w:w="2693" w:type="dxa"/>
                            <w:gridSpan w:val="5"/>
                            <w:vMerge/>
                            <w:tcBorders>
                              <w:left w:val="nil"/>
                              <w:right w:val="nil"/>
                            </w:tcBorders>
                            <w:vAlign w:val="center"/>
                          </w:tcPr>
                          <w:p w14:paraId="12A658E1" w14:textId="77777777" w:rsidR="006C1C56" w:rsidRDefault="006C1C56">
                            <w:pPr>
                              <w:pStyle w:val="af0"/>
                              <w:rPr>
                                <w:sz w:val="18"/>
                              </w:rPr>
                            </w:pPr>
                          </w:p>
                        </w:tc>
                      </w:tr>
                      <w:tr w:rsidR="006C1C56" w:rsidRPr="00E20985" w14:paraId="39501E34" w14:textId="77777777">
                        <w:trPr>
                          <w:cantSplit/>
                          <w:trHeight w:hRule="exact" w:val="284"/>
                        </w:trPr>
                        <w:tc>
                          <w:tcPr>
                            <w:tcW w:w="964" w:type="dxa"/>
                            <w:gridSpan w:val="2"/>
                            <w:tcBorders>
                              <w:left w:val="nil"/>
                              <w:bottom w:val="nil"/>
                              <w:right w:val="single" w:sz="18" w:space="0" w:color="auto"/>
                            </w:tcBorders>
                            <w:vAlign w:val="center"/>
                          </w:tcPr>
                          <w:p w14:paraId="7E69387B" w14:textId="77777777" w:rsidR="006C1C56" w:rsidRPr="00E20985" w:rsidRDefault="006C1C56">
                            <w:pPr>
                              <w:pStyle w:val="af0"/>
                              <w:rPr>
                                <w:rFonts w:ascii="Times New Roman" w:hAnsi="Times New Roman"/>
                                <w:sz w:val="17"/>
                              </w:rPr>
                            </w:pPr>
                            <w:r>
                              <w:rPr>
                                <w:rFonts w:ascii="Times New Roman" w:hAnsi="Times New Roman"/>
                                <w:sz w:val="17"/>
                              </w:rPr>
                              <w:t>Затв.</w:t>
                            </w:r>
                          </w:p>
                        </w:tc>
                        <w:tc>
                          <w:tcPr>
                            <w:tcW w:w="1304" w:type="dxa"/>
                            <w:tcBorders>
                              <w:left w:val="nil"/>
                              <w:bottom w:val="nil"/>
                              <w:right w:val="nil"/>
                            </w:tcBorders>
                            <w:vAlign w:val="center"/>
                          </w:tcPr>
                          <w:p w14:paraId="25A8B907" w14:textId="77777777" w:rsidR="006C1C56" w:rsidRPr="00E20985" w:rsidRDefault="006C1C56">
                            <w:pPr>
                              <w:pStyle w:val="af0"/>
                              <w:rPr>
                                <w:rFonts w:ascii="Times New Roman" w:hAnsi="Times New Roman"/>
                                <w:sz w:val="18"/>
                                <w:szCs w:val="18"/>
                              </w:rPr>
                            </w:pPr>
                            <w:r w:rsidRPr="00E20985">
                              <w:rPr>
                                <w:rFonts w:ascii="Times New Roman" w:hAnsi="Times New Roman"/>
                                <w:sz w:val="18"/>
                                <w:szCs w:val="18"/>
                              </w:rPr>
                              <w:t>Демчик Я.М.</w:t>
                            </w:r>
                          </w:p>
                        </w:tc>
                        <w:tc>
                          <w:tcPr>
                            <w:tcW w:w="851" w:type="dxa"/>
                            <w:tcBorders>
                              <w:left w:val="single" w:sz="18" w:space="0" w:color="auto"/>
                              <w:bottom w:val="nil"/>
                              <w:right w:val="single" w:sz="18" w:space="0" w:color="auto"/>
                            </w:tcBorders>
                            <w:vAlign w:val="center"/>
                          </w:tcPr>
                          <w:p w14:paraId="54CEFC36" w14:textId="77777777" w:rsidR="006C1C56" w:rsidRDefault="006C1C56">
                            <w:pPr>
                              <w:pStyle w:val="af0"/>
                              <w:rPr>
                                <w:sz w:val="18"/>
                              </w:rPr>
                            </w:pPr>
                          </w:p>
                        </w:tc>
                        <w:tc>
                          <w:tcPr>
                            <w:tcW w:w="567" w:type="dxa"/>
                            <w:tcBorders>
                              <w:left w:val="nil"/>
                              <w:bottom w:val="nil"/>
                              <w:right w:val="single" w:sz="18" w:space="0" w:color="auto"/>
                            </w:tcBorders>
                            <w:vAlign w:val="center"/>
                          </w:tcPr>
                          <w:p w14:paraId="23AE8613" w14:textId="77777777" w:rsidR="006C1C56" w:rsidRDefault="006C1C56">
                            <w:pPr>
                              <w:pStyle w:val="af0"/>
                              <w:rPr>
                                <w:sz w:val="18"/>
                              </w:rPr>
                            </w:pPr>
                          </w:p>
                        </w:tc>
                        <w:tc>
                          <w:tcPr>
                            <w:tcW w:w="3969" w:type="dxa"/>
                            <w:vMerge/>
                            <w:tcBorders>
                              <w:left w:val="nil"/>
                              <w:bottom w:val="nil"/>
                              <w:right w:val="single" w:sz="18" w:space="0" w:color="auto"/>
                            </w:tcBorders>
                            <w:vAlign w:val="center"/>
                          </w:tcPr>
                          <w:p w14:paraId="795A544D" w14:textId="77777777" w:rsidR="006C1C56" w:rsidRDefault="006C1C56">
                            <w:pPr>
                              <w:pStyle w:val="af0"/>
                              <w:rPr>
                                <w:sz w:val="18"/>
                              </w:rPr>
                            </w:pPr>
                          </w:p>
                        </w:tc>
                        <w:tc>
                          <w:tcPr>
                            <w:tcW w:w="2693" w:type="dxa"/>
                            <w:gridSpan w:val="5"/>
                            <w:vMerge/>
                            <w:tcBorders>
                              <w:left w:val="nil"/>
                              <w:bottom w:val="nil"/>
                              <w:right w:val="nil"/>
                            </w:tcBorders>
                            <w:vAlign w:val="center"/>
                          </w:tcPr>
                          <w:p w14:paraId="1961002B" w14:textId="77777777" w:rsidR="006C1C56" w:rsidRDefault="006C1C56">
                            <w:pPr>
                              <w:pStyle w:val="af0"/>
                              <w:rPr>
                                <w:sz w:val="18"/>
                              </w:rPr>
                            </w:pPr>
                          </w:p>
                        </w:tc>
                      </w:tr>
                    </w:tbl>
                    <w:p w14:paraId="51A38DA7" w14:textId="77777777" w:rsidR="006C1C56" w:rsidRPr="00E20985" w:rsidRDefault="006C1C56" w:rsidP="0011426B">
                      <w:pPr>
                        <w:rPr>
                          <w:lang w:val="uk-UA"/>
                        </w:rPr>
                      </w:pPr>
                    </w:p>
                  </w:txbxContent>
                </v:textbox>
              </v:shape>
              <v:line id="Line 11" o:spid="_x0000_s1077" style="position:absolute;visibility:visible;mso-wrap-style:square" from="1134,397" to="1134,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qBs+icQAAADbAAAADwAAAGRycy9kb3ducmV2LnhtbESPQWvCQBSE7wX/w/KE3urGkpYaXUWE&#10;Qg7pwVj0+sg+s8Hs25jdJum/7xYKPQ4z8w2z2U22FQP1vnGsYLlIQBBXTjdcK/g8vT+9gfABWWPr&#10;mBR8k4fddvawwUy7kY80lKEWEcI+QwUmhC6T0leGLPqF64ijd3W9xRBlX0vd4xjhtpXPSfIqLTYc&#10;Fwx2dDBU3covqyD9yI2+TIUvjkl+puaeHu6lU+pxPu3XIAJN4T/81861gtUL/H6JP0B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Gz6JxAAAANsAAAAPAAAAAAAAAAAA&#10;AAAAAKECAABkcnMvZG93bnJldi54bWxQSwUGAAAAAAQABAD5AAAAkgMAAAAA&#10;" strokeweight="2.25pt"/>
              <v:line id="Line 12" o:spid="_x0000_s1078" style="position:absolute;visibility:visible;mso-wrap-style:square" from="11509,397" to="11509,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Mmg/sQAAADbAAAADwAAAGRycy9kb3ducmV2LnhtbESPwWrDMBBE74H+g9hCb7HcEkLqRgkl&#10;UPDBPdgJ7XWxNpaJtXIs1Xb/PgoUehxm5g2z3c+2EyMNvnWs4DlJQRDXTrfcKDgdP5YbED4ga+wc&#10;k4Jf8rDfPSy2mGk3cUljFRoRIewzVGBC6DMpfW3Iok9cTxy9sxsshiiHRuoBpwi3nXxJ07W02HJc&#10;MNjTwVB9qX6sgtVnbvT3XPiiTPMvaq+rw7VySj09zu9vIALN4T/81861gtc13L/EHyB3N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YyaD+xAAAANsAAAAPAAAAAAAAAAAA&#10;AAAAAKECAABkcnMvZG93bnJldi54bWxQSwUGAAAAAAQABAD5AAAAkgMAAAAA&#10;" strokeweight="2.25pt"/>
              <v:line id="Line 13" o:spid="_x0000_s1079" style="position:absolute;visibility:visible;mso-wrap-style:square" from="1137,16441" to="11512,16441"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4UFZcQAAADbAAAADwAAAGRycy9kb3ducmV2LnhtbESPQWvCQBSE7wX/w/KE3urGEtoaXUWE&#10;Qg7pwVj0+sg+s8Hs25jdJum/7xYKPQ4z8w2z2U22FQP1vnGsYLlIQBBXTjdcK/g8vT+9gfABWWPr&#10;mBR8k4fddvawwUy7kY80lKEWEcI+QwUmhC6T0leGLPqF64ijd3W9xRBlX0vd4xjhtpXPSfIiLTYc&#10;Fwx2dDBU3covqyD9yI2+TIUvjkl+puaeHu6lU+pxPu3XIAJN4T/81861gtUr/H6JP0Buf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3hQVlxAAAANsAAAAPAAAAAAAAAAAA&#10;AAAAAKECAABkcnMvZG93bnJldi54bWxQSwUGAAAAAAQABAD5AAAAkgMAAAAA&#10;" strokeweight="2.25pt"/>
              <v:line id="Line 14" o:spid="_x0000_s1080" style="position:absolute;visibility:visible;mso-wrap-style:square" from="1137,14173" to="11512,1417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" strokeweight="2.25pt"/>
              <v:line id="Line 15" o:spid="_x0000_s1081" style="position:absolute;visibility:visible;mso-wrap-style:square" from="1134,397" to="11509,39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VY0jMIAAADbAAAADwAAAGRycy9kb3ducmV2LnhtbESPQYvCMBSE7wv+h/AEb2uqyLKtRhFB&#10;6EEPdkWvj+bZFJuX2kSt/94sLOxxmJlvmMWqt414UOdrxwom4wQEcel0zZWC48/28xuED8gaG8ek&#10;4EUeVsvBxwIz7Z58oEcRKhEh7DNUYEJoMyl9aciiH7uWOHoX11kMUXaV1B0+I9w2cpokX9JizXHB&#10;YEsbQ+W1uFsFs31u9Lnf+d0hyU9U32abW+GUGg379RxEoD78h//auVaQpvD7Jf4AuXw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KVY0jMIAAADbAAAADwAAAAAAAAAAAAAA&#10;AAChAgAAZHJzL2Rvd25yZXYueG1sUEsFBgAAAAAEAAQA+QAAAJADAAAAAA==&#10;" strokeweight="2.25pt"/>
              <w10:wrap anchorx="page" anchory="page"/>
              <w10:anchorlock/>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9B5755"/>
    <w:multiLevelType w:val="multilevel"/>
    <w:tmpl w:val="1D26A4F8"/>
    <w:lvl w:ilvl="0">
      <w:start w:val="1"/>
      <w:numFmt w:val="decimal"/>
      <w:lvlText w:val="%1"/>
      <w:lvlJc w:val="left"/>
      <w:pPr>
        <w:tabs>
          <w:tab w:val="num" w:pos="570"/>
        </w:tabs>
        <w:ind w:left="570" w:hanging="570"/>
      </w:pPr>
      <w:rPr>
        <w:rFonts w:hint="default"/>
      </w:rPr>
    </w:lvl>
    <w:lvl w:ilvl="1">
      <w:start w:val="3"/>
      <w:numFmt w:val="decimal"/>
      <w:lvlText w:val="%1.%2"/>
      <w:lvlJc w:val="left"/>
      <w:pPr>
        <w:tabs>
          <w:tab w:val="num" w:pos="741"/>
        </w:tabs>
        <w:ind w:left="741" w:hanging="570"/>
      </w:pPr>
      <w:rPr>
        <w:rFonts w:hint="default"/>
      </w:rPr>
    </w:lvl>
    <w:lvl w:ilvl="2">
      <w:start w:val="4"/>
      <w:numFmt w:val="decimal"/>
      <w:lvlText w:val="%1.%2.%3"/>
      <w:lvlJc w:val="left"/>
      <w:pPr>
        <w:tabs>
          <w:tab w:val="num" w:pos="1062"/>
        </w:tabs>
        <w:ind w:left="1062" w:hanging="720"/>
      </w:pPr>
      <w:rPr>
        <w:rFonts w:hint="default"/>
      </w:rPr>
    </w:lvl>
    <w:lvl w:ilvl="3">
      <w:start w:val="1"/>
      <w:numFmt w:val="decimal"/>
      <w:lvlText w:val="%1.%2.%3.%4"/>
      <w:lvlJc w:val="left"/>
      <w:pPr>
        <w:tabs>
          <w:tab w:val="num" w:pos="1593"/>
        </w:tabs>
        <w:ind w:left="1593" w:hanging="1080"/>
      </w:pPr>
      <w:rPr>
        <w:rFonts w:hint="default"/>
      </w:rPr>
    </w:lvl>
    <w:lvl w:ilvl="4">
      <w:start w:val="1"/>
      <w:numFmt w:val="decimal"/>
      <w:lvlText w:val="%1.%2.%3.%4.%5"/>
      <w:lvlJc w:val="left"/>
      <w:pPr>
        <w:tabs>
          <w:tab w:val="num" w:pos="1764"/>
        </w:tabs>
        <w:ind w:left="1764" w:hanging="1080"/>
      </w:pPr>
      <w:rPr>
        <w:rFonts w:hint="default"/>
      </w:rPr>
    </w:lvl>
    <w:lvl w:ilvl="5">
      <w:start w:val="1"/>
      <w:numFmt w:val="decimal"/>
      <w:lvlText w:val="%1.%2.%3.%4.%5.%6"/>
      <w:lvlJc w:val="left"/>
      <w:pPr>
        <w:tabs>
          <w:tab w:val="num" w:pos="2295"/>
        </w:tabs>
        <w:ind w:left="2295"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2997"/>
        </w:tabs>
        <w:ind w:left="2997" w:hanging="1800"/>
      </w:pPr>
      <w:rPr>
        <w:rFonts w:hint="default"/>
      </w:rPr>
    </w:lvl>
    <w:lvl w:ilvl="8">
      <w:start w:val="1"/>
      <w:numFmt w:val="decimal"/>
      <w:lvlText w:val="%1.%2.%3.%4.%5.%6.%7.%8.%9"/>
      <w:lvlJc w:val="left"/>
      <w:pPr>
        <w:tabs>
          <w:tab w:val="num" w:pos="3528"/>
        </w:tabs>
        <w:ind w:left="3528" w:hanging="2160"/>
      </w:pPr>
      <w:rPr>
        <w:rFonts w:hint="default"/>
      </w:rPr>
    </w:lvl>
  </w:abstractNum>
  <w:abstractNum w:abstractNumId="1">
    <w:nsid w:val="0C1248F4"/>
    <w:multiLevelType w:val="multilevel"/>
    <w:tmpl w:val="FF24CDCE"/>
    <w:lvl w:ilvl="0">
      <w:start w:val="1"/>
      <w:numFmt w:val="decimal"/>
      <w:lvlText w:val="%1"/>
      <w:lvlJc w:val="left"/>
      <w:pPr>
        <w:tabs>
          <w:tab w:val="num" w:pos="570"/>
        </w:tabs>
        <w:ind w:left="570" w:hanging="570"/>
      </w:pPr>
      <w:rPr>
        <w:rFonts w:hint="default"/>
      </w:rPr>
    </w:lvl>
    <w:lvl w:ilvl="1">
      <w:start w:val="1"/>
      <w:numFmt w:val="decimal"/>
      <w:lvlText w:val="%1.%2"/>
      <w:lvlJc w:val="left"/>
      <w:pPr>
        <w:tabs>
          <w:tab w:val="num" w:pos="924"/>
        </w:tabs>
        <w:ind w:left="924" w:hanging="570"/>
      </w:pPr>
      <w:rPr>
        <w:rFonts w:hint="default"/>
      </w:rPr>
    </w:lvl>
    <w:lvl w:ilvl="2">
      <w:start w:val="3"/>
      <w:numFmt w:val="decimal"/>
      <w:lvlText w:val="%1.%2.%3"/>
      <w:lvlJc w:val="left"/>
      <w:pPr>
        <w:tabs>
          <w:tab w:val="num" w:pos="1428"/>
        </w:tabs>
        <w:ind w:left="1428" w:hanging="720"/>
      </w:pPr>
      <w:rPr>
        <w:rFonts w:hint="default"/>
      </w:rPr>
    </w:lvl>
    <w:lvl w:ilvl="3">
      <w:start w:val="1"/>
      <w:numFmt w:val="decimal"/>
      <w:lvlText w:val="%1.%2.%3.%4"/>
      <w:lvlJc w:val="left"/>
      <w:pPr>
        <w:tabs>
          <w:tab w:val="num" w:pos="2142"/>
        </w:tabs>
        <w:ind w:left="2142" w:hanging="1080"/>
      </w:pPr>
      <w:rPr>
        <w:rFonts w:hint="default"/>
      </w:rPr>
    </w:lvl>
    <w:lvl w:ilvl="4">
      <w:start w:val="1"/>
      <w:numFmt w:val="decimal"/>
      <w:lvlText w:val="%1.%2.%3.%4.%5"/>
      <w:lvlJc w:val="left"/>
      <w:pPr>
        <w:tabs>
          <w:tab w:val="num" w:pos="2496"/>
        </w:tabs>
        <w:ind w:left="2496" w:hanging="1080"/>
      </w:pPr>
      <w:rPr>
        <w:rFonts w:hint="default"/>
      </w:rPr>
    </w:lvl>
    <w:lvl w:ilvl="5">
      <w:start w:val="1"/>
      <w:numFmt w:val="decimal"/>
      <w:lvlText w:val="%1.%2.%3.%4.%5.%6"/>
      <w:lvlJc w:val="left"/>
      <w:pPr>
        <w:tabs>
          <w:tab w:val="num" w:pos="3210"/>
        </w:tabs>
        <w:ind w:left="3210" w:hanging="1440"/>
      </w:pPr>
      <w:rPr>
        <w:rFonts w:hint="default"/>
      </w:rPr>
    </w:lvl>
    <w:lvl w:ilvl="6">
      <w:start w:val="1"/>
      <w:numFmt w:val="decimal"/>
      <w:lvlText w:val="%1.%2.%3.%4.%5.%6.%7"/>
      <w:lvlJc w:val="left"/>
      <w:pPr>
        <w:tabs>
          <w:tab w:val="num" w:pos="3564"/>
        </w:tabs>
        <w:ind w:left="3564" w:hanging="1440"/>
      </w:pPr>
      <w:rPr>
        <w:rFonts w:hint="default"/>
      </w:rPr>
    </w:lvl>
    <w:lvl w:ilvl="7">
      <w:start w:val="1"/>
      <w:numFmt w:val="decimal"/>
      <w:lvlText w:val="%1.%2.%3.%4.%5.%6.%7.%8"/>
      <w:lvlJc w:val="left"/>
      <w:pPr>
        <w:tabs>
          <w:tab w:val="num" w:pos="4278"/>
        </w:tabs>
        <w:ind w:left="4278" w:hanging="1800"/>
      </w:pPr>
      <w:rPr>
        <w:rFonts w:hint="default"/>
      </w:rPr>
    </w:lvl>
    <w:lvl w:ilvl="8">
      <w:start w:val="1"/>
      <w:numFmt w:val="decimal"/>
      <w:lvlText w:val="%1.%2.%3.%4.%5.%6.%7.%8.%9"/>
      <w:lvlJc w:val="left"/>
      <w:pPr>
        <w:tabs>
          <w:tab w:val="num" w:pos="4992"/>
        </w:tabs>
        <w:ind w:left="4992" w:hanging="2160"/>
      </w:pPr>
      <w:rPr>
        <w:rFonts w:hint="default"/>
      </w:rPr>
    </w:lvl>
  </w:abstractNum>
  <w:abstractNum w:abstractNumId="2">
    <w:nsid w:val="0E8D6E43"/>
    <w:multiLevelType w:val="singleLevel"/>
    <w:tmpl w:val="0419000F"/>
    <w:lvl w:ilvl="0">
      <w:start w:val="1"/>
      <w:numFmt w:val="decimal"/>
      <w:lvlText w:val="%1."/>
      <w:lvlJc w:val="left"/>
      <w:pPr>
        <w:tabs>
          <w:tab w:val="num" w:pos="360"/>
        </w:tabs>
        <w:ind w:left="360" w:hanging="360"/>
      </w:pPr>
    </w:lvl>
  </w:abstractNum>
  <w:abstractNum w:abstractNumId="3">
    <w:nsid w:val="1E195B83"/>
    <w:multiLevelType w:val="hybridMultilevel"/>
    <w:tmpl w:val="CF9E9102"/>
    <w:lvl w:ilvl="0" w:tplc="B87E542C">
      <w:start w:val="8"/>
      <w:numFmt w:val="bullet"/>
      <w:lvlText w:val="-"/>
      <w:lvlJc w:val="left"/>
      <w:pPr>
        <w:ind w:left="720" w:hanging="360"/>
      </w:pPr>
      <w:rPr>
        <w:rFonts w:ascii="Times New Roman" w:eastAsia="Times New Roman" w:hAnsi="Times New Roman" w:cs="Times New Roman" w:hint="default"/>
      </w:rPr>
    </w:lvl>
    <w:lvl w:ilvl="1" w:tplc="B87E542C">
      <w:start w:val="8"/>
      <w:numFmt w:val="bullet"/>
      <w:lvlText w:val="-"/>
      <w:lvlJc w:val="left"/>
      <w:pPr>
        <w:ind w:left="1440" w:hanging="360"/>
      </w:pPr>
      <w:rPr>
        <w:rFonts w:ascii="Times New Roman" w:eastAsia="Times New Roman" w:hAnsi="Times New Roman" w:cs="Times New Roman"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203D7350"/>
    <w:multiLevelType w:val="multilevel"/>
    <w:tmpl w:val="F14EDDA2"/>
    <w:lvl w:ilvl="0">
      <w:start w:val="1"/>
      <w:numFmt w:val="decimal"/>
      <w:lvlText w:val="%1"/>
      <w:lvlJc w:val="left"/>
      <w:pPr>
        <w:tabs>
          <w:tab w:val="num" w:pos="720"/>
        </w:tabs>
        <w:ind w:left="720" w:hanging="360"/>
      </w:pPr>
      <w:rPr>
        <w:rFonts w:ascii="Times New Roman" w:eastAsia="Times New Roman" w:hAnsi="Times New Roman" w:cs="Times New Roman"/>
      </w:rPr>
    </w:lvl>
    <w:lvl w:ilvl="1">
      <w:start w:val="1"/>
      <w:numFmt w:val="decimal"/>
      <w:isLgl/>
      <w:lvlText w:val="%1.%2"/>
      <w:lvlJc w:val="left"/>
      <w:pPr>
        <w:ind w:left="735" w:hanging="37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5">
    <w:nsid w:val="25F67586"/>
    <w:multiLevelType w:val="singleLevel"/>
    <w:tmpl w:val="7902BA16"/>
    <w:lvl w:ilvl="0">
      <w:start w:val="1"/>
      <w:numFmt w:val="decimal"/>
      <w:lvlText w:val="%1"/>
      <w:lvlJc w:val="left"/>
      <w:pPr>
        <w:tabs>
          <w:tab w:val="num" w:pos="360"/>
        </w:tabs>
        <w:ind w:left="360" w:hanging="360"/>
      </w:pPr>
      <w:rPr>
        <w:rFonts w:ascii="Times New Roman" w:eastAsia="Times New Roman" w:hAnsi="Times New Roman" w:cs="Times New Roman"/>
      </w:rPr>
    </w:lvl>
  </w:abstractNum>
  <w:abstractNum w:abstractNumId="6">
    <w:nsid w:val="2601327C"/>
    <w:multiLevelType w:val="hybridMultilevel"/>
    <w:tmpl w:val="1A7A1C9C"/>
    <w:lvl w:ilvl="0" w:tplc="20000001">
      <w:start w:val="1"/>
      <w:numFmt w:val="bullet"/>
      <w:lvlText w:val=""/>
      <w:lvlJc w:val="left"/>
      <w:pPr>
        <w:ind w:left="1428" w:hanging="360"/>
      </w:pPr>
      <w:rPr>
        <w:rFonts w:ascii="Symbol" w:hAnsi="Symbol" w:hint="default"/>
      </w:rPr>
    </w:lvl>
    <w:lvl w:ilvl="1" w:tplc="20000003" w:tentative="1">
      <w:start w:val="1"/>
      <w:numFmt w:val="bullet"/>
      <w:lvlText w:val="o"/>
      <w:lvlJc w:val="left"/>
      <w:pPr>
        <w:ind w:left="2148" w:hanging="360"/>
      </w:pPr>
      <w:rPr>
        <w:rFonts w:ascii="Courier New" w:hAnsi="Courier New" w:cs="Courier New" w:hint="default"/>
      </w:rPr>
    </w:lvl>
    <w:lvl w:ilvl="2" w:tplc="20000005" w:tentative="1">
      <w:start w:val="1"/>
      <w:numFmt w:val="bullet"/>
      <w:lvlText w:val=""/>
      <w:lvlJc w:val="left"/>
      <w:pPr>
        <w:ind w:left="2868" w:hanging="360"/>
      </w:pPr>
      <w:rPr>
        <w:rFonts w:ascii="Wingdings" w:hAnsi="Wingdings" w:hint="default"/>
      </w:rPr>
    </w:lvl>
    <w:lvl w:ilvl="3" w:tplc="20000001" w:tentative="1">
      <w:start w:val="1"/>
      <w:numFmt w:val="bullet"/>
      <w:lvlText w:val=""/>
      <w:lvlJc w:val="left"/>
      <w:pPr>
        <w:ind w:left="3588" w:hanging="360"/>
      </w:pPr>
      <w:rPr>
        <w:rFonts w:ascii="Symbol" w:hAnsi="Symbol" w:hint="default"/>
      </w:rPr>
    </w:lvl>
    <w:lvl w:ilvl="4" w:tplc="20000003" w:tentative="1">
      <w:start w:val="1"/>
      <w:numFmt w:val="bullet"/>
      <w:lvlText w:val="o"/>
      <w:lvlJc w:val="left"/>
      <w:pPr>
        <w:ind w:left="4308" w:hanging="360"/>
      </w:pPr>
      <w:rPr>
        <w:rFonts w:ascii="Courier New" w:hAnsi="Courier New" w:cs="Courier New" w:hint="default"/>
      </w:rPr>
    </w:lvl>
    <w:lvl w:ilvl="5" w:tplc="20000005" w:tentative="1">
      <w:start w:val="1"/>
      <w:numFmt w:val="bullet"/>
      <w:lvlText w:val=""/>
      <w:lvlJc w:val="left"/>
      <w:pPr>
        <w:ind w:left="5028" w:hanging="360"/>
      </w:pPr>
      <w:rPr>
        <w:rFonts w:ascii="Wingdings" w:hAnsi="Wingdings" w:hint="default"/>
      </w:rPr>
    </w:lvl>
    <w:lvl w:ilvl="6" w:tplc="20000001" w:tentative="1">
      <w:start w:val="1"/>
      <w:numFmt w:val="bullet"/>
      <w:lvlText w:val=""/>
      <w:lvlJc w:val="left"/>
      <w:pPr>
        <w:ind w:left="5748" w:hanging="360"/>
      </w:pPr>
      <w:rPr>
        <w:rFonts w:ascii="Symbol" w:hAnsi="Symbol" w:hint="default"/>
      </w:rPr>
    </w:lvl>
    <w:lvl w:ilvl="7" w:tplc="20000003" w:tentative="1">
      <w:start w:val="1"/>
      <w:numFmt w:val="bullet"/>
      <w:lvlText w:val="o"/>
      <w:lvlJc w:val="left"/>
      <w:pPr>
        <w:ind w:left="6468" w:hanging="360"/>
      </w:pPr>
      <w:rPr>
        <w:rFonts w:ascii="Courier New" w:hAnsi="Courier New" w:cs="Courier New" w:hint="default"/>
      </w:rPr>
    </w:lvl>
    <w:lvl w:ilvl="8" w:tplc="20000005" w:tentative="1">
      <w:start w:val="1"/>
      <w:numFmt w:val="bullet"/>
      <w:lvlText w:val=""/>
      <w:lvlJc w:val="left"/>
      <w:pPr>
        <w:ind w:left="7188" w:hanging="360"/>
      </w:pPr>
      <w:rPr>
        <w:rFonts w:ascii="Wingdings" w:hAnsi="Wingdings" w:hint="default"/>
      </w:rPr>
    </w:lvl>
  </w:abstractNum>
  <w:abstractNum w:abstractNumId="7">
    <w:nsid w:val="28DC39B4"/>
    <w:multiLevelType w:val="multilevel"/>
    <w:tmpl w:val="F3D6F0C6"/>
    <w:lvl w:ilvl="0">
      <w:start w:val="1"/>
      <w:numFmt w:val="decimal"/>
      <w:lvlText w:val="%1"/>
      <w:lvlJc w:val="left"/>
      <w:pPr>
        <w:tabs>
          <w:tab w:val="num" w:pos="570"/>
        </w:tabs>
        <w:ind w:left="570" w:hanging="570"/>
      </w:pPr>
      <w:rPr>
        <w:rFonts w:hint="default"/>
      </w:rPr>
    </w:lvl>
    <w:lvl w:ilvl="1">
      <w:start w:val="3"/>
      <w:numFmt w:val="decimal"/>
      <w:lvlText w:val="%1.%2"/>
      <w:lvlJc w:val="left"/>
      <w:pPr>
        <w:tabs>
          <w:tab w:val="num" w:pos="826"/>
        </w:tabs>
        <w:ind w:left="826" w:hanging="570"/>
      </w:pPr>
      <w:rPr>
        <w:rFonts w:hint="default"/>
      </w:rPr>
    </w:lvl>
    <w:lvl w:ilvl="2">
      <w:start w:val="4"/>
      <w:numFmt w:val="decimal"/>
      <w:lvlText w:val="%1.%2.%3"/>
      <w:lvlJc w:val="left"/>
      <w:pPr>
        <w:tabs>
          <w:tab w:val="num" w:pos="1232"/>
        </w:tabs>
        <w:ind w:left="1232" w:hanging="720"/>
      </w:pPr>
      <w:rPr>
        <w:rFonts w:hint="default"/>
      </w:rPr>
    </w:lvl>
    <w:lvl w:ilvl="3">
      <w:start w:val="1"/>
      <w:numFmt w:val="decimal"/>
      <w:lvlText w:val="%1.%2.%3.%4"/>
      <w:lvlJc w:val="left"/>
      <w:pPr>
        <w:tabs>
          <w:tab w:val="num" w:pos="1848"/>
        </w:tabs>
        <w:ind w:left="1848" w:hanging="1080"/>
      </w:pPr>
      <w:rPr>
        <w:rFonts w:hint="default"/>
      </w:rPr>
    </w:lvl>
    <w:lvl w:ilvl="4">
      <w:start w:val="1"/>
      <w:numFmt w:val="decimal"/>
      <w:lvlText w:val="%1.%2.%3.%4.%5"/>
      <w:lvlJc w:val="left"/>
      <w:pPr>
        <w:tabs>
          <w:tab w:val="num" w:pos="2104"/>
        </w:tabs>
        <w:ind w:left="2104" w:hanging="1080"/>
      </w:pPr>
      <w:rPr>
        <w:rFonts w:hint="default"/>
      </w:rPr>
    </w:lvl>
    <w:lvl w:ilvl="5">
      <w:start w:val="1"/>
      <w:numFmt w:val="decimal"/>
      <w:lvlText w:val="%1.%2.%3.%4.%5.%6"/>
      <w:lvlJc w:val="left"/>
      <w:pPr>
        <w:tabs>
          <w:tab w:val="num" w:pos="2720"/>
        </w:tabs>
        <w:ind w:left="2720" w:hanging="1440"/>
      </w:pPr>
      <w:rPr>
        <w:rFonts w:hint="default"/>
      </w:rPr>
    </w:lvl>
    <w:lvl w:ilvl="6">
      <w:start w:val="1"/>
      <w:numFmt w:val="decimal"/>
      <w:lvlText w:val="%1.%2.%3.%4.%5.%6.%7"/>
      <w:lvlJc w:val="left"/>
      <w:pPr>
        <w:tabs>
          <w:tab w:val="num" w:pos="2976"/>
        </w:tabs>
        <w:ind w:left="2976" w:hanging="1440"/>
      </w:pPr>
      <w:rPr>
        <w:rFonts w:hint="default"/>
      </w:rPr>
    </w:lvl>
    <w:lvl w:ilvl="7">
      <w:start w:val="1"/>
      <w:numFmt w:val="decimal"/>
      <w:lvlText w:val="%1.%2.%3.%4.%5.%6.%7.%8"/>
      <w:lvlJc w:val="left"/>
      <w:pPr>
        <w:tabs>
          <w:tab w:val="num" w:pos="3592"/>
        </w:tabs>
        <w:ind w:left="3592" w:hanging="1800"/>
      </w:pPr>
      <w:rPr>
        <w:rFonts w:hint="default"/>
      </w:rPr>
    </w:lvl>
    <w:lvl w:ilvl="8">
      <w:start w:val="1"/>
      <w:numFmt w:val="decimal"/>
      <w:lvlText w:val="%1.%2.%3.%4.%5.%6.%7.%8.%9"/>
      <w:lvlJc w:val="left"/>
      <w:pPr>
        <w:tabs>
          <w:tab w:val="num" w:pos="4208"/>
        </w:tabs>
        <w:ind w:left="4208" w:hanging="2160"/>
      </w:pPr>
      <w:rPr>
        <w:rFonts w:hint="default"/>
      </w:rPr>
    </w:lvl>
  </w:abstractNum>
  <w:abstractNum w:abstractNumId="8">
    <w:nsid w:val="2A4F46B8"/>
    <w:multiLevelType w:val="hybridMultilevel"/>
    <w:tmpl w:val="0F50CD0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9">
    <w:nsid w:val="2C560DC2"/>
    <w:multiLevelType w:val="singleLevel"/>
    <w:tmpl w:val="C9740020"/>
    <w:lvl w:ilvl="0">
      <w:start w:val="1"/>
      <w:numFmt w:val="decimal"/>
      <w:lvlText w:val="%1."/>
      <w:lvlJc w:val="left"/>
      <w:pPr>
        <w:tabs>
          <w:tab w:val="num" w:pos="360"/>
        </w:tabs>
        <w:ind w:left="360" w:hanging="360"/>
      </w:pPr>
      <w:rPr>
        <w:rFonts w:ascii="Times New Roman" w:eastAsia="Times New Roman" w:hAnsi="Times New Roman" w:cs="Times New Roman"/>
      </w:rPr>
    </w:lvl>
  </w:abstractNum>
  <w:abstractNum w:abstractNumId="10">
    <w:nsid w:val="32F2358C"/>
    <w:multiLevelType w:val="hybridMultilevel"/>
    <w:tmpl w:val="00DC77EC"/>
    <w:lvl w:ilvl="0" w:tplc="25AA671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1">
    <w:nsid w:val="36FA62FC"/>
    <w:multiLevelType w:val="hybridMultilevel"/>
    <w:tmpl w:val="2F320620"/>
    <w:lvl w:ilvl="0" w:tplc="B87E542C">
      <w:start w:val="8"/>
      <w:numFmt w:val="bullet"/>
      <w:lvlText w:val="-"/>
      <w:lvlJc w:val="left"/>
      <w:pPr>
        <w:ind w:left="1440" w:hanging="360"/>
      </w:pPr>
      <w:rPr>
        <w:rFonts w:ascii="Times New Roman" w:eastAsia="Times New Roman" w:hAnsi="Times New Roman" w:cs="Times New Roman"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2">
    <w:nsid w:val="38D62E3B"/>
    <w:multiLevelType w:val="hybridMultilevel"/>
    <w:tmpl w:val="02747700"/>
    <w:lvl w:ilvl="0" w:tplc="25AA671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43281808"/>
    <w:multiLevelType w:val="hybridMultilevel"/>
    <w:tmpl w:val="3B54992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nsid w:val="49FC7BED"/>
    <w:multiLevelType w:val="hybridMultilevel"/>
    <w:tmpl w:val="2DEC2C82"/>
    <w:lvl w:ilvl="0" w:tplc="3CBA01EC">
      <w:start w:val="1"/>
      <w:numFmt w:val="decimal"/>
      <w:lvlText w:val="%1."/>
      <w:lvlJc w:val="left"/>
      <w:pPr>
        <w:ind w:left="765" w:hanging="405"/>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5">
    <w:nsid w:val="4DF27B9E"/>
    <w:multiLevelType w:val="hybridMultilevel"/>
    <w:tmpl w:val="7B5AACBC"/>
    <w:lvl w:ilvl="0" w:tplc="25AA6710">
      <w:numFmt w:val="bullet"/>
      <w:lvlText w:val="-"/>
      <w:lvlJc w:val="left"/>
      <w:pPr>
        <w:ind w:left="787" w:hanging="360"/>
      </w:pPr>
      <w:rPr>
        <w:rFonts w:ascii="Times New Roman" w:eastAsiaTheme="minorHAnsi" w:hAnsi="Times New Roman" w:cs="Times New Roman" w:hint="default"/>
      </w:rPr>
    </w:lvl>
    <w:lvl w:ilvl="1" w:tplc="20000003" w:tentative="1">
      <w:start w:val="1"/>
      <w:numFmt w:val="bullet"/>
      <w:lvlText w:val="o"/>
      <w:lvlJc w:val="left"/>
      <w:pPr>
        <w:ind w:left="1507" w:hanging="360"/>
      </w:pPr>
      <w:rPr>
        <w:rFonts w:ascii="Courier New" w:hAnsi="Courier New" w:cs="Courier New" w:hint="default"/>
      </w:rPr>
    </w:lvl>
    <w:lvl w:ilvl="2" w:tplc="20000005" w:tentative="1">
      <w:start w:val="1"/>
      <w:numFmt w:val="bullet"/>
      <w:lvlText w:val=""/>
      <w:lvlJc w:val="left"/>
      <w:pPr>
        <w:ind w:left="2227" w:hanging="360"/>
      </w:pPr>
      <w:rPr>
        <w:rFonts w:ascii="Wingdings" w:hAnsi="Wingdings" w:hint="default"/>
      </w:rPr>
    </w:lvl>
    <w:lvl w:ilvl="3" w:tplc="20000001" w:tentative="1">
      <w:start w:val="1"/>
      <w:numFmt w:val="bullet"/>
      <w:lvlText w:val=""/>
      <w:lvlJc w:val="left"/>
      <w:pPr>
        <w:ind w:left="2947" w:hanging="360"/>
      </w:pPr>
      <w:rPr>
        <w:rFonts w:ascii="Symbol" w:hAnsi="Symbol" w:hint="default"/>
      </w:rPr>
    </w:lvl>
    <w:lvl w:ilvl="4" w:tplc="20000003" w:tentative="1">
      <w:start w:val="1"/>
      <w:numFmt w:val="bullet"/>
      <w:lvlText w:val="o"/>
      <w:lvlJc w:val="left"/>
      <w:pPr>
        <w:ind w:left="3667" w:hanging="360"/>
      </w:pPr>
      <w:rPr>
        <w:rFonts w:ascii="Courier New" w:hAnsi="Courier New" w:cs="Courier New" w:hint="default"/>
      </w:rPr>
    </w:lvl>
    <w:lvl w:ilvl="5" w:tplc="20000005" w:tentative="1">
      <w:start w:val="1"/>
      <w:numFmt w:val="bullet"/>
      <w:lvlText w:val=""/>
      <w:lvlJc w:val="left"/>
      <w:pPr>
        <w:ind w:left="4387" w:hanging="360"/>
      </w:pPr>
      <w:rPr>
        <w:rFonts w:ascii="Wingdings" w:hAnsi="Wingdings" w:hint="default"/>
      </w:rPr>
    </w:lvl>
    <w:lvl w:ilvl="6" w:tplc="20000001" w:tentative="1">
      <w:start w:val="1"/>
      <w:numFmt w:val="bullet"/>
      <w:lvlText w:val=""/>
      <w:lvlJc w:val="left"/>
      <w:pPr>
        <w:ind w:left="5107" w:hanging="360"/>
      </w:pPr>
      <w:rPr>
        <w:rFonts w:ascii="Symbol" w:hAnsi="Symbol" w:hint="default"/>
      </w:rPr>
    </w:lvl>
    <w:lvl w:ilvl="7" w:tplc="20000003" w:tentative="1">
      <w:start w:val="1"/>
      <w:numFmt w:val="bullet"/>
      <w:lvlText w:val="o"/>
      <w:lvlJc w:val="left"/>
      <w:pPr>
        <w:ind w:left="5827" w:hanging="360"/>
      </w:pPr>
      <w:rPr>
        <w:rFonts w:ascii="Courier New" w:hAnsi="Courier New" w:cs="Courier New" w:hint="default"/>
      </w:rPr>
    </w:lvl>
    <w:lvl w:ilvl="8" w:tplc="20000005" w:tentative="1">
      <w:start w:val="1"/>
      <w:numFmt w:val="bullet"/>
      <w:lvlText w:val=""/>
      <w:lvlJc w:val="left"/>
      <w:pPr>
        <w:ind w:left="6547" w:hanging="360"/>
      </w:pPr>
      <w:rPr>
        <w:rFonts w:ascii="Wingdings" w:hAnsi="Wingdings" w:hint="default"/>
      </w:rPr>
    </w:lvl>
  </w:abstractNum>
  <w:abstractNum w:abstractNumId="16">
    <w:nsid w:val="508848E4"/>
    <w:multiLevelType w:val="hybridMultilevel"/>
    <w:tmpl w:val="6D3E40C2"/>
    <w:lvl w:ilvl="0" w:tplc="E74013F8">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7">
    <w:nsid w:val="555D28CC"/>
    <w:multiLevelType w:val="multilevel"/>
    <w:tmpl w:val="CE8C8B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6ED1507"/>
    <w:multiLevelType w:val="hybridMultilevel"/>
    <w:tmpl w:val="2320C348"/>
    <w:lvl w:ilvl="0" w:tplc="20000001">
      <w:start w:val="1"/>
      <w:numFmt w:val="bullet"/>
      <w:lvlText w:val=""/>
      <w:lvlJc w:val="left"/>
      <w:pPr>
        <w:ind w:left="795" w:hanging="360"/>
      </w:pPr>
      <w:rPr>
        <w:rFonts w:ascii="Symbol" w:hAnsi="Symbol" w:hint="default"/>
      </w:rPr>
    </w:lvl>
    <w:lvl w:ilvl="1" w:tplc="20000003" w:tentative="1">
      <w:start w:val="1"/>
      <w:numFmt w:val="bullet"/>
      <w:lvlText w:val="o"/>
      <w:lvlJc w:val="left"/>
      <w:pPr>
        <w:ind w:left="1515" w:hanging="360"/>
      </w:pPr>
      <w:rPr>
        <w:rFonts w:ascii="Courier New" w:hAnsi="Courier New" w:cs="Courier New" w:hint="default"/>
      </w:rPr>
    </w:lvl>
    <w:lvl w:ilvl="2" w:tplc="20000005" w:tentative="1">
      <w:start w:val="1"/>
      <w:numFmt w:val="bullet"/>
      <w:lvlText w:val=""/>
      <w:lvlJc w:val="left"/>
      <w:pPr>
        <w:ind w:left="2235" w:hanging="360"/>
      </w:pPr>
      <w:rPr>
        <w:rFonts w:ascii="Wingdings" w:hAnsi="Wingdings" w:hint="default"/>
      </w:rPr>
    </w:lvl>
    <w:lvl w:ilvl="3" w:tplc="20000001" w:tentative="1">
      <w:start w:val="1"/>
      <w:numFmt w:val="bullet"/>
      <w:lvlText w:val=""/>
      <w:lvlJc w:val="left"/>
      <w:pPr>
        <w:ind w:left="2955" w:hanging="360"/>
      </w:pPr>
      <w:rPr>
        <w:rFonts w:ascii="Symbol" w:hAnsi="Symbol" w:hint="default"/>
      </w:rPr>
    </w:lvl>
    <w:lvl w:ilvl="4" w:tplc="20000003" w:tentative="1">
      <w:start w:val="1"/>
      <w:numFmt w:val="bullet"/>
      <w:lvlText w:val="o"/>
      <w:lvlJc w:val="left"/>
      <w:pPr>
        <w:ind w:left="3675" w:hanging="360"/>
      </w:pPr>
      <w:rPr>
        <w:rFonts w:ascii="Courier New" w:hAnsi="Courier New" w:cs="Courier New" w:hint="default"/>
      </w:rPr>
    </w:lvl>
    <w:lvl w:ilvl="5" w:tplc="20000005" w:tentative="1">
      <w:start w:val="1"/>
      <w:numFmt w:val="bullet"/>
      <w:lvlText w:val=""/>
      <w:lvlJc w:val="left"/>
      <w:pPr>
        <w:ind w:left="4395" w:hanging="360"/>
      </w:pPr>
      <w:rPr>
        <w:rFonts w:ascii="Wingdings" w:hAnsi="Wingdings" w:hint="default"/>
      </w:rPr>
    </w:lvl>
    <w:lvl w:ilvl="6" w:tplc="20000001" w:tentative="1">
      <w:start w:val="1"/>
      <w:numFmt w:val="bullet"/>
      <w:lvlText w:val=""/>
      <w:lvlJc w:val="left"/>
      <w:pPr>
        <w:ind w:left="5115" w:hanging="360"/>
      </w:pPr>
      <w:rPr>
        <w:rFonts w:ascii="Symbol" w:hAnsi="Symbol" w:hint="default"/>
      </w:rPr>
    </w:lvl>
    <w:lvl w:ilvl="7" w:tplc="20000003" w:tentative="1">
      <w:start w:val="1"/>
      <w:numFmt w:val="bullet"/>
      <w:lvlText w:val="o"/>
      <w:lvlJc w:val="left"/>
      <w:pPr>
        <w:ind w:left="5835" w:hanging="360"/>
      </w:pPr>
      <w:rPr>
        <w:rFonts w:ascii="Courier New" w:hAnsi="Courier New" w:cs="Courier New" w:hint="default"/>
      </w:rPr>
    </w:lvl>
    <w:lvl w:ilvl="8" w:tplc="20000005" w:tentative="1">
      <w:start w:val="1"/>
      <w:numFmt w:val="bullet"/>
      <w:lvlText w:val=""/>
      <w:lvlJc w:val="left"/>
      <w:pPr>
        <w:ind w:left="6555" w:hanging="360"/>
      </w:pPr>
      <w:rPr>
        <w:rFonts w:ascii="Wingdings" w:hAnsi="Wingdings" w:hint="default"/>
      </w:rPr>
    </w:lvl>
  </w:abstractNum>
  <w:abstractNum w:abstractNumId="19">
    <w:nsid w:val="67B42688"/>
    <w:multiLevelType w:val="hybridMultilevel"/>
    <w:tmpl w:val="578642C0"/>
    <w:lvl w:ilvl="0" w:tplc="AD8C64EE">
      <w:start w:val="3"/>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20">
    <w:nsid w:val="693A2C47"/>
    <w:multiLevelType w:val="singleLevel"/>
    <w:tmpl w:val="D3DC5352"/>
    <w:lvl w:ilvl="0">
      <w:start w:val="1"/>
      <w:numFmt w:val="decimal"/>
      <w:lvlText w:val="%1)"/>
      <w:lvlJc w:val="left"/>
      <w:pPr>
        <w:tabs>
          <w:tab w:val="num" w:pos="900"/>
        </w:tabs>
        <w:ind w:left="900" w:hanging="360"/>
      </w:pPr>
      <w:rPr>
        <w:rFonts w:hint="default"/>
      </w:rPr>
    </w:lvl>
  </w:abstractNum>
  <w:abstractNum w:abstractNumId="21">
    <w:nsid w:val="6B40517E"/>
    <w:multiLevelType w:val="multilevel"/>
    <w:tmpl w:val="1D26A4F8"/>
    <w:lvl w:ilvl="0">
      <w:start w:val="1"/>
      <w:numFmt w:val="decimal"/>
      <w:lvlText w:val="%1"/>
      <w:lvlJc w:val="left"/>
      <w:pPr>
        <w:tabs>
          <w:tab w:val="num" w:pos="570"/>
        </w:tabs>
        <w:ind w:left="570" w:hanging="570"/>
      </w:pPr>
      <w:rPr>
        <w:rFonts w:hint="default"/>
      </w:rPr>
    </w:lvl>
    <w:lvl w:ilvl="1">
      <w:start w:val="3"/>
      <w:numFmt w:val="decimal"/>
      <w:lvlText w:val="%1.%2"/>
      <w:lvlJc w:val="left"/>
      <w:pPr>
        <w:tabs>
          <w:tab w:val="num" w:pos="741"/>
        </w:tabs>
        <w:ind w:left="741" w:hanging="570"/>
      </w:pPr>
      <w:rPr>
        <w:rFonts w:hint="default"/>
      </w:rPr>
    </w:lvl>
    <w:lvl w:ilvl="2">
      <w:start w:val="4"/>
      <w:numFmt w:val="decimal"/>
      <w:lvlText w:val="%1.%2.%3"/>
      <w:lvlJc w:val="left"/>
      <w:pPr>
        <w:tabs>
          <w:tab w:val="num" w:pos="1062"/>
        </w:tabs>
        <w:ind w:left="1062" w:hanging="720"/>
      </w:pPr>
      <w:rPr>
        <w:rFonts w:hint="default"/>
      </w:rPr>
    </w:lvl>
    <w:lvl w:ilvl="3">
      <w:start w:val="1"/>
      <w:numFmt w:val="decimal"/>
      <w:lvlText w:val="%1.%2.%3.%4"/>
      <w:lvlJc w:val="left"/>
      <w:pPr>
        <w:tabs>
          <w:tab w:val="num" w:pos="1593"/>
        </w:tabs>
        <w:ind w:left="1593" w:hanging="1080"/>
      </w:pPr>
      <w:rPr>
        <w:rFonts w:hint="default"/>
      </w:rPr>
    </w:lvl>
    <w:lvl w:ilvl="4">
      <w:start w:val="1"/>
      <w:numFmt w:val="decimal"/>
      <w:lvlText w:val="%1.%2.%3.%4.%5"/>
      <w:lvlJc w:val="left"/>
      <w:pPr>
        <w:tabs>
          <w:tab w:val="num" w:pos="1764"/>
        </w:tabs>
        <w:ind w:left="1764" w:hanging="1080"/>
      </w:pPr>
      <w:rPr>
        <w:rFonts w:hint="default"/>
      </w:rPr>
    </w:lvl>
    <w:lvl w:ilvl="5">
      <w:start w:val="1"/>
      <w:numFmt w:val="decimal"/>
      <w:lvlText w:val="%1.%2.%3.%4.%5.%6"/>
      <w:lvlJc w:val="left"/>
      <w:pPr>
        <w:tabs>
          <w:tab w:val="num" w:pos="2295"/>
        </w:tabs>
        <w:ind w:left="2295" w:hanging="1440"/>
      </w:pPr>
      <w:rPr>
        <w:rFonts w:hint="default"/>
      </w:rPr>
    </w:lvl>
    <w:lvl w:ilvl="6">
      <w:start w:val="1"/>
      <w:numFmt w:val="decimal"/>
      <w:lvlText w:val="%1.%2.%3.%4.%5.%6.%7"/>
      <w:lvlJc w:val="left"/>
      <w:pPr>
        <w:tabs>
          <w:tab w:val="num" w:pos="2466"/>
        </w:tabs>
        <w:ind w:left="2466" w:hanging="1440"/>
      </w:pPr>
      <w:rPr>
        <w:rFonts w:hint="default"/>
      </w:rPr>
    </w:lvl>
    <w:lvl w:ilvl="7">
      <w:start w:val="1"/>
      <w:numFmt w:val="decimal"/>
      <w:lvlText w:val="%1.%2.%3.%4.%5.%6.%7.%8"/>
      <w:lvlJc w:val="left"/>
      <w:pPr>
        <w:tabs>
          <w:tab w:val="num" w:pos="2997"/>
        </w:tabs>
        <w:ind w:left="2997" w:hanging="1800"/>
      </w:pPr>
      <w:rPr>
        <w:rFonts w:hint="default"/>
      </w:rPr>
    </w:lvl>
    <w:lvl w:ilvl="8">
      <w:start w:val="1"/>
      <w:numFmt w:val="decimal"/>
      <w:lvlText w:val="%1.%2.%3.%4.%5.%6.%7.%8.%9"/>
      <w:lvlJc w:val="left"/>
      <w:pPr>
        <w:tabs>
          <w:tab w:val="num" w:pos="3528"/>
        </w:tabs>
        <w:ind w:left="3528" w:hanging="2160"/>
      </w:pPr>
      <w:rPr>
        <w:rFonts w:hint="default"/>
      </w:rPr>
    </w:lvl>
  </w:abstractNum>
  <w:abstractNum w:abstractNumId="22">
    <w:nsid w:val="6B5E424E"/>
    <w:multiLevelType w:val="hybridMultilevel"/>
    <w:tmpl w:val="885A75AC"/>
    <w:lvl w:ilvl="0" w:tplc="25AA6710">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3">
    <w:nsid w:val="752739E5"/>
    <w:multiLevelType w:val="hybridMultilevel"/>
    <w:tmpl w:val="863C390A"/>
    <w:lvl w:ilvl="0" w:tplc="24A07464">
      <w:start w:val="1"/>
      <w:numFmt w:val="bullet"/>
      <w:lvlText w:val=""/>
      <w:lvlJc w:val="left"/>
      <w:pPr>
        <w:ind w:left="786" w:hanging="360"/>
      </w:pPr>
      <w:rPr>
        <w:rFonts w:ascii="Symbol" w:hAnsi="Symbol" w:hint="default"/>
      </w:rPr>
    </w:lvl>
    <w:lvl w:ilvl="1" w:tplc="20000003" w:tentative="1">
      <w:start w:val="1"/>
      <w:numFmt w:val="bullet"/>
      <w:lvlText w:val="o"/>
      <w:lvlJc w:val="left"/>
      <w:pPr>
        <w:ind w:left="1506" w:hanging="360"/>
      </w:pPr>
      <w:rPr>
        <w:rFonts w:ascii="Courier New" w:hAnsi="Courier New" w:cs="Courier New" w:hint="default"/>
      </w:rPr>
    </w:lvl>
    <w:lvl w:ilvl="2" w:tplc="20000005" w:tentative="1">
      <w:start w:val="1"/>
      <w:numFmt w:val="bullet"/>
      <w:lvlText w:val=""/>
      <w:lvlJc w:val="left"/>
      <w:pPr>
        <w:ind w:left="2226" w:hanging="360"/>
      </w:pPr>
      <w:rPr>
        <w:rFonts w:ascii="Wingdings" w:hAnsi="Wingdings" w:hint="default"/>
      </w:rPr>
    </w:lvl>
    <w:lvl w:ilvl="3" w:tplc="20000001" w:tentative="1">
      <w:start w:val="1"/>
      <w:numFmt w:val="bullet"/>
      <w:lvlText w:val=""/>
      <w:lvlJc w:val="left"/>
      <w:pPr>
        <w:ind w:left="2946" w:hanging="360"/>
      </w:pPr>
      <w:rPr>
        <w:rFonts w:ascii="Symbol" w:hAnsi="Symbol" w:hint="default"/>
      </w:rPr>
    </w:lvl>
    <w:lvl w:ilvl="4" w:tplc="20000003" w:tentative="1">
      <w:start w:val="1"/>
      <w:numFmt w:val="bullet"/>
      <w:lvlText w:val="o"/>
      <w:lvlJc w:val="left"/>
      <w:pPr>
        <w:ind w:left="3666" w:hanging="360"/>
      </w:pPr>
      <w:rPr>
        <w:rFonts w:ascii="Courier New" w:hAnsi="Courier New" w:cs="Courier New" w:hint="default"/>
      </w:rPr>
    </w:lvl>
    <w:lvl w:ilvl="5" w:tplc="20000005" w:tentative="1">
      <w:start w:val="1"/>
      <w:numFmt w:val="bullet"/>
      <w:lvlText w:val=""/>
      <w:lvlJc w:val="left"/>
      <w:pPr>
        <w:ind w:left="4386" w:hanging="360"/>
      </w:pPr>
      <w:rPr>
        <w:rFonts w:ascii="Wingdings" w:hAnsi="Wingdings" w:hint="default"/>
      </w:rPr>
    </w:lvl>
    <w:lvl w:ilvl="6" w:tplc="20000001" w:tentative="1">
      <w:start w:val="1"/>
      <w:numFmt w:val="bullet"/>
      <w:lvlText w:val=""/>
      <w:lvlJc w:val="left"/>
      <w:pPr>
        <w:ind w:left="5106" w:hanging="360"/>
      </w:pPr>
      <w:rPr>
        <w:rFonts w:ascii="Symbol" w:hAnsi="Symbol" w:hint="default"/>
      </w:rPr>
    </w:lvl>
    <w:lvl w:ilvl="7" w:tplc="20000003" w:tentative="1">
      <w:start w:val="1"/>
      <w:numFmt w:val="bullet"/>
      <w:lvlText w:val="o"/>
      <w:lvlJc w:val="left"/>
      <w:pPr>
        <w:ind w:left="5826" w:hanging="360"/>
      </w:pPr>
      <w:rPr>
        <w:rFonts w:ascii="Courier New" w:hAnsi="Courier New" w:cs="Courier New" w:hint="default"/>
      </w:rPr>
    </w:lvl>
    <w:lvl w:ilvl="8" w:tplc="20000005" w:tentative="1">
      <w:start w:val="1"/>
      <w:numFmt w:val="bullet"/>
      <w:lvlText w:val=""/>
      <w:lvlJc w:val="left"/>
      <w:pPr>
        <w:ind w:left="6546" w:hanging="360"/>
      </w:pPr>
      <w:rPr>
        <w:rFonts w:ascii="Wingdings" w:hAnsi="Wingdings" w:hint="default"/>
      </w:rPr>
    </w:lvl>
  </w:abstractNum>
  <w:abstractNum w:abstractNumId="24">
    <w:nsid w:val="75465BCC"/>
    <w:multiLevelType w:val="hybridMultilevel"/>
    <w:tmpl w:val="111A790C"/>
    <w:lvl w:ilvl="0" w:tplc="20000001">
      <w:start w:val="1"/>
      <w:numFmt w:val="bullet"/>
      <w:lvlText w:val=""/>
      <w:lvlJc w:val="left"/>
      <w:pPr>
        <w:ind w:left="1281" w:hanging="360"/>
      </w:pPr>
      <w:rPr>
        <w:rFonts w:ascii="Symbol" w:hAnsi="Symbol" w:hint="default"/>
      </w:rPr>
    </w:lvl>
    <w:lvl w:ilvl="1" w:tplc="20000003" w:tentative="1">
      <w:start w:val="1"/>
      <w:numFmt w:val="bullet"/>
      <w:lvlText w:val="o"/>
      <w:lvlJc w:val="left"/>
      <w:pPr>
        <w:ind w:left="2001" w:hanging="360"/>
      </w:pPr>
      <w:rPr>
        <w:rFonts w:ascii="Courier New" w:hAnsi="Courier New" w:cs="Courier New" w:hint="default"/>
      </w:rPr>
    </w:lvl>
    <w:lvl w:ilvl="2" w:tplc="20000005" w:tentative="1">
      <w:start w:val="1"/>
      <w:numFmt w:val="bullet"/>
      <w:lvlText w:val=""/>
      <w:lvlJc w:val="left"/>
      <w:pPr>
        <w:ind w:left="2721" w:hanging="360"/>
      </w:pPr>
      <w:rPr>
        <w:rFonts w:ascii="Wingdings" w:hAnsi="Wingdings" w:hint="default"/>
      </w:rPr>
    </w:lvl>
    <w:lvl w:ilvl="3" w:tplc="20000001" w:tentative="1">
      <w:start w:val="1"/>
      <w:numFmt w:val="bullet"/>
      <w:lvlText w:val=""/>
      <w:lvlJc w:val="left"/>
      <w:pPr>
        <w:ind w:left="3441" w:hanging="360"/>
      </w:pPr>
      <w:rPr>
        <w:rFonts w:ascii="Symbol" w:hAnsi="Symbol" w:hint="default"/>
      </w:rPr>
    </w:lvl>
    <w:lvl w:ilvl="4" w:tplc="20000003" w:tentative="1">
      <w:start w:val="1"/>
      <w:numFmt w:val="bullet"/>
      <w:lvlText w:val="o"/>
      <w:lvlJc w:val="left"/>
      <w:pPr>
        <w:ind w:left="4161" w:hanging="360"/>
      </w:pPr>
      <w:rPr>
        <w:rFonts w:ascii="Courier New" w:hAnsi="Courier New" w:cs="Courier New" w:hint="default"/>
      </w:rPr>
    </w:lvl>
    <w:lvl w:ilvl="5" w:tplc="20000005" w:tentative="1">
      <w:start w:val="1"/>
      <w:numFmt w:val="bullet"/>
      <w:lvlText w:val=""/>
      <w:lvlJc w:val="left"/>
      <w:pPr>
        <w:ind w:left="4881" w:hanging="360"/>
      </w:pPr>
      <w:rPr>
        <w:rFonts w:ascii="Wingdings" w:hAnsi="Wingdings" w:hint="default"/>
      </w:rPr>
    </w:lvl>
    <w:lvl w:ilvl="6" w:tplc="20000001" w:tentative="1">
      <w:start w:val="1"/>
      <w:numFmt w:val="bullet"/>
      <w:lvlText w:val=""/>
      <w:lvlJc w:val="left"/>
      <w:pPr>
        <w:ind w:left="5601" w:hanging="360"/>
      </w:pPr>
      <w:rPr>
        <w:rFonts w:ascii="Symbol" w:hAnsi="Symbol" w:hint="default"/>
      </w:rPr>
    </w:lvl>
    <w:lvl w:ilvl="7" w:tplc="20000003" w:tentative="1">
      <w:start w:val="1"/>
      <w:numFmt w:val="bullet"/>
      <w:lvlText w:val="o"/>
      <w:lvlJc w:val="left"/>
      <w:pPr>
        <w:ind w:left="6321" w:hanging="360"/>
      </w:pPr>
      <w:rPr>
        <w:rFonts w:ascii="Courier New" w:hAnsi="Courier New" w:cs="Courier New" w:hint="default"/>
      </w:rPr>
    </w:lvl>
    <w:lvl w:ilvl="8" w:tplc="20000005" w:tentative="1">
      <w:start w:val="1"/>
      <w:numFmt w:val="bullet"/>
      <w:lvlText w:val=""/>
      <w:lvlJc w:val="left"/>
      <w:pPr>
        <w:ind w:left="7041" w:hanging="360"/>
      </w:pPr>
      <w:rPr>
        <w:rFonts w:ascii="Wingdings" w:hAnsi="Wingdings" w:hint="default"/>
      </w:rPr>
    </w:lvl>
  </w:abstractNum>
  <w:abstractNum w:abstractNumId="25">
    <w:nsid w:val="76834F60"/>
    <w:multiLevelType w:val="hybridMultilevel"/>
    <w:tmpl w:val="24FE7E5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6">
    <w:nsid w:val="78F22B11"/>
    <w:multiLevelType w:val="hybridMultilevel"/>
    <w:tmpl w:val="B114CC4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num w:numId="1">
    <w:abstractNumId w:val="25"/>
  </w:num>
  <w:num w:numId="2">
    <w:abstractNumId w:val="4"/>
  </w:num>
  <w:num w:numId="3">
    <w:abstractNumId w:val="3"/>
  </w:num>
  <w:num w:numId="4">
    <w:abstractNumId w:val="11"/>
  </w:num>
  <w:num w:numId="5">
    <w:abstractNumId w:val="17"/>
  </w:num>
  <w:num w:numId="6">
    <w:abstractNumId w:val="23"/>
  </w:num>
  <w:num w:numId="7">
    <w:abstractNumId w:val="22"/>
  </w:num>
  <w:num w:numId="8">
    <w:abstractNumId w:val="2"/>
  </w:num>
  <w:num w:numId="9">
    <w:abstractNumId w:val="9"/>
  </w:num>
  <w:num w:numId="10">
    <w:abstractNumId w:val="21"/>
  </w:num>
  <w:num w:numId="11">
    <w:abstractNumId w:val="20"/>
  </w:num>
  <w:num w:numId="12">
    <w:abstractNumId w:val="1"/>
  </w:num>
  <w:num w:numId="13">
    <w:abstractNumId w:val="0"/>
  </w:num>
  <w:num w:numId="14">
    <w:abstractNumId w:val="7"/>
  </w:num>
  <w:num w:numId="15">
    <w:abstractNumId w:val="5"/>
  </w:num>
  <w:num w:numId="16">
    <w:abstractNumId w:val="16"/>
  </w:num>
  <w:num w:numId="17">
    <w:abstractNumId w:val="19"/>
  </w:num>
  <w:num w:numId="18">
    <w:abstractNumId w:val="13"/>
  </w:num>
  <w:num w:numId="19">
    <w:abstractNumId w:val="6"/>
  </w:num>
  <w:num w:numId="20">
    <w:abstractNumId w:val="26"/>
  </w:num>
  <w:num w:numId="21">
    <w:abstractNumId w:val="18"/>
  </w:num>
  <w:num w:numId="22">
    <w:abstractNumId w:val="14"/>
  </w:num>
  <w:num w:numId="23">
    <w:abstractNumId w:val="24"/>
  </w:num>
  <w:num w:numId="24">
    <w:abstractNumId w:val="8"/>
  </w:num>
  <w:num w:numId="25">
    <w:abstractNumId w:val="15"/>
  </w:num>
  <w:num w:numId="26">
    <w:abstractNumId w:val="12"/>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proofState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463A"/>
    <w:rsid w:val="00006260"/>
    <w:rsid w:val="00012EB8"/>
    <w:rsid w:val="00090670"/>
    <w:rsid w:val="0011426B"/>
    <w:rsid w:val="00182256"/>
    <w:rsid w:val="00212685"/>
    <w:rsid w:val="00270E71"/>
    <w:rsid w:val="00290107"/>
    <w:rsid w:val="002C4976"/>
    <w:rsid w:val="003628E9"/>
    <w:rsid w:val="003936C0"/>
    <w:rsid w:val="004B0262"/>
    <w:rsid w:val="0053420C"/>
    <w:rsid w:val="005526FF"/>
    <w:rsid w:val="005C194C"/>
    <w:rsid w:val="00682C07"/>
    <w:rsid w:val="006C1C56"/>
    <w:rsid w:val="007722F5"/>
    <w:rsid w:val="008955BA"/>
    <w:rsid w:val="0095744E"/>
    <w:rsid w:val="00A06903"/>
    <w:rsid w:val="00AC007A"/>
    <w:rsid w:val="00AD7F06"/>
    <w:rsid w:val="00B5084D"/>
    <w:rsid w:val="00C83203"/>
    <w:rsid w:val="00CD2D45"/>
    <w:rsid w:val="00CD463A"/>
    <w:rsid w:val="00CF4D98"/>
    <w:rsid w:val="00E20985"/>
    <w:rsid w:val="00E301F7"/>
    <w:rsid w:val="00E322FD"/>
    <w:rsid w:val="00E559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4C4830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Balloon Text" w:uiPriority="0"/>
    <w:lsdException w:name="Table Grid" w:semiHidden="0" w:uiPriority="0"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4D9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F4D98"/>
    <w:pPr>
      <w:keepNext/>
      <w:jc w:val="right"/>
      <w:outlineLvl w:val="0"/>
    </w:pPr>
    <w:rPr>
      <w:b/>
      <w:bCs/>
      <w:sz w:val="20"/>
      <w:lang w:val="uk-UA"/>
    </w:rPr>
  </w:style>
  <w:style w:type="paragraph" w:styleId="2">
    <w:name w:val="heading 2"/>
    <w:basedOn w:val="a"/>
    <w:next w:val="a"/>
    <w:link w:val="20"/>
    <w:qFormat/>
    <w:rsid w:val="00CF4D98"/>
    <w:pPr>
      <w:keepNext/>
      <w:jc w:val="center"/>
      <w:outlineLvl w:val="1"/>
    </w:pPr>
    <w:rPr>
      <w:sz w:val="44"/>
      <w:lang w:val="uk-UA"/>
    </w:rPr>
  </w:style>
  <w:style w:type="paragraph" w:styleId="3">
    <w:name w:val="heading 3"/>
    <w:basedOn w:val="a"/>
    <w:next w:val="a"/>
    <w:link w:val="30"/>
    <w:unhideWhenUsed/>
    <w:qFormat/>
    <w:rsid w:val="00CF4D98"/>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nhideWhenUsed/>
    <w:qFormat/>
    <w:rsid w:val="00CF4D98"/>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qFormat/>
    <w:rsid w:val="00212685"/>
    <w:pPr>
      <w:keepNext/>
      <w:jc w:val="right"/>
      <w:outlineLvl w:val="4"/>
    </w:pPr>
    <w:rPr>
      <w:sz w:val="28"/>
      <w:szCs w:val="20"/>
    </w:rPr>
  </w:style>
  <w:style w:type="paragraph" w:styleId="6">
    <w:name w:val="heading 6"/>
    <w:basedOn w:val="a"/>
    <w:next w:val="a"/>
    <w:link w:val="60"/>
    <w:qFormat/>
    <w:rsid w:val="00212685"/>
    <w:pPr>
      <w:keepNext/>
      <w:jc w:val="center"/>
      <w:outlineLvl w:val="5"/>
    </w:pPr>
    <w:rPr>
      <w:b/>
      <w:i/>
      <w:sz w:val="28"/>
      <w:szCs w:val="20"/>
    </w:rPr>
  </w:style>
  <w:style w:type="paragraph" w:styleId="7">
    <w:name w:val="heading 7"/>
    <w:basedOn w:val="a"/>
    <w:next w:val="a"/>
    <w:link w:val="70"/>
    <w:qFormat/>
    <w:rsid w:val="00212685"/>
    <w:pPr>
      <w:keepNext/>
      <w:jc w:val="center"/>
      <w:outlineLvl w:val="6"/>
    </w:pPr>
    <w:rPr>
      <w:b/>
      <w:i/>
      <w:szCs w:val="20"/>
    </w:rPr>
  </w:style>
  <w:style w:type="paragraph" w:styleId="8">
    <w:name w:val="heading 8"/>
    <w:basedOn w:val="a"/>
    <w:next w:val="a"/>
    <w:link w:val="80"/>
    <w:qFormat/>
    <w:rsid w:val="00212685"/>
    <w:pPr>
      <w:keepNext/>
      <w:jc w:val="center"/>
      <w:outlineLvl w:val="7"/>
    </w:pPr>
    <w:rPr>
      <w:b/>
      <w:sz w:val="18"/>
      <w:szCs w:val="20"/>
    </w:rPr>
  </w:style>
  <w:style w:type="paragraph" w:styleId="9">
    <w:name w:val="heading 9"/>
    <w:basedOn w:val="a"/>
    <w:next w:val="a"/>
    <w:link w:val="90"/>
    <w:qFormat/>
    <w:rsid w:val="00212685"/>
    <w:pPr>
      <w:keepNext/>
      <w:jc w:val="center"/>
      <w:outlineLvl w:val="8"/>
    </w:pPr>
    <w:rPr>
      <w:b/>
      <w:i/>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F4D98"/>
    <w:rPr>
      <w:rFonts w:ascii="Times New Roman" w:eastAsia="Times New Roman" w:hAnsi="Times New Roman" w:cs="Times New Roman"/>
      <w:b/>
      <w:bCs/>
      <w:sz w:val="20"/>
      <w:szCs w:val="24"/>
      <w:lang w:val="uk-UA" w:eastAsia="ru-RU"/>
    </w:rPr>
  </w:style>
  <w:style w:type="character" w:customStyle="1" w:styleId="20">
    <w:name w:val="Заголовок 2 Знак"/>
    <w:basedOn w:val="a0"/>
    <w:link w:val="2"/>
    <w:rsid w:val="00CF4D98"/>
    <w:rPr>
      <w:rFonts w:ascii="Times New Roman" w:eastAsia="Times New Roman" w:hAnsi="Times New Roman" w:cs="Times New Roman"/>
      <w:sz w:val="44"/>
      <w:szCs w:val="24"/>
      <w:lang w:val="uk-UA" w:eastAsia="ru-RU"/>
    </w:rPr>
  </w:style>
  <w:style w:type="paragraph" w:styleId="31">
    <w:name w:val="Body Text Indent 3"/>
    <w:basedOn w:val="a"/>
    <w:link w:val="32"/>
    <w:rsid w:val="00CF4D98"/>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basedOn w:val="a0"/>
    <w:link w:val="31"/>
    <w:rsid w:val="00CF4D98"/>
    <w:rPr>
      <w:rFonts w:ascii="Times New Roman" w:eastAsia="Times New Roman" w:hAnsi="Times New Roman" w:cs="Times New Roman"/>
      <w:sz w:val="28"/>
      <w:szCs w:val="24"/>
      <w:lang w:val="uk-UA" w:eastAsia="ru-RU"/>
    </w:rPr>
  </w:style>
  <w:style w:type="paragraph" w:styleId="a3">
    <w:name w:val="Subtitle"/>
    <w:basedOn w:val="a"/>
    <w:next w:val="a"/>
    <w:link w:val="a4"/>
    <w:uiPriority w:val="11"/>
    <w:qFormat/>
    <w:rsid w:val="00CF4D98"/>
    <w:pPr>
      <w:spacing w:after="60"/>
      <w:jc w:val="center"/>
      <w:outlineLvl w:val="1"/>
    </w:pPr>
    <w:rPr>
      <w:rFonts w:ascii="Cambria" w:hAnsi="Cambria"/>
    </w:rPr>
  </w:style>
  <w:style w:type="character" w:customStyle="1" w:styleId="a4">
    <w:name w:val="Подзаголовок Знак"/>
    <w:basedOn w:val="a0"/>
    <w:link w:val="a3"/>
    <w:uiPriority w:val="11"/>
    <w:rsid w:val="00CF4D98"/>
    <w:rPr>
      <w:rFonts w:ascii="Cambria" w:eastAsia="Times New Roman" w:hAnsi="Cambria" w:cs="Times New Roman"/>
      <w:sz w:val="24"/>
      <w:szCs w:val="24"/>
      <w:lang w:val="ru-RU" w:eastAsia="ru-RU"/>
    </w:rPr>
  </w:style>
  <w:style w:type="character" w:customStyle="1" w:styleId="30">
    <w:name w:val="Заголовок 3 Знак"/>
    <w:basedOn w:val="a0"/>
    <w:link w:val="3"/>
    <w:rsid w:val="00CF4D98"/>
    <w:rPr>
      <w:rFonts w:asciiTheme="majorHAnsi" w:eastAsiaTheme="majorEastAsia" w:hAnsiTheme="majorHAnsi" w:cstheme="majorBidi"/>
      <w:color w:val="1F3763" w:themeColor="accent1" w:themeShade="7F"/>
      <w:sz w:val="24"/>
      <w:szCs w:val="24"/>
      <w:lang w:val="ru-RU" w:eastAsia="ru-RU"/>
    </w:rPr>
  </w:style>
  <w:style w:type="character" w:customStyle="1" w:styleId="40">
    <w:name w:val="Заголовок 4 Знак"/>
    <w:basedOn w:val="a0"/>
    <w:link w:val="4"/>
    <w:rsid w:val="00CF4D98"/>
    <w:rPr>
      <w:rFonts w:asciiTheme="majorHAnsi" w:eastAsiaTheme="majorEastAsia" w:hAnsiTheme="majorHAnsi" w:cstheme="majorBidi"/>
      <w:i/>
      <w:iCs/>
      <w:color w:val="2F5496" w:themeColor="accent1" w:themeShade="BF"/>
      <w:sz w:val="24"/>
      <w:szCs w:val="24"/>
      <w:lang w:val="ru-RU" w:eastAsia="ru-RU"/>
    </w:rPr>
  </w:style>
  <w:style w:type="paragraph" w:styleId="a5">
    <w:name w:val="Body Text"/>
    <w:basedOn w:val="a"/>
    <w:link w:val="a6"/>
    <w:unhideWhenUsed/>
    <w:rsid w:val="00CF4D98"/>
    <w:pPr>
      <w:spacing w:after="120"/>
    </w:pPr>
  </w:style>
  <w:style w:type="character" w:customStyle="1" w:styleId="a6">
    <w:name w:val="Основной текст Знак"/>
    <w:basedOn w:val="a0"/>
    <w:link w:val="a5"/>
    <w:rsid w:val="00CF4D98"/>
    <w:rPr>
      <w:rFonts w:ascii="Times New Roman" w:eastAsia="Times New Roman" w:hAnsi="Times New Roman" w:cs="Times New Roman"/>
      <w:sz w:val="24"/>
      <w:szCs w:val="24"/>
      <w:lang w:val="ru-RU" w:eastAsia="ru-RU"/>
    </w:rPr>
  </w:style>
  <w:style w:type="paragraph" w:styleId="21">
    <w:name w:val="Body Text 2"/>
    <w:basedOn w:val="a"/>
    <w:link w:val="22"/>
    <w:unhideWhenUsed/>
    <w:rsid w:val="00CF4D98"/>
    <w:pPr>
      <w:spacing w:after="120" w:line="480" w:lineRule="auto"/>
    </w:pPr>
  </w:style>
  <w:style w:type="character" w:customStyle="1" w:styleId="22">
    <w:name w:val="Основной текст 2 Знак"/>
    <w:basedOn w:val="a0"/>
    <w:link w:val="21"/>
    <w:rsid w:val="00CF4D98"/>
    <w:rPr>
      <w:rFonts w:ascii="Times New Roman" w:eastAsia="Times New Roman" w:hAnsi="Times New Roman" w:cs="Times New Roman"/>
      <w:sz w:val="24"/>
      <w:szCs w:val="24"/>
      <w:lang w:val="ru-RU" w:eastAsia="ru-RU"/>
    </w:rPr>
  </w:style>
  <w:style w:type="paragraph" w:styleId="a7">
    <w:name w:val="List Paragraph"/>
    <w:basedOn w:val="a"/>
    <w:qFormat/>
    <w:rsid w:val="007722F5"/>
    <w:pPr>
      <w:ind w:left="720"/>
      <w:contextualSpacing/>
    </w:pPr>
  </w:style>
  <w:style w:type="paragraph" w:customStyle="1" w:styleId="Style1">
    <w:name w:val="Style1"/>
    <w:basedOn w:val="a"/>
    <w:uiPriority w:val="99"/>
    <w:rsid w:val="007722F5"/>
    <w:pPr>
      <w:widowControl w:val="0"/>
      <w:autoSpaceDE w:val="0"/>
      <w:autoSpaceDN w:val="0"/>
      <w:adjustRightInd w:val="0"/>
    </w:pPr>
  </w:style>
  <w:style w:type="character" w:customStyle="1" w:styleId="FontStyle21">
    <w:name w:val="Font Style21"/>
    <w:basedOn w:val="a0"/>
    <w:uiPriority w:val="99"/>
    <w:rsid w:val="007722F5"/>
    <w:rPr>
      <w:rFonts w:ascii="Times New Roman" w:hAnsi="Times New Roman" w:cs="Times New Roman"/>
      <w:b/>
      <w:bCs/>
      <w:i/>
      <w:iCs/>
      <w:sz w:val="26"/>
      <w:szCs w:val="26"/>
    </w:rPr>
  </w:style>
  <w:style w:type="character" w:customStyle="1" w:styleId="longtext">
    <w:name w:val="long_text"/>
    <w:basedOn w:val="a0"/>
    <w:rsid w:val="007722F5"/>
  </w:style>
  <w:style w:type="paragraph" w:styleId="a8">
    <w:name w:val="Normal (Web)"/>
    <w:basedOn w:val="a"/>
    <w:uiPriority w:val="99"/>
    <w:unhideWhenUsed/>
    <w:rsid w:val="007722F5"/>
    <w:pPr>
      <w:spacing w:before="100" w:beforeAutospacing="1" w:after="100" w:afterAutospacing="1"/>
    </w:pPr>
  </w:style>
  <w:style w:type="paragraph" w:styleId="a9">
    <w:name w:val="No Spacing"/>
    <w:uiPriority w:val="1"/>
    <w:qFormat/>
    <w:rsid w:val="007722F5"/>
    <w:pPr>
      <w:spacing w:after="0" w:line="240" w:lineRule="auto"/>
    </w:pPr>
  </w:style>
  <w:style w:type="character" w:styleId="aa">
    <w:name w:val="Strong"/>
    <w:basedOn w:val="a0"/>
    <w:uiPriority w:val="22"/>
    <w:qFormat/>
    <w:rsid w:val="00212685"/>
    <w:rPr>
      <w:b/>
      <w:bCs/>
    </w:rPr>
  </w:style>
  <w:style w:type="character" w:customStyle="1" w:styleId="50">
    <w:name w:val="Заголовок 5 Знак"/>
    <w:basedOn w:val="a0"/>
    <w:link w:val="5"/>
    <w:rsid w:val="00212685"/>
    <w:rPr>
      <w:rFonts w:ascii="Times New Roman" w:eastAsia="Times New Roman" w:hAnsi="Times New Roman" w:cs="Times New Roman"/>
      <w:sz w:val="28"/>
      <w:szCs w:val="20"/>
      <w:lang w:val="ru-RU" w:eastAsia="ru-RU"/>
    </w:rPr>
  </w:style>
  <w:style w:type="character" w:customStyle="1" w:styleId="60">
    <w:name w:val="Заголовок 6 Знак"/>
    <w:basedOn w:val="a0"/>
    <w:link w:val="6"/>
    <w:rsid w:val="00212685"/>
    <w:rPr>
      <w:rFonts w:ascii="Times New Roman" w:eastAsia="Times New Roman" w:hAnsi="Times New Roman" w:cs="Times New Roman"/>
      <w:b/>
      <w:i/>
      <w:sz w:val="28"/>
      <w:szCs w:val="20"/>
      <w:lang w:val="ru-RU" w:eastAsia="ru-RU"/>
    </w:rPr>
  </w:style>
  <w:style w:type="character" w:customStyle="1" w:styleId="70">
    <w:name w:val="Заголовок 7 Знак"/>
    <w:basedOn w:val="a0"/>
    <w:link w:val="7"/>
    <w:rsid w:val="00212685"/>
    <w:rPr>
      <w:rFonts w:ascii="Times New Roman" w:eastAsia="Times New Roman" w:hAnsi="Times New Roman" w:cs="Times New Roman"/>
      <w:b/>
      <w:i/>
      <w:sz w:val="24"/>
      <w:szCs w:val="20"/>
      <w:lang w:val="ru-RU" w:eastAsia="ru-RU"/>
    </w:rPr>
  </w:style>
  <w:style w:type="character" w:customStyle="1" w:styleId="80">
    <w:name w:val="Заголовок 8 Знак"/>
    <w:basedOn w:val="a0"/>
    <w:link w:val="8"/>
    <w:rsid w:val="00212685"/>
    <w:rPr>
      <w:rFonts w:ascii="Times New Roman" w:eastAsia="Times New Roman" w:hAnsi="Times New Roman" w:cs="Times New Roman"/>
      <w:b/>
      <w:sz w:val="18"/>
      <w:szCs w:val="20"/>
      <w:lang w:val="ru-RU" w:eastAsia="ru-RU"/>
    </w:rPr>
  </w:style>
  <w:style w:type="character" w:customStyle="1" w:styleId="90">
    <w:name w:val="Заголовок 9 Знак"/>
    <w:basedOn w:val="a0"/>
    <w:link w:val="9"/>
    <w:rsid w:val="00212685"/>
    <w:rPr>
      <w:rFonts w:ascii="Times New Roman" w:eastAsia="Times New Roman" w:hAnsi="Times New Roman" w:cs="Times New Roman"/>
      <w:b/>
      <w:i/>
      <w:sz w:val="20"/>
      <w:szCs w:val="20"/>
      <w:lang w:val="ru-RU" w:eastAsia="ru-RU"/>
    </w:rPr>
  </w:style>
  <w:style w:type="paragraph" w:styleId="ab">
    <w:name w:val="annotation text"/>
    <w:basedOn w:val="a"/>
    <w:link w:val="ac"/>
    <w:semiHidden/>
    <w:rsid w:val="00212685"/>
    <w:rPr>
      <w:sz w:val="20"/>
      <w:szCs w:val="20"/>
    </w:rPr>
  </w:style>
  <w:style w:type="character" w:customStyle="1" w:styleId="ac">
    <w:name w:val="Текст примечания Знак"/>
    <w:basedOn w:val="a0"/>
    <w:link w:val="ab"/>
    <w:semiHidden/>
    <w:rsid w:val="00212685"/>
    <w:rPr>
      <w:rFonts w:ascii="Times New Roman" w:eastAsia="Times New Roman" w:hAnsi="Times New Roman" w:cs="Times New Roman"/>
      <w:sz w:val="20"/>
      <w:szCs w:val="20"/>
      <w:lang w:val="ru-RU" w:eastAsia="ru-RU"/>
    </w:rPr>
  </w:style>
  <w:style w:type="paragraph" w:styleId="ad">
    <w:name w:val="Body Text Indent"/>
    <w:basedOn w:val="a"/>
    <w:link w:val="ae"/>
    <w:rsid w:val="00212685"/>
    <w:pPr>
      <w:ind w:firstLine="648"/>
      <w:jc w:val="both"/>
    </w:pPr>
    <w:rPr>
      <w:snapToGrid w:val="0"/>
      <w:sz w:val="28"/>
      <w:szCs w:val="20"/>
    </w:rPr>
  </w:style>
  <w:style w:type="character" w:customStyle="1" w:styleId="ae">
    <w:name w:val="Основной текст с отступом Знак"/>
    <w:basedOn w:val="a0"/>
    <w:link w:val="ad"/>
    <w:rsid w:val="00212685"/>
    <w:rPr>
      <w:rFonts w:ascii="Times New Roman" w:eastAsia="Times New Roman" w:hAnsi="Times New Roman" w:cs="Times New Roman"/>
      <w:snapToGrid w:val="0"/>
      <w:sz w:val="28"/>
      <w:szCs w:val="20"/>
      <w:lang w:val="ru-RU" w:eastAsia="ru-RU"/>
    </w:rPr>
  </w:style>
  <w:style w:type="paragraph" w:customStyle="1" w:styleId="11">
    <w:name w:val="Обычный1"/>
    <w:rsid w:val="00212685"/>
    <w:pPr>
      <w:spacing w:after="0" w:line="240" w:lineRule="auto"/>
    </w:pPr>
    <w:rPr>
      <w:rFonts w:ascii="Times New Roman" w:eastAsia="Times New Roman" w:hAnsi="Times New Roman" w:cs="Times New Roman"/>
      <w:snapToGrid w:val="0"/>
      <w:sz w:val="20"/>
      <w:szCs w:val="20"/>
      <w:lang w:eastAsia="ru-RU"/>
    </w:rPr>
  </w:style>
  <w:style w:type="paragraph" w:customStyle="1" w:styleId="FR1">
    <w:name w:val="FR1"/>
    <w:rsid w:val="00212685"/>
    <w:pPr>
      <w:widowControl w:val="0"/>
      <w:spacing w:before="20" w:after="0" w:line="240" w:lineRule="auto"/>
      <w:ind w:left="40"/>
      <w:jc w:val="center"/>
    </w:pPr>
    <w:rPr>
      <w:rFonts w:ascii="Arial" w:eastAsia="Times New Roman" w:hAnsi="Arial" w:cs="Times New Roman"/>
      <w:b/>
      <w:snapToGrid w:val="0"/>
      <w:sz w:val="12"/>
      <w:szCs w:val="20"/>
      <w:lang w:eastAsia="ru-RU"/>
    </w:rPr>
  </w:style>
  <w:style w:type="paragraph" w:customStyle="1" w:styleId="FR5">
    <w:name w:val="FR5"/>
    <w:rsid w:val="00212685"/>
    <w:pPr>
      <w:widowControl w:val="0"/>
      <w:spacing w:before="440" w:after="0" w:line="240" w:lineRule="auto"/>
      <w:ind w:left="1560"/>
    </w:pPr>
    <w:rPr>
      <w:rFonts w:ascii="Arial" w:eastAsia="Times New Roman" w:hAnsi="Arial" w:cs="Times New Roman"/>
      <w:snapToGrid w:val="0"/>
      <w:sz w:val="12"/>
      <w:szCs w:val="20"/>
      <w:lang w:eastAsia="ru-RU"/>
    </w:rPr>
  </w:style>
  <w:style w:type="paragraph" w:customStyle="1" w:styleId="FR2">
    <w:name w:val="FR2"/>
    <w:rsid w:val="00212685"/>
    <w:pPr>
      <w:widowControl w:val="0"/>
      <w:spacing w:before="240" w:after="0" w:line="240" w:lineRule="auto"/>
    </w:pPr>
    <w:rPr>
      <w:rFonts w:ascii="Times New Roman" w:eastAsia="Times New Roman" w:hAnsi="Times New Roman" w:cs="Times New Roman"/>
      <w:b/>
      <w:snapToGrid w:val="0"/>
      <w:sz w:val="18"/>
      <w:szCs w:val="20"/>
      <w:lang w:eastAsia="ru-RU"/>
    </w:rPr>
  </w:style>
  <w:style w:type="paragraph" w:styleId="23">
    <w:name w:val="Body Text Indent 2"/>
    <w:basedOn w:val="a"/>
    <w:link w:val="24"/>
    <w:rsid w:val="00212685"/>
    <w:pPr>
      <w:ind w:firstLine="720"/>
      <w:jc w:val="both"/>
    </w:pPr>
    <w:rPr>
      <w:sz w:val="28"/>
      <w:szCs w:val="20"/>
    </w:rPr>
  </w:style>
  <w:style w:type="character" w:customStyle="1" w:styleId="24">
    <w:name w:val="Основной текст с отступом 2 Знак"/>
    <w:basedOn w:val="a0"/>
    <w:link w:val="23"/>
    <w:rsid w:val="00212685"/>
    <w:rPr>
      <w:rFonts w:ascii="Times New Roman" w:eastAsia="Times New Roman" w:hAnsi="Times New Roman" w:cs="Times New Roman"/>
      <w:sz w:val="28"/>
      <w:szCs w:val="20"/>
      <w:lang w:val="ru-RU" w:eastAsia="ru-RU"/>
    </w:rPr>
  </w:style>
  <w:style w:type="table" w:styleId="af">
    <w:name w:val="Table Grid"/>
    <w:basedOn w:val="a1"/>
    <w:rsid w:val="0021268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Дип1"/>
    <w:basedOn w:val="a"/>
    <w:rsid w:val="00212685"/>
    <w:pPr>
      <w:spacing w:line="360" w:lineRule="auto"/>
      <w:ind w:firstLine="567"/>
      <w:jc w:val="both"/>
    </w:pPr>
    <w:rPr>
      <w:szCs w:val="20"/>
      <w:lang w:eastAsia="en-US"/>
    </w:rPr>
  </w:style>
  <w:style w:type="paragraph" w:styleId="25">
    <w:name w:val="toc 2"/>
    <w:basedOn w:val="a"/>
    <w:next w:val="a"/>
    <w:autoRedefine/>
    <w:semiHidden/>
    <w:rsid w:val="00212685"/>
    <w:pPr>
      <w:jc w:val="center"/>
    </w:pPr>
    <w:rPr>
      <w:b/>
      <w:sz w:val="28"/>
      <w:szCs w:val="28"/>
      <w:lang w:val="uk-UA"/>
    </w:rPr>
  </w:style>
  <w:style w:type="paragraph" w:customStyle="1" w:styleId="af0">
    <w:name w:val="Чертежный"/>
    <w:rsid w:val="00212685"/>
    <w:pPr>
      <w:spacing w:after="0" w:line="240" w:lineRule="auto"/>
      <w:jc w:val="both"/>
    </w:pPr>
    <w:rPr>
      <w:rFonts w:ascii="ISOCPEUR" w:eastAsia="Times New Roman" w:hAnsi="ISOCPEUR" w:cs="Times New Roman"/>
      <w:i/>
      <w:sz w:val="28"/>
      <w:szCs w:val="20"/>
      <w:lang w:val="uk-UA" w:eastAsia="ru-RU"/>
    </w:rPr>
  </w:style>
  <w:style w:type="paragraph" w:styleId="af1">
    <w:name w:val="Balloon Text"/>
    <w:basedOn w:val="a"/>
    <w:link w:val="af2"/>
    <w:rsid w:val="00212685"/>
    <w:rPr>
      <w:rFonts w:ascii="Tahoma" w:hAnsi="Tahoma" w:cs="Tahoma"/>
      <w:sz w:val="16"/>
      <w:szCs w:val="16"/>
      <w:lang w:val="uk-UA"/>
    </w:rPr>
  </w:style>
  <w:style w:type="character" w:customStyle="1" w:styleId="af2">
    <w:name w:val="Текст выноски Знак"/>
    <w:basedOn w:val="a0"/>
    <w:link w:val="af1"/>
    <w:rsid w:val="00212685"/>
    <w:rPr>
      <w:rFonts w:ascii="Tahoma" w:eastAsia="Times New Roman" w:hAnsi="Tahoma" w:cs="Tahoma"/>
      <w:sz w:val="16"/>
      <w:szCs w:val="16"/>
      <w:lang w:val="uk-UA" w:eastAsia="ru-RU"/>
    </w:rPr>
  </w:style>
  <w:style w:type="paragraph" w:styleId="af3">
    <w:name w:val="header"/>
    <w:basedOn w:val="a"/>
    <w:link w:val="af4"/>
    <w:uiPriority w:val="99"/>
    <w:unhideWhenUsed/>
    <w:rsid w:val="00212685"/>
    <w:pPr>
      <w:tabs>
        <w:tab w:val="center" w:pos="4677"/>
        <w:tab w:val="right" w:pos="9355"/>
      </w:tabs>
    </w:pPr>
    <w:rPr>
      <w:rFonts w:asciiTheme="minorHAnsi" w:eastAsiaTheme="minorHAnsi" w:hAnsiTheme="minorHAnsi" w:cstheme="minorBidi"/>
      <w:sz w:val="22"/>
      <w:szCs w:val="22"/>
      <w:lang w:eastAsia="en-US"/>
    </w:rPr>
  </w:style>
  <w:style w:type="character" w:customStyle="1" w:styleId="af4">
    <w:name w:val="Верхний колонтитул Знак"/>
    <w:basedOn w:val="a0"/>
    <w:link w:val="af3"/>
    <w:uiPriority w:val="99"/>
    <w:rsid w:val="00212685"/>
    <w:rPr>
      <w:lang w:val="ru-RU"/>
    </w:rPr>
  </w:style>
  <w:style w:type="paragraph" w:styleId="af5">
    <w:name w:val="footer"/>
    <w:basedOn w:val="a"/>
    <w:link w:val="af6"/>
    <w:uiPriority w:val="99"/>
    <w:unhideWhenUsed/>
    <w:rsid w:val="00212685"/>
    <w:pPr>
      <w:tabs>
        <w:tab w:val="center" w:pos="4677"/>
        <w:tab w:val="right" w:pos="9355"/>
      </w:tabs>
    </w:pPr>
    <w:rPr>
      <w:rFonts w:asciiTheme="minorHAnsi" w:eastAsiaTheme="minorHAnsi" w:hAnsiTheme="minorHAnsi" w:cstheme="minorBidi"/>
      <w:sz w:val="22"/>
      <w:szCs w:val="22"/>
      <w:lang w:eastAsia="en-US"/>
    </w:rPr>
  </w:style>
  <w:style w:type="character" w:customStyle="1" w:styleId="af6">
    <w:name w:val="Нижний колонтитул Знак"/>
    <w:basedOn w:val="a0"/>
    <w:link w:val="af5"/>
    <w:uiPriority w:val="99"/>
    <w:rsid w:val="00212685"/>
    <w:rPr>
      <w:lang w:val="ru-RU"/>
    </w:rPr>
  </w:style>
  <w:style w:type="paragraph" w:customStyle="1" w:styleId="af7">
    <w:name w:val="Листинг программы"/>
    <w:rsid w:val="00212685"/>
    <w:pPr>
      <w:suppressAutoHyphens/>
      <w:spacing w:after="0" w:line="240" w:lineRule="auto"/>
    </w:pPr>
    <w:rPr>
      <w:rFonts w:ascii="Times New Roman" w:eastAsia="Times New Roman" w:hAnsi="Times New Roman" w:cs="Times New Roman"/>
      <w:noProof/>
      <w:sz w:val="20"/>
      <w:szCs w:val="20"/>
      <w:lang w:eastAsia="ru-RU"/>
    </w:rPr>
  </w:style>
  <w:style w:type="character" w:customStyle="1" w:styleId="apple-converted-space">
    <w:name w:val="apple-converted-space"/>
    <w:basedOn w:val="a0"/>
    <w:rsid w:val="008955BA"/>
  </w:style>
  <w:style w:type="paragraph" w:customStyle="1" w:styleId="Default">
    <w:name w:val="Default"/>
    <w:rsid w:val="008955BA"/>
    <w:pPr>
      <w:autoSpaceDE w:val="0"/>
      <w:autoSpaceDN w:val="0"/>
      <w:adjustRightInd w:val="0"/>
      <w:spacing w:after="0" w:line="240" w:lineRule="auto"/>
    </w:pPr>
    <w:rPr>
      <w:rFonts w:ascii="Times New Roman" w:hAnsi="Times New Roman" w:cs="Times New Roman"/>
      <w:color w:val="000000"/>
      <w:sz w:val="24"/>
      <w:szCs w:val="24"/>
    </w:rPr>
  </w:style>
  <w:style w:type="character" w:styleId="af8">
    <w:name w:val="Hyperlink"/>
    <w:basedOn w:val="a0"/>
    <w:uiPriority w:val="99"/>
    <w:unhideWhenUsed/>
    <w:rsid w:val="0095744E"/>
    <w:rPr>
      <w:color w:val="0000FF"/>
      <w:u w:val="single"/>
    </w:rPr>
  </w:style>
  <w:style w:type="character" w:customStyle="1" w:styleId="UnresolvedMention">
    <w:name w:val="Unresolved Mention"/>
    <w:basedOn w:val="a0"/>
    <w:uiPriority w:val="99"/>
    <w:semiHidden/>
    <w:unhideWhenUsed/>
    <w:rsid w:val="005C194C"/>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Normal Table" w:semiHidden="0" w:unhideWhenUsed="0"/>
    <w:lsdException w:name="Table Web 3" w:semiHidden="0" w:unhideWhenUsed="0"/>
    <w:lsdException w:name="Balloon Text" w:uiPriority="0"/>
    <w:lsdException w:name="Table Grid" w:semiHidden="0" w:uiPriority="0" w:unhideWhenUsed="0"/>
    <w:lsdException w:name="Table Theme"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F4D98"/>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qFormat/>
    <w:rsid w:val="00CF4D98"/>
    <w:pPr>
      <w:keepNext/>
      <w:jc w:val="right"/>
      <w:outlineLvl w:val="0"/>
    </w:pPr>
    <w:rPr>
      <w:b/>
      <w:bCs/>
      <w:sz w:val="20"/>
      <w:lang w:val="uk-UA"/>
    </w:rPr>
  </w:style>
  <w:style w:type="paragraph" w:styleId="2">
    <w:name w:val="heading 2"/>
    <w:basedOn w:val="a"/>
    <w:next w:val="a"/>
    <w:link w:val="20"/>
    <w:qFormat/>
    <w:rsid w:val="00CF4D98"/>
    <w:pPr>
      <w:keepNext/>
      <w:jc w:val="center"/>
      <w:outlineLvl w:val="1"/>
    </w:pPr>
    <w:rPr>
      <w:sz w:val="44"/>
      <w:lang w:val="uk-UA"/>
    </w:rPr>
  </w:style>
  <w:style w:type="paragraph" w:styleId="3">
    <w:name w:val="heading 3"/>
    <w:basedOn w:val="a"/>
    <w:next w:val="a"/>
    <w:link w:val="30"/>
    <w:unhideWhenUsed/>
    <w:qFormat/>
    <w:rsid w:val="00CF4D98"/>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nhideWhenUsed/>
    <w:qFormat/>
    <w:rsid w:val="00CF4D98"/>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qFormat/>
    <w:rsid w:val="00212685"/>
    <w:pPr>
      <w:keepNext/>
      <w:jc w:val="right"/>
      <w:outlineLvl w:val="4"/>
    </w:pPr>
    <w:rPr>
      <w:sz w:val="28"/>
      <w:szCs w:val="20"/>
    </w:rPr>
  </w:style>
  <w:style w:type="paragraph" w:styleId="6">
    <w:name w:val="heading 6"/>
    <w:basedOn w:val="a"/>
    <w:next w:val="a"/>
    <w:link w:val="60"/>
    <w:qFormat/>
    <w:rsid w:val="00212685"/>
    <w:pPr>
      <w:keepNext/>
      <w:jc w:val="center"/>
      <w:outlineLvl w:val="5"/>
    </w:pPr>
    <w:rPr>
      <w:b/>
      <w:i/>
      <w:sz w:val="28"/>
      <w:szCs w:val="20"/>
    </w:rPr>
  </w:style>
  <w:style w:type="paragraph" w:styleId="7">
    <w:name w:val="heading 7"/>
    <w:basedOn w:val="a"/>
    <w:next w:val="a"/>
    <w:link w:val="70"/>
    <w:qFormat/>
    <w:rsid w:val="00212685"/>
    <w:pPr>
      <w:keepNext/>
      <w:jc w:val="center"/>
      <w:outlineLvl w:val="6"/>
    </w:pPr>
    <w:rPr>
      <w:b/>
      <w:i/>
      <w:szCs w:val="20"/>
    </w:rPr>
  </w:style>
  <w:style w:type="paragraph" w:styleId="8">
    <w:name w:val="heading 8"/>
    <w:basedOn w:val="a"/>
    <w:next w:val="a"/>
    <w:link w:val="80"/>
    <w:qFormat/>
    <w:rsid w:val="00212685"/>
    <w:pPr>
      <w:keepNext/>
      <w:jc w:val="center"/>
      <w:outlineLvl w:val="7"/>
    </w:pPr>
    <w:rPr>
      <w:b/>
      <w:sz w:val="18"/>
      <w:szCs w:val="20"/>
    </w:rPr>
  </w:style>
  <w:style w:type="paragraph" w:styleId="9">
    <w:name w:val="heading 9"/>
    <w:basedOn w:val="a"/>
    <w:next w:val="a"/>
    <w:link w:val="90"/>
    <w:qFormat/>
    <w:rsid w:val="00212685"/>
    <w:pPr>
      <w:keepNext/>
      <w:jc w:val="center"/>
      <w:outlineLvl w:val="8"/>
    </w:pPr>
    <w:rPr>
      <w:b/>
      <w:i/>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CF4D98"/>
    <w:rPr>
      <w:rFonts w:ascii="Times New Roman" w:eastAsia="Times New Roman" w:hAnsi="Times New Roman" w:cs="Times New Roman"/>
      <w:b/>
      <w:bCs/>
      <w:sz w:val="20"/>
      <w:szCs w:val="24"/>
      <w:lang w:val="uk-UA" w:eastAsia="ru-RU"/>
    </w:rPr>
  </w:style>
  <w:style w:type="character" w:customStyle="1" w:styleId="20">
    <w:name w:val="Заголовок 2 Знак"/>
    <w:basedOn w:val="a0"/>
    <w:link w:val="2"/>
    <w:rsid w:val="00CF4D98"/>
    <w:rPr>
      <w:rFonts w:ascii="Times New Roman" w:eastAsia="Times New Roman" w:hAnsi="Times New Roman" w:cs="Times New Roman"/>
      <w:sz w:val="44"/>
      <w:szCs w:val="24"/>
      <w:lang w:val="uk-UA" w:eastAsia="ru-RU"/>
    </w:rPr>
  </w:style>
  <w:style w:type="paragraph" w:styleId="31">
    <w:name w:val="Body Text Indent 3"/>
    <w:basedOn w:val="a"/>
    <w:link w:val="32"/>
    <w:rsid w:val="00CF4D98"/>
    <w:pPr>
      <w:tabs>
        <w:tab w:val="left" w:pos="1440"/>
        <w:tab w:val="left" w:pos="1620"/>
      </w:tabs>
      <w:spacing w:line="360" w:lineRule="auto"/>
      <w:ind w:left="540" w:hanging="540"/>
      <w:jc w:val="both"/>
    </w:pPr>
    <w:rPr>
      <w:sz w:val="28"/>
      <w:lang w:val="uk-UA"/>
    </w:rPr>
  </w:style>
  <w:style w:type="character" w:customStyle="1" w:styleId="32">
    <w:name w:val="Основной текст с отступом 3 Знак"/>
    <w:basedOn w:val="a0"/>
    <w:link w:val="31"/>
    <w:rsid w:val="00CF4D98"/>
    <w:rPr>
      <w:rFonts w:ascii="Times New Roman" w:eastAsia="Times New Roman" w:hAnsi="Times New Roman" w:cs="Times New Roman"/>
      <w:sz w:val="28"/>
      <w:szCs w:val="24"/>
      <w:lang w:val="uk-UA" w:eastAsia="ru-RU"/>
    </w:rPr>
  </w:style>
  <w:style w:type="paragraph" w:styleId="a3">
    <w:name w:val="Subtitle"/>
    <w:basedOn w:val="a"/>
    <w:next w:val="a"/>
    <w:link w:val="a4"/>
    <w:uiPriority w:val="11"/>
    <w:qFormat/>
    <w:rsid w:val="00CF4D98"/>
    <w:pPr>
      <w:spacing w:after="60"/>
      <w:jc w:val="center"/>
      <w:outlineLvl w:val="1"/>
    </w:pPr>
    <w:rPr>
      <w:rFonts w:ascii="Cambria" w:hAnsi="Cambria"/>
    </w:rPr>
  </w:style>
  <w:style w:type="character" w:customStyle="1" w:styleId="a4">
    <w:name w:val="Подзаголовок Знак"/>
    <w:basedOn w:val="a0"/>
    <w:link w:val="a3"/>
    <w:uiPriority w:val="11"/>
    <w:rsid w:val="00CF4D98"/>
    <w:rPr>
      <w:rFonts w:ascii="Cambria" w:eastAsia="Times New Roman" w:hAnsi="Cambria" w:cs="Times New Roman"/>
      <w:sz w:val="24"/>
      <w:szCs w:val="24"/>
      <w:lang w:val="ru-RU" w:eastAsia="ru-RU"/>
    </w:rPr>
  </w:style>
  <w:style w:type="character" w:customStyle="1" w:styleId="30">
    <w:name w:val="Заголовок 3 Знак"/>
    <w:basedOn w:val="a0"/>
    <w:link w:val="3"/>
    <w:rsid w:val="00CF4D98"/>
    <w:rPr>
      <w:rFonts w:asciiTheme="majorHAnsi" w:eastAsiaTheme="majorEastAsia" w:hAnsiTheme="majorHAnsi" w:cstheme="majorBidi"/>
      <w:color w:val="1F3763" w:themeColor="accent1" w:themeShade="7F"/>
      <w:sz w:val="24"/>
      <w:szCs w:val="24"/>
      <w:lang w:val="ru-RU" w:eastAsia="ru-RU"/>
    </w:rPr>
  </w:style>
  <w:style w:type="character" w:customStyle="1" w:styleId="40">
    <w:name w:val="Заголовок 4 Знак"/>
    <w:basedOn w:val="a0"/>
    <w:link w:val="4"/>
    <w:rsid w:val="00CF4D98"/>
    <w:rPr>
      <w:rFonts w:asciiTheme="majorHAnsi" w:eastAsiaTheme="majorEastAsia" w:hAnsiTheme="majorHAnsi" w:cstheme="majorBidi"/>
      <w:i/>
      <w:iCs/>
      <w:color w:val="2F5496" w:themeColor="accent1" w:themeShade="BF"/>
      <w:sz w:val="24"/>
      <w:szCs w:val="24"/>
      <w:lang w:val="ru-RU" w:eastAsia="ru-RU"/>
    </w:rPr>
  </w:style>
  <w:style w:type="paragraph" w:styleId="a5">
    <w:name w:val="Body Text"/>
    <w:basedOn w:val="a"/>
    <w:link w:val="a6"/>
    <w:unhideWhenUsed/>
    <w:rsid w:val="00CF4D98"/>
    <w:pPr>
      <w:spacing w:after="120"/>
    </w:pPr>
  </w:style>
  <w:style w:type="character" w:customStyle="1" w:styleId="a6">
    <w:name w:val="Основной текст Знак"/>
    <w:basedOn w:val="a0"/>
    <w:link w:val="a5"/>
    <w:rsid w:val="00CF4D98"/>
    <w:rPr>
      <w:rFonts w:ascii="Times New Roman" w:eastAsia="Times New Roman" w:hAnsi="Times New Roman" w:cs="Times New Roman"/>
      <w:sz w:val="24"/>
      <w:szCs w:val="24"/>
      <w:lang w:val="ru-RU" w:eastAsia="ru-RU"/>
    </w:rPr>
  </w:style>
  <w:style w:type="paragraph" w:styleId="21">
    <w:name w:val="Body Text 2"/>
    <w:basedOn w:val="a"/>
    <w:link w:val="22"/>
    <w:unhideWhenUsed/>
    <w:rsid w:val="00CF4D98"/>
    <w:pPr>
      <w:spacing w:after="120" w:line="480" w:lineRule="auto"/>
    </w:pPr>
  </w:style>
  <w:style w:type="character" w:customStyle="1" w:styleId="22">
    <w:name w:val="Основной текст 2 Знак"/>
    <w:basedOn w:val="a0"/>
    <w:link w:val="21"/>
    <w:rsid w:val="00CF4D98"/>
    <w:rPr>
      <w:rFonts w:ascii="Times New Roman" w:eastAsia="Times New Roman" w:hAnsi="Times New Roman" w:cs="Times New Roman"/>
      <w:sz w:val="24"/>
      <w:szCs w:val="24"/>
      <w:lang w:val="ru-RU" w:eastAsia="ru-RU"/>
    </w:rPr>
  </w:style>
  <w:style w:type="paragraph" w:styleId="a7">
    <w:name w:val="List Paragraph"/>
    <w:basedOn w:val="a"/>
    <w:qFormat/>
    <w:rsid w:val="007722F5"/>
    <w:pPr>
      <w:ind w:left="720"/>
      <w:contextualSpacing/>
    </w:pPr>
  </w:style>
  <w:style w:type="paragraph" w:customStyle="1" w:styleId="Style1">
    <w:name w:val="Style1"/>
    <w:basedOn w:val="a"/>
    <w:uiPriority w:val="99"/>
    <w:rsid w:val="007722F5"/>
    <w:pPr>
      <w:widowControl w:val="0"/>
      <w:autoSpaceDE w:val="0"/>
      <w:autoSpaceDN w:val="0"/>
      <w:adjustRightInd w:val="0"/>
    </w:pPr>
  </w:style>
  <w:style w:type="character" w:customStyle="1" w:styleId="FontStyle21">
    <w:name w:val="Font Style21"/>
    <w:basedOn w:val="a0"/>
    <w:uiPriority w:val="99"/>
    <w:rsid w:val="007722F5"/>
    <w:rPr>
      <w:rFonts w:ascii="Times New Roman" w:hAnsi="Times New Roman" w:cs="Times New Roman"/>
      <w:b/>
      <w:bCs/>
      <w:i/>
      <w:iCs/>
      <w:sz w:val="26"/>
      <w:szCs w:val="26"/>
    </w:rPr>
  </w:style>
  <w:style w:type="character" w:customStyle="1" w:styleId="longtext">
    <w:name w:val="long_text"/>
    <w:basedOn w:val="a0"/>
    <w:rsid w:val="007722F5"/>
  </w:style>
  <w:style w:type="paragraph" w:styleId="a8">
    <w:name w:val="Normal (Web)"/>
    <w:basedOn w:val="a"/>
    <w:uiPriority w:val="99"/>
    <w:unhideWhenUsed/>
    <w:rsid w:val="007722F5"/>
    <w:pPr>
      <w:spacing w:before="100" w:beforeAutospacing="1" w:after="100" w:afterAutospacing="1"/>
    </w:pPr>
  </w:style>
  <w:style w:type="paragraph" w:styleId="a9">
    <w:name w:val="No Spacing"/>
    <w:uiPriority w:val="1"/>
    <w:qFormat/>
    <w:rsid w:val="007722F5"/>
    <w:pPr>
      <w:spacing w:after="0" w:line="240" w:lineRule="auto"/>
    </w:pPr>
  </w:style>
  <w:style w:type="character" w:styleId="aa">
    <w:name w:val="Strong"/>
    <w:basedOn w:val="a0"/>
    <w:uiPriority w:val="22"/>
    <w:qFormat/>
    <w:rsid w:val="00212685"/>
    <w:rPr>
      <w:b/>
      <w:bCs/>
    </w:rPr>
  </w:style>
  <w:style w:type="character" w:customStyle="1" w:styleId="50">
    <w:name w:val="Заголовок 5 Знак"/>
    <w:basedOn w:val="a0"/>
    <w:link w:val="5"/>
    <w:rsid w:val="00212685"/>
    <w:rPr>
      <w:rFonts w:ascii="Times New Roman" w:eastAsia="Times New Roman" w:hAnsi="Times New Roman" w:cs="Times New Roman"/>
      <w:sz w:val="28"/>
      <w:szCs w:val="20"/>
      <w:lang w:val="ru-RU" w:eastAsia="ru-RU"/>
    </w:rPr>
  </w:style>
  <w:style w:type="character" w:customStyle="1" w:styleId="60">
    <w:name w:val="Заголовок 6 Знак"/>
    <w:basedOn w:val="a0"/>
    <w:link w:val="6"/>
    <w:rsid w:val="00212685"/>
    <w:rPr>
      <w:rFonts w:ascii="Times New Roman" w:eastAsia="Times New Roman" w:hAnsi="Times New Roman" w:cs="Times New Roman"/>
      <w:b/>
      <w:i/>
      <w:sz w:val="28"/>
      <w:szCs w:val="20"/>
      <w:lang w:val="ru-RU" w:eastAsia="ru-RU"/>
    </w:rPr>
  </w:style>
  <w:style w:type="character" w:customStyle="1" w:styleId="70">
    <w:name w:val="Заголовок 7 Знак"/>
    <w:basedOn w:val="a0"/>
    <w:link w:val="7"/>
    <w:rsid w:val="00212685"/>
    <w:rPr>
      <w:rFonts w:ascii="Times New Roman" w:eastAsia="Times New Roman" w:hAnsi="Times New Roman" w:cs="Times New Roman"/>
      <w:b/>
      <w:i/>
      <w:sz w:val="24"/>
      <w:szCs w:val="20"/>
      <w:lang w:val="ru-RU" w:eastAsia="ru-RU"/>
    </w:rPr>
  </w:style>
  <w:style w:type="character" w:customStyle="1" w:styleId="80">
    <w:name w:val="Заголовок 8 Знак"/>
    <w:basedOn w:val="a0"/>
    <w:link w:val="8"/>
    <w:rsid w:val="00212685"/>
    <w:rPr>
      <w:rFonts w:ascii="Times New Roman" w:eastAsia="Times New Roman" w:hAnsi="Times New Roman" w:cs="Times New Roman"/>
      <w:b/>
      <w:sz w:val="18"/>
      <w:szCs w:val="20"/>
      <w:lang w:val="ru-RU" w:eastAsia="ru-RU"/>
    </w:rPr>
  </w:style>
  <w:style w:type="character" w:customStyle="1" w:styleId="90">
    <w:name w:val="Заголовок 9 Знак"/>
    <w:basedOn w:val="a0"/>
    <w:link w:val="9"/>
    <w:rsid w:val="00212685"/>
    <w:rPr>
      <w:rFonts w:ascii="Times New Roman" w:eastAsia="Times New Roman" w:hAnsi="Times New Roman" w:cs="Times New Roman"/>
      <w:b/>
      <w:i/>
      <w:sz w:val="20"/>
      <w:szCs w:val="20"/>
      <w:lang w:val="ru-RU" w:eastAsia="ru-RU"/>
    </w:rPr>
  </w:style>
  <w:style w:type="paragraph" w:styleId="ab">
    <w:name w:val="annotation text"/>
    <w:basedOn w:val="a"/>
    <w:link w:val="ac"/>
    <w:semiHidden/>
    <w:rsid w:val="00212685"/>
    <w:rPr>
      <w:sz w:val="20"/>
      <w:szCs w:val="20"/>
    </w:rPr>
  </w:style>
  <w:style w:type="character" w:customStyle="1" w:styleId="ac">
    <w:name w:val="Текст примечания Знак"/>
    <w:basedOn w:val="a0"/>
    <w:link w:val="ab"/>
    <w:semiHidden/>
    <w:rsid w:val="00212685"/>
    <w:rPr>
      <w:rFonts w:ascii="Times New Roman" w:eastAsia="Times New Roman" w:hAnsi="Times New Roman" w:cs="Times New Roman"/>
      <w:sz w:val="20"/>
      <w:szCs w:val="20"/>
      <w:lang w:val="ru-RU" w:eastAsia="ru-RU"/>
    </w:rPr>
  </w:style>
  <w:style w:type="paragraph" w:styleId="ad">
    <w:name w:val="Body Text Indent"/>
    <w:basedOn w:val="a"/>
    <w:link w:val="ae"/>
    <w:rsid w:val="00212685"/>
    <w:pPr>
      <w:ind w:firstLine="648"/>
      <w:jc w:val="both"/>
    </w:pPr>
    <w:rPr>
      <w:snapToGrid w:val="0"/>
      <w:sz w:val="28"/>
      <w:szCs w:val="20"/>
    </w:rPr>
  </w:style>
  <w:style w:type="character" w:customStyle="1" w:styleId="ae">
    <w:name w:val="Основной текст с отступом Знак"/>
    <w:basedOn w:val="a0"/>
    <w:link w:val="ad"/>
    <w:rsid w:val="00212685"/>
    <w:rPr>
      <w:rFonts w:ascii="Times New Roman" w:eastAsia="Times New Roman" w:hAnsi="Times New Roman" w:cs="Times New Roman"/>
      <w:snapToGrid w:val="0"/>
      <w:sz w:val="28"/>
      <w:szCs w:val="20"/>
      <w:lang w:val="ru-RU" w:eastAsia="ru-RU"/>
    </w:rPr>
  </w:style>
  <w:style w:type="paragraph" w:customStyle="1" w:styleId="11">
    <w:name w:val="Обычный1"/>
    <w:rsid w:val="00212685"/>
    <w:pPr>
      <w:spacing w:after="0" w:line="240" w:lineRule="auto"/>
    </w:pPr>
    <w:rPr>
      <w:rFonts w:ascii="Times New Roman" w:eastAsia="Times New Roman" w:hAnsi="Times New Roman" w:cs="Times New Roman"/>
      <w:snapToGrid w:val="0"/>
      <w:sz w:val="20"/>
      <w:szCs w:val="20"/>
      <w:lang w:eastAsia="ru-RU"/>
    </w:rPr>
  </w:style>
  <w:style w:type="paragraph" w:customStyle="1" w:styleId="FR1">
    <w:name w:val="FR1"/>
    <w:rsid w:val="00212685"/>
    <w:pPr>
      <w:widowControl w:val="0"/>
      <w:spacing w:before="20" w:after="0" w:line="240" w:lineRule="auto"/>
      <w:ind w:left="40"/>
      <w:jc w:val="center"/>
    </w:pPr>
    <w:rPr>
      <w:rFonts w:ascii="Arial" w:eastAsia="Times New Roman" w:hAnsi="Arial" w:cs="Times New Roman"/>
      <w:b/>
      <w:snapToGrid w:val="0"/>
      <w:sz w:val="12"/>
      <w:szCs w:val="20"/>
      <w:lang w:eastAsia="ru-RU"/>
    </w:rPr>
  </w:style>
  <w:style w:type="paragraph" w:customStyle="1" w:styleId="FR5">
    <w:name w:val="FR5"/>
    <w:rsid w:val="00212685"/>
    <w:pPr>
      <w:widowControl w:val="0"/>
      <w:spacing w:before="440" w:after="0" w:line="240" w:lineRule="auto"/>
      <w:ind w:left="1560"/>
    </w:pPr>
    <w:rPr>
      <w:rFonts w:ascii="Arial" w:eastAsia="Times New Roman" w:hAnsi="Arial" w:cs="Times New Roman"/>
      <w:snapToGrid w:val="0"/>
      <w:sz w:val="12"/>
      <w:szCs w:val="20"/>
      <w:lang w:eastAsia="ru-RU"/>
    </w:rPr>
  </w:style>
  <w:style w:type="paragraph" w:customStyle="1" w:styleId="FR2">
    <w:name w:val="FR2"/>
    <w:rsid w:val="00212685"/>
    <w:pPr>
      <w:widowControl w:val="0"/>
      <w:spacing w:before="240" w:after="0" w:line="240" w:lineRule="auto"/>
    </w:pPr>
    <w:rPr>
      <w:rFonts w:ascii="Times New Roman" w:eastAsia="Times New Roman" w:hAnsi="Times New Roman" w:cs="Times New Roman"/>
      <w:b/>
      <w:snapToGrid w:val="0"/>
      <w:sz w:val="18"/>
      <w:szCs w:val="20"/>
      <w:lang w:eastAsia="ru-RU"/>
    </w:rPr>
  </w:style>
  <w:style w:type="paragraph" w:styleId="23">
    <w:name w:val="Body Text Indent 2"/>
    <w:basedOn w:val="a"/>
    <w:link w:val="24"/>
    <w:rsid w:val="00212685"/>
    <w:pPr>
      <w:ind w:firstLine="720"/>
      <w:jc w:val="both"/>
    </w:pPr>
    <w:rPr>
      <w:sz w:val="28"/>
      <w:szCs w:val="20"/>
    </w:rPr>
  </w:style>
  <w:style w:type="character" w:customStyle="1" w:styleId="24">
    <w:name w:val="Основной текст с отступом 2 Знак"/>
    <w:basedOn w:val="a0"/>
    <w:link w:val="23"/>
    <w:rsid w:val="00212685"/>
    <w:rPr>
      <w:rFonts w:ascii="Times New Roman" w:eastAsia="Times New Roman" w:hAnsi="Times New Roman" w:cs="Times New Roman"/>
      <w:sz w:val="28"/>
      <w:szCs w:val="20"/>
      <w:lang w:val="ru-RU" w:eastAsia="ru-RU"/>
    </w:rPr>
  </w:style>
  <w:style w:type="table" w:styleId="af">
    <w:name w:val="Table Grid"/>
    <w:basedOn w:val="a1"/>
    <w:rsid w:val="00212685"/>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2">
    <w:name w:val="Дип1"/>
    <w:basedOn w:val="a"/>
    <w:rsid w:val="00212685"/>
    <w:pPr>
      <w:spacing w:line="360" w:lineRule="auto"/>
      <w:ind w:firstLine="567"/>
      <w:jc w:val="both"/>
    </w:pPr>
    <w:rPr>
      <w:szCs w:val="20"/>
      <w:lang w:eastAsia="en-US"/>
    </w:rPr>
  </w:style>
  <w:style w:type="paragraph" w:styleId="25">
    <w:name w:val="toc 2"/>
    <w:basedOn w:val="a"/>
    <w:next w:val="a"/>
    <w:autoRedefine/>
    <w:semiHidden/>
    <w:rsid w:val="00212685"/>
    <w:pPr>
      <w:jc w:val="center"/>
    </w:pPr>
    <w:rPr>
      <w:b/>
      <w:sz w:val="28"/>
      <w:szCs w:val="28"/>
      <w:lang w:val="uk-UA"/>
    </w:rPr>
  </w:style>
  <w:style w:type="paragraph" w:customStyle="1" w:styleId="af0">
    <w:name w:val="Чертежный"/>
    <w:rsid w:val="00212685"/>
    <w:pPr>
      <w:spacing w:after="0" w:line="240" w:lineRule="auto"/>
      <w:jc w:val="both"/>
    </w:pPr>
    <w:rPr>
      <w:rFonts w:ascii="ISOCPEUR" w:eastAsia="Times New Roman" w:hAnsi="ISOCPEUR" w:cs="Times New Roman"/>
      <w:i/>
      <w:sz w:val="28"/>
      <w:szCs w:val="20"/>
      <w:lang w:val="uk-UA" w:eastAsia="ru-RU"/>
    </w:rPr>
  </w:style>
  <w:style w:type="paragraph" w:styleId="af1">
    <w:name w:val="Balloon Text"/>
    <w:basedOn w:val="a"/>
    <w:link w:val="af2"/>
    <w:rsid w:val="00212685"/>
    <w:rPr>
      <w:rFonts w:ascii="Tahoma" w:hAnsi="Tahoma" w:cs="Tahoma"/>
      <w:sz w:val="16"/>
      <w:szCs w:val="16"/>
      <w:lang w:val="uk-UA"/>
    </w:rPr>
  </w:style>
  <w:style w:type="character" w:customStyle="1" w:styleId="af2">
    <w:name w:val="Текст выноски Знак"/>
    <w:basedOn w:val="a0"/>
    <w:link w:val="af1"/>
    <w:rsid w:val="00212685"/>
    <w:rPr>
      <w:rFonts w:ascii="Tahoma" w:eastAsia="Times New Roman" w:hAnsi="Tahoma" w:cs="Tahoma"/>
      <w:sz w:val="16"/>
      <w:szCs w:val="16"/>
      <w:lang w:val="uk-UA" w:eastAsia="ru-RU"/>
    </w:rPr>
  </w:style>
  <w:style w:type="paragraph" w:styleId="af3">
    <w:name w:val="header"/>
    <w:basedOn w:val="a"/>
    <w:link w:val="af4"/>
    <w:uiPriority w:val="99"/>
    <w:unhideWhenUsed/>
    <w:rsid w:val="00212685"/>
    <w:pPr>
      <w:tabs>
        <w:tab w:val="center" w:pos="4677"/>
        <w:tab w:val="right" w:pos="9355"/>
      </w:tabs>
    </w:pPr>
    <w:rPr>
      <w:rFonts w:asciiTheme="minorHAnsi" w:eastAsiaTheme="minorHAnsi" w:hAnsiTheme="minorHAnsi" w:cstheme="minorBidi"/>
      <w:sz w:val="22"/>
      <w:szCs w:val="22"/>
      <w:lang w:eastAsia="en-US"/>
    </w:rPr>
  </w:style>
  <w:style w:type="character" w:customStyle="1" w:styleId="af4">
    <w:name w:val="Верхний колонтитул Знак"/>
    <w:basedOn w:val="a0"/>
    <w:link w:val="af3"/>
    <w:uiPriority w:val="99"/>
    <w:rsid w:val="00212685"/>
    <w:rPr>
      <w:lang w:val="ru-RU"/>
    </w:rPr>
  </w:style>
  <w:style w:type="paragraph" w:styleId="af5">
    <w:name w:val="footer"/>
    <w:basedOn w:val="a"/>
    <w:link w:val="af6"/>
    <w:uiPriority w:val="99"/>
    <w:unhideWhenUsed/>
    <w:rsid w:val="00212685"/>
    <w:pPr>
      <w:tabs>
        <w:tab w:val="center" w:pos="4677"/>
        <w:tab w:val="right" w:pos="9355"/>
      </w:tabs>
    </w:pPr>
    <w:rPr>
      <w:rFonts w:asciiTheme="minorHAnsi" w:eastAsiaTheme="minorHAnsi" w:hAnsiTheme="minorHAnsi" w:cstheme="minorBidi"/>
      <w:sz w:val="22"/>
      <w:szCs w:val="22"/>
      <w:lang w:eastAsia="en-US"/>
    </w:rPr>
  </w:style>
  <w:style w:type="character" w:customStyle="1" w:styleId="af6">
    <w:name w:val="Нижний колонтитул Знак"/>
    <w:basedOn w:val="a0"/>
    <w:link w:val="af5"/>
    <w:uiPriority w:val="99"/>
    <w:rsid w:val="00212685"/>
    <w:rPr>
      <w:lang w:val="ru-RU"/>
    </w:rPr>
  </w:style>
  <w:style w:type="paragraph" w:customStyle="1" w:styleId="af7">
    <w:name w:val="Листинг программы"/>
    <w:rsid w:val="00212685"/>
    <w:pPr>
      <w:suppressAutoHyphens/>
      <w:spacing w:after="0" w:line="240" w:lineRule="auto"/>
    </w:pPr>
    <w:rPr>
      <w:rFonts w:ascii="Times New Roman" w:eastAsia="Times New Roman" w:hAnsi="Times New Roman" w:cs="Times New Roman"/>
      <w:noProof/>
      <w:sz w:val="20"/>
      <w:szCs w:val="20"/>
      <w:lang w:eastAsia="ru-RU"/>
    </w:rPr>
  </w:style>
  <w:style w:type="character" w:customStyle="1" w:styleId="apple-converted-space">
    <w:name w:val="apple-converted-space"/>
    <w:basedOn w:val="a0"/>
    <w:rsid w:val="008955BA"/>
  </w:style>
  <w:style w:type="paragraph" w:customStyle="1" w:styleId="Default">
    <w:name w:val="Default"/>
    <w:rsid w:val="008955BA"/>
    <w:pPr>
      <w:autoSpaceDE w:val="0"/>
      <w:autoSpaceDN w:val="0"/>
      <w:adjustRightInd w:val="0"/>
      <w:spacing w:after="0" w:line="240" w:lineRule="auto"/>
    </w:pPr>
    <w:rPr>
      <w:rFonts w:ascii="Times New Roman" w:hAnsi="Times New Roman" w:cs="Times New Roman"/>
      <w:color w:val="000000"/>
      <w:sz w:val="24"/>
      <w:szCs w:val="24"/>
    </w:rPr>
  </w:style>
  <w:style w:type="character" w:styleId="af8">
    <w:name w:val="Hyperlink"/>
    <w:basedOn w:val="a0"/>
    <w:uiPriority w:val="99"/>
    <w:unhideWhenUsed/>
    <w:rsid w:val="0095744E"/>
    <w:rPr>
      <w:color w:val="0000FF"/>
      <w:u w:val="single"/>
    </w:rPr>
  </w:style>
  <w:style w:type="character" w:customStyle="1" w:styleId="UnresolvedMention">
    <w:name w:val="Unresolved Mention"/>
    <w:basedOn w:val="a0"/>
    <w:uiPriority w:val="99"/>
    <w:semiHidden/>
    <w:unhideWhenUsed/>
    <w:rsid w:val="005C194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1070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oleObject" Target="embeddings/oleObject35.bin"/><Relationship Id="rId21" Type="http://schemas.openxmlformats.org/officeDocument/2006/relationships/image" Target="media/image6.png"/><Relationship Id="rId42" Type="http://schemas.openxmlformats.org/officeDocument/2006/relationships/image" Target="media/image19.jpeg"/><Relationship Id="rId63" Type="http://schemas.openxmlformats.org/officeDocument/2006/relationships/image" Target="media/image30.wmf"/><Relationship Id="rId84" Type="http://schemas.openxmlformats.org/officeDocument/2006/relationships/oleObject" Target="embeddings/oleObject27.bin"/><Relationship Id="rId138" Type="http://schemas.openxmlformats.org/officeDocument/2006/relationships/oleObject" Target="embeddings/oleObject38.bin"/><Relationship Id="rId159" Type="http://schemas.openxmlformats.org/officeDocument/2006/relationships/hyperlink" Target="http://www.weg.kiev.ua/pdf/ssw-06-brochure-rus.pdf" TargetMode="External"/><Relationship Id="rId170" Type="http://schemas.openxmlformats.org/officeDocument/2006/relationships/hyperlink" Target="https://library.if.ua/books/86.html" TargetMode="External"/><Relationship Id="rId107" Type="http://schemas.openxmlformats.org/officeDocument/2006/relationships/oleObject" Target="embeddings/oleObject30.bin"/><Relationship Id="rId11" Type="http://schemas.openxmlformats.org/officeDocument/2006/relationships/header" Target="header3.xml"/><Relationship Id="rId32" Type="http://schemas.openxmlformats.org/officeDocument/2006/relationships/image" Target="media/image14.wmf"/><Relationship Id="rId53" Type="http://schemas.openxmlformats.org/officeDocument/2006/relationships/image" Target="media/image25.wmf"/><Relationship Id="rId74" Type="http://schemas.openxmlformats.org/officeDocument/2006/relationships/oleObject" Target="embeddings/oleObject21.bin"/><Relationship Id="rId128" Type="http://schemas.openxmlformats.org/officeDocument/2006/relationships/image" Target="media/image72.png"/><Relationship Id="rId149" Type="http://schemas.openxmlformats.org/officeDocument/2006/relationships/image" Target="media/image85.wmf"/><Relationship Id="rId5" Type="http://schemas.openxmlformats.org/officeDocument/2006/relationships/settings" Target="settings.xml"/><Relationship Id="rId95" Type="http://schemas.openxmlformats.org/officeDocument/2006/relationships/image" Target="media/image46.png"/><Relationship Id="rId160" Type="http://schemas.openxmlformats.org/officeDocument/2006/relationships/hyperlink" Target="http://webcache.googleusercontent.com/search?q=cache:http://www.phs-holod.ru/userfiles/file/katalogi/dixell/XC650C%2520RU%25201592001320.pdf" TargetMode="External"/><Relationship Id="rId22" Type="http://schemas.openxmlformats.org/officeDocument/2006/relationships/image" Target="media/image7.jpeg"/><Relationship Id="rId43" Type="http://schemas.openxmlformats.org/officeDocument/2006/relationships/image" Target="media/image20.wmf"/><Relationship Id="rId64" Type="http://schemas.openxmlformats.org/officeDocument/2006/relationships/oleObject" Target="embeddings/oleObject16.bin"/><Relationship Id="rId118" Type="http://schemas.openxmlformats.org/officeDocument/2006/relationships/image" Target="media/image63.wmf"/><Relationship Id="rId139" Type="http://schemas.openxmlformats.org/officeDocument/2006/relationships/image" Target="media/image80.wmf"/><Relationship Id="rId85" Type="http://schemas.openxmlformats.org/officeDocument/2006/relationships/image" Target="media/image40.wmf"/><Relationship Id="rId150" Type="http://schemas.openxmlformats.org/officeDocument/2006/relationships/oleObject" Target="embeddings/oleObject44.bin"/><Relationship Id="rId171" Type="http://schemas.openxmlformats.org/officeDocument/2006/relationships/hyperlink" Target="https://library.if.ua/book/86/6044.html" TargetMode="External"/><Relationship Id="rId12" Type="http://schemas.openxmlformats.org/officeDocument/2006/relationships/hyperlink" Target="http://svik.cv.ua/holodylne-obladnannja/holodylni-kamery-dlja-jabluk/" TargetMode="External"/><Relationship Id="rId33" Type="http://schemas.openxmlformats.org/officeDocument/2006/relationships/oleObject" Target="embeddings/oleObject1.bin"/><Relationship Id="rId108" Type="http://schemas.openxmlformats.org/officeDocument/2006/relationships/image" Target="media/image58.wmf"/><Relationship Id="rId129" Type="http://schemas.openxmlformats.org/officeDocument/2006/relationships/image" Target="media/image73.png"/><Relationship Id="rId54" Type="http://schemas.openxmlformats.org/officeDocument/2006/relationships/oleObject" Target="embeddings/oleObject11.bin"/><Relationship Id="rId75" Type="http://schemas.openxmlformats.org/officeDocument/2006/relationships/image" Target="media/image36.wmf"/><Relationship Id="rId96" Type="http://schemas.openxmlformats.org/officeDocument/2006/relationships/image" Target="media/image47.wmf"/><Relationship Id="rId140" Type="http://schemas.openxmlformats.org/officeDocument/2006/relationships/oleObject" Target="embeddings/oleObject39.bin"/><Relationship Id="rId161" Type="http://schemas.openxmlformats.org/officeDocument/2006/relationships/hyperlink" Target="http://electrik.info/main/news/208-ustrojstvo-plavnogo-puska-yelektrodvigatelya.html" TargetMode="External"/><Relationship Id="rId1" Type="http://schemas.openxmlformats.org/officeDocument/2006/relationships/customXml" Target="../customXml/item1.xml"/><Relationship Id="rId6" Type="http://schemas.openxmlformats.org/officeDocument/2006/relationships/webSettings" Target="webSettings.xml"/><Relationship Id="rId23" Type="http://schemas.openxmlformats.org/officeDocument/2006/relationships/image" Target="media/image8.png"/><Relationship Id="rId28" Type="http://schemas.openxmlformats.org/officeDocument/2006/relationships/image" Target="media/image13.png"/><Relationship Id="rId49" Type="http://schemas.openxmlformats.org/officeDocument/2006/relationships/image" Target="media/image23.wmf"/><Relationship Id="rId114" Type="http://schemas.openxmlformats.org/officeDocument/2006/relationships/image" Target="media/image61.wmf"/><Relationship Id="rId119" Type="http://schemas.openxmlformats.org/officeDocument/2006/relationships/oleObject" Target="embeddings/oleObject36.bin"/><Relationship Id="rId44" Type="http://schemas.openxmlformats.org/officeDocument/2006/relationships/oleObject" Target="embeddings/oleObject6.bin"/><Relationship Id="rId60" Type="http://schemas.openxmlformats.org/officeDocument/2006/relationships/oleObject" Target="embeddings/oleObject14.bin"/><Relationship Id="rId65" Type="http://schemas.openxmlformats.org/officeDocument/2006/relationships/image" Target="media/image31.wmf"/><Relationship Id="rId81" Type="http://schemas.openxmlformats.org/officeDocument/2006/relationships/image" Target="media/image38.wmf"/><Relationship Id="rId86" Type="http://schemas.openxmlformats.org/officeDocument/2006/relationships/oleObject" Target="embeddings/oleObject28.bin"/><Relationship Id="rId130" Type="http://schemas.openxmlformats.org/officeDocument/2006/relationships/image" Target="media/image74.png"/><Relationship Id="rId135" Type="http://schemas.openxmlformats.org/officeDocument/2006/relationships/image" Target="media/image78.wmf"/><Relationship Id="rId151" Type="http://schemas.openxmlformats.org/officeDocument/2006/relationships/image" Target="media/image86.wmf"/><Relationship Id="rId156" Type="http://schemas.openxmlformats.org/officeDocument/2006/relationships/hyperlink" Target="https://novatek-electro.com/docs/doc_rnpp-311.pdf" TargetMode="External"/><Relationship Id="rId172" Type="http://schemas.openxmlformats.org/officeDocument/2006/relationships/hyperlink" Target="http://holod-ru.com/about/publikaczii/kak-snizit-shum-kompressorov-v-xolodilnyix-ustanovkax-linij-proizvodstva-polufabrikatov.html" TargetMode="External"/><Relationship Id="rId13" Type="http://schemas.openxmlformats.org/officeDocument/2006/relationships/hyperlink" Target="http://svik.cv.ua/holodylne-obladnannja/holodylni-kamery-dlja-jabluk/" TargetMode="External"/><Relationship Id="rId18" Type="http://schemas.openxmlformats.org/officeDocument/2006/relationships/image" Target="media/image3.jpeg"/><Relationship Id="rId39" Type="http://schemas.openxmlformats.org/officeDocument/2006/relationships/oleObject" Target="embeddings/oleObject4.bin"/><Relationship Id="rId109" Type="http://schemas.openxmlformats.org/officeDocument/2006/relationships/oleObject" Target="embeddings/oleObject31.bin"/><Relationship Id="rId34" Type="http://schemas.openxmlformats.org/officeDocument/2006/relationships/image" Target="media/image15.wmf"/><Relationship Id="rId50" Type="http://schemas.openxmlformats.org/officeDocument/2006/relationships/oleObject" Target="embeddings/oleObject9.bin"/><Relationship Id="rId55" Type="http://schemas.openxmlformats.org/officeDocument/2006/relationships/image" Target="media/image26.wmf"/><Relationship Id="rId76" Type="http://schemas.openxmlformats.org/officeDocument/2006/relationships/oleObject" Target="embeddings/oleObject22.bin"/><Relationship Id="rId97" Type="http://schemas.openxmlformats.org/officeDocument/2006/relationships/image" Target="media/image48.wmf"/><Relationship Id="rId104" Type="http://schemas.openxmlformats.org/officeDocument/2006/relationships/image" Target="media/image55.png"/><Relationship Id="rId120" Type="http://schemas.openxmlformats.org/officeDocument/2006/relationships/image" Target="media/image64.png"/><Relationship Id="rId125" Type="http://schemas.openxmlformats.org/officeDocument/2006/relationships/image" Target="media/image69.png"/><Relationship Id="rId141" Type="http://schemas.openxmlformats.org/officeDocument/2006/relationships/image" Target="media/image81.wmf"/><Relationship Id="rId146" Type="http://schemas.openxmlformats.org/officeDocument/2006/relationships/oleObject" Target="embeddings/oleObject42.bin"/><Relationship Id="rId167" Type="http://schemas.openxmlformats.org/officeDocument/2006/relationships/hyperlink" Target="http://trudova-ohrana.ru/primery-dokumentov/prikladi-nstrukcj-z-ohoroni-prac-ukranskoju/4980-nstrukcja-z-ohoroni-prac-pri-robot-z-holodilnim-obladnannjam.html" TargetMode="External"/><Relationship Id="rId7" Type="http://schemas.openxmlformats.org/officeDocument/2006/relationships/footnotes" Target="footnotes.xml"/><Relationship Id="rId71" Type="http://schemas.openxmlformats.org/officeDocument/2006/relationships/image" Target="media/image34.wmf"/><Relationship Id="rId92" Type="http://schemas.openxmlformats.org/officeDocument/2006/relationships/image" Target="media/image43.png"/><Relationship Id="rId162" Type="http://schemas.openxmlformats.org/officeDocument/2006/relationships/hyperlink" Target="https://controlengrussia.com/otraslevye-resheniya/sistemy-kontrolya-i-avtomatizatsii-protsessov-na-skladah-predpriyatij/" TargetMode="External"/><Relationship Id="rId2" Type="http://schemas.openxmlformats.org/officeDocument/2006/relationships/numbering" Target="numbering.xml"/><Relationship Id="rId29" Type="http://schemas.openxmlformats.org/officeDocument/2006/relationships/header" Target="header4.xml"/><Relationship Id="rId24" Type="http://schemas.openxmlformats.org/officeDocument/2006/relationships/image" Target="media/image9.png"/><Relationship Id="rId40" Type="http://schemas.openxmlformats.org/officeDocument/2006/relationships/image" Target="media/image18.wmf"/><Relationship Id="rId45" Type="http://schemas.openxmlformats.org/officeDocument/2006/relationships/image" Target="media/image21.wmf"/><Relationship Id="rId66" Type="http://schemas.openxmlformats.org/officeDocument/2006/relationships/oleObject" Target="embeddings/oleObject17.bin"/><Relationship Id="rId87" Type="http://schemas.openxmlformats.org/officeDocument/2006/relationships/image" Target="media/image41.wmf"/><Relationship Id="rId110" Type="http://schemas.openxmlformats.org/officeDocument/2006/relationships/image" Target="media/image59.wmf"/><Relationship Id="rId115" Type="http://schemas.openxmlformats.org/officeDocument/2006/relationships/oleObject" Target="embeddings/oleObject34.bin"/><Relationship Id="rId131" Type="http://schemas.openxmlformats.org/officeDocument/2006/relationships/image" Target="media/image75.png"/><Relationship Id="rId136" Type="http://schemas.openxmlformats.org/officeDocument/2006/relationships/oleObject" Target="embeddings/oleObject37.bin"/><Relationship Id="rId157" Type="http://schemas.openxmlformats.org/officeDocument/2006/relationships/hyperlink" Target="http://anerom.by/wp-content/uploads/2013/11/EVCO-EVK203-EVK213-EVK223-EVK253.pdf" TargetMode="External"/><Relationship Id="rId61" Type="http://schemas.openxmlformats.org/officeDocument/2006/relationships/image" Target="media/image29.wmf"/><Relationship Id="rId82" Type="http://schemas.openxmlformats.org/officeDocument/2006/relationships/oleObject" Target="embeddings/oleObject26.bin"/><Relationship Id="rId152" Type="http://schemas.openxmlformats.org/officeDocument/2006/relationships/oleObject" Target="embeddings/oleObject45.bin"/><Relationship Id="rId173" Type="http://schemas.openxmlformats.org/officeDocument/2006/relationships/hyperlink" Target="https://inprofteh.com.ua/work/436601/Xolodilna-ustanovka-dlya-oxolodzhennya" TargetMode="External"/><Relationship Id="rId19" Type="http://schemas.openxmlformats.org/officeDocument/2006/relationships/image" Target="media/image4.png"/><Relationship Id="rId14" Type="http://schemas.openxmlformats.org/officeDocument/2006/relationships/hyperlink" Target="http://svik.cv.ua/holodylne-obladnannja/holodylni-kamery-dlja-jabluk/" TargetMode="External"/><Relationship Id="rId30" Type="http://schemas.openxmlformats.org/officeDocument/2006/relationships/footer" Target="footer1.xml"/><Relationship Id="rId35" Type="http://schemas.openxmlformats.org/officeDocument/2006/relationships/oleObject" Target="embeddings/oleObject2.bin"/><Relationship Id="rId56" Type="http://schemas.openxmlformats.org/officeDocument/2006/relationships/oleObject" Target="embeddings/oleObject12.bin"/><Relationship Id="rId77" Type="http://schemas.openxmlformats.org/officeDocument/2006/relationships/oleObject" Target="embeddings/oleObject23.bin"/><Relationship Id="rId100" Type="http://schemas.openxmlformats.org/officeDocument/2006/relationships/image" Target="media/image51.wmf"/><Relationship Id="rId105" Type="http://schemas.openxmlformats.org/officeDocument/2006/relationships/image" Target="media/image56.wmf"/><Relationship Id="rId126" Type="http://schemas.openxmlformats.org/officeDocument/2006/relationships/image" Target="media/image70.png"/><Relationship Id="rId147" Type="http://schemas.openxmlformats.org/officeDocument/2006/relationships/image" Target="media/image84.wmf"/><Relationship Id="rId168" Type="http://schemas.openxmlformats.org/officeDocument/2006/relationships/hyperlink" Target="http://donlegion.com/index.php?aid=192" TargetMode="External"/><Relationship Id="rId8" Type="http://schemas.openxmlformats.org/officeDocument/2006/relationships/endnotes" Target="endnotes.xml"/><Relationship Id="rId51" Type="http://schemas.openxmlformats.org/officeDocument/2006/relationships/image" Target="media/image24.wmf"/><Relationship Id="rId72" Type="http://schemas.openxmlformats.org/officeDocument/2006/relationships/oleObject" Target="embeddings/oleObject20.bin"/><Relationship Id="rId93" Type="http://schemas.openxmlformats.org/officeDocument/2006/relationships/image" Target="media/image44.png"/><Relationship Id="rId98" Type="http://schemas.openxmlformats.org/officeDocument/2006/relationships/image" Target="media/image49.wmf"/><Relationship Id="rId121" Type="http://schemas.openxmlformats.org/officeDocument/2006/relationships/image" Target="media/image65.png"/><Relationship Id="rId142" Type="http://schemas.openxmlformats.org/officeDocument/2006/relationships/oleObject" Target="embeddings/oleObject40.bin"/><Relationship Id="rId163" Type="http://schemas.openxmlformats.org/officeDocument/2006/relationships/hyperlink" Target="https://www.bestreferat.ru/referat-183393.html" TargetMode="External"/><Relationship Id="rId3" Type="http://schemas.openxmlformats.org/officeDocument/2006/relationships/styles" Target="styles.xml"/><Relationship Id="rId25" Type="http://schemas.openxmlformats.org/officeDocument/2006/relationships/image" Target="media/image10.jpeg"/><Relationship Id="rId46" Type="http://schemas.openxmlformats.org/officeDocument/2006/relationships/oleObject" Target="embeddings/oleObject7.bin"/><Relationship Id="rId67" Type="http://schemas.openxmlformats.org/officeDocument/2006/relationships/image" Target="media/image32.wmf"/><Relationship Id="rId116" Type="http://schemas.openxmlformats.org/officeDocument/2006/relationships/image" Target="media/image62.wmf"/><Relationship Id="rId137" Type="http://schemas.openxmlformats.org/officeDocument/2006/relationships/image" Target="media/image79.wmf"/><Relationship Id="rId158" Type="http://schemas.openxmlformats.org/officeDocument/2006/relationships/hyperlink" Target="https://coldholod.ru/controllers/evco/" TargetMode="External"/><Relationship Id="rId20" Type="http://schemas.openxmlformats.org/officeDocument/2006/relationships/image" Target="media/image5.jpeg"/><Relationship Id="rId41" Type="http://schemas.openxmlformats.org/officeDocument/2006/relationships/oleObject" Target="embeddings/oleObject5.bin"/><Relationship Id="rId62" Type="http://schemas.openxmlformats.org/officeDocument/2006/relationships/oleObject" Target="embeddings/oleObject15.bin"/><Relationship Id="rId83" Type="http://schemas.openxmlformats.org/officeDocument/2006/relationships/image" Target="media/image39.wmf"/><Relationship Id="rId88" Type="http://schemas.openxmlformats.org/officeDocument/2006/relationships/oleObject" Target="embeddings/oleObject29.bin"/><Relationship Id="rId111" Type="http://schemas.openxmlformats.org/officeDocument/2006/relationships/oleObject" Target="embeddings/oleObject32.bin"/><Relationship Id="rId132" Type="http://schemas.openxmlformats.org/officeDocument/2006/relationships/image" Target="media/image76.png"/><Relationship Id="rId153" Type="http://schemas.openxmlformats.org/officeDocument/2006/relationships/image" Target="media/image87.wmf"/><Relationship Id="rId174" Type="http://schemas.openxmlformats.org/officeDocument/2006/relationships/header" Target="header8.xml"/><Relationship Id="rId15" Type="http://schemas.openxmlformats.org/officeDocument/2006/relationships/hyperlink" Target="http://svik.cv.ua/holodylne-obladnannja/holodylni-kamery-dlja-jabluk/" TargetMode="External"/><Relationship Id="rId36" Type="http://schemas.openxmlformats.org/officeDocument/2006/relationships/image" Target="media/image16.wmf"/><Relationship Id="rId57" Type="http://schemas.openxmlformats.org/officeDocument/2006/relationships/image" Target="media/image27.wmf"/><Relationship Id="rId106" Type="http://schemas.openxmlformats.org/officeDocument/2006/relationships/image" Target="media/image57.wmf"/><Relationship Id="rId127" Type="http://schemas.openxmlformats.org/officeDocument/2006/relationships/image" Target="media/image71.jpeg"/><Relationship Id="rId10" Type="http://schemas.openxmlformats.org/officeDocument/2006/relationships/header" Target="header2.xml"/><Relationship Id="rId31" Type="http://schemas.openxmlformats.org/officeDocument/2006/relationships/header" Target="header5.xml"/><Relationship Id="rId52" Type="http://schemas.openxmlformats.org/officeDocument/2006/relationships/oleObject" Target="embeddings/oleObject10.bin"/><Relationship Id="rId73" Type="http://schemas.openxmlformats.org/officeDocument/2006/relationships/image" Target="media/image35.wmf"/><Relationship Id="rId78" Type="http://schemas.openxmlformats.org/officeDocument/2006/relationships/oleObject" Target="embeddings/oleObject24.bin"/><Relationship Id="rId94" Type="http://schemas.openxmlformats.org/officeDocument/2006/relationships/image" Target="media/image45.png"/><Relationship Id="rId99" Type="http://schemas.openxmlformats.org/officeDocument/2006/relationships/image" Target="media/image50.wmf"/><Relationship Id="rId101" Type="http://schemas.openxmlformats.org/officeDocument/2006/relationships/image" Target="media/image52.wmf"/><Relationship Id="rId122" Type="http://schemas.openxmlformats.org/officeDocument/2006/relationships/image" Target="media/image66.png"/><Relationship Id="rId143" Type="http://schemas.openxmlformats.org/officeDocument/2006/relationships/image" Target="media/image82.wmf"/><Relationship Id="rId148" Type="http://schemas.openxmlformats.org/officeDocument/2006/relationships/oleObject" Target="embeddings/oleObject43.bin"/><Relationship Id="rId164" Type="http://schemas.openxmlformats.org/officeDocument/2006/relationships/hyperlink" Target="http://www.xiron.ru/content/view/30582/145/" TargetMode="External"/><Relationship Id="rId169" Type="http://schemas.openxmlformats.org/officeDocument/2006/relationships/hyperlink" Target="http://donlegion.com/index.php?aid=192" TargetMode="External"/><Relationship Id="rId4" Type="http://schemas.microsoft.com/office/2007/relationships/stylesWithEffects" Target="stylesWithEffects.xml"/><Relationship Id="rId9" Type="http://schemas.openxmlformats.org/officeDocument/2006/relationships/header" Target="header1.xml"/><Relationship Id="rId26" Type="http://schemas.openxmlformats.org/officeDocument/2006/relationships/image" Target="media/image11.png"/><Relationship Id="rId47" Type="http://schemas.openxmlformats.org/officeDocument/2006/relationships/image" Target="media/image22.wmf"/><Relationship Id="rId68" Type="http://schemas.openxmlformats.org/officeDocument/2006/relationships/oleObject" Target="embeddings/oleObject18.bin"/><Relationship Id="rId89" Type="http://schemas.openxmlformats.org/officeDocument/2006/relationships/footer" Target="footer2.xml"/><Relationship Id="rId112" Type="http://schemas.openxmlformats.org/officeDocument/2006/relationships/image" Target="media/image60.wmf"/><Relationship Id="rId133" Type="http://schemas.openxmlformats.org/officeDocument/2006/relationships/image" Target="media/image77.png"/><Relationship Id="rId154" Type="http://schemas.openxmlformats.org/officeDocument/2006/relationships/oleObject" Target="embeddings/oleObject46.bin"/><Relationship Id="rId175" Type="http://schemas.openxmlformats.org/officeDocument/2006/relationships/fontTable" Target="fontTable.xml"/><Relationship Id="rId16" Type="http://schemas.openxmlformats.org/officeDocument/2006/relationships/image" Target="media/image1.jpeg"/><Relationship Id="rId37" Type="http://schemas.openxmlformats.org/officeDocument/2006/relationships/oleObject" Target="embeddings/oleObject3.bin"/><Relationship Id="rId58" Type="http://schemas.openxmlformats.org/officeDocument/2006/relationships/oleObject" Target="embeddings/oleObject13.bin"/><Relationship Id="rId79" Type="http://schemas.openxmlformats.org/officeDocument/2006/relationships/image" Target="media/image37.wmf"/><Relationship Id="rId102" Type="http://schemas.openxmlformats.org/officeDocument/2006/relationships/image" Target="media/image53.wmf"/><Relationship Id="rId123" Type="http://schemas.openxmlformats.org/officeDocument/2006/relationships/image" Target="media/image67.png"/><Relationship Id="rId144" Type="http://schemas.openxmlformats.org/officeDocument/2006/relationships/oleObject" Target="embeddings/oleObject41.bin"/><Relationship Id="rId90" Type="http://schemas.openxmlformats.org/officeDocument/2006/relationships/header" Target="header6.xml"/><Relationship Id="rId165" Type="http://schemas.openxmlformats.org/officeDocument/2006/relationships/hyperlink" Target="http://x-world5.com/" TargetMode="External"/><Relationship Id="rId27" Type="http://schemas.openxmlformats.org/officeDocument/2006/relationships/image" Target="media/image12.png"/><Relationship Id="rId48" Type="http://schemas.openxmlformats.org/officeDocument/2006/relationships/oleObject" Target="embeddings/oleObject8.bin"/><Relationship Id="rId69" Type="http://schemas.openxmlformats.org/officeDocument/2006/relationships/image" Target="media/image33.wmf"/><Relationship Id="rId113" Type="http://schemas.openxmlformats.org/officeDocument/2006/relationships/oleObject" Target="embeddings/oleObject33.bin"/><Relationship Id="rId134" Type="http://schemas.openxmlformats.org/officeDocument/2006/relationships/header" Target="header7.xml"/><Relationship Id="rId80" Type="http://schemas.openxmlformats.org/officeDocument/2006/relationships/oleObject" Target="embeddings/oleObject25.bin"/><Relationship Id="rId155" Type="http://schemas.openxmlformats.org/officeDocument/2006/relationships/hyperlink" Target="file:///E:\%D0%9D%D0%BE%D0%B2%D0%B0%D1%8F%20%D0%BF%D0%B0%D0%BF%D0%BA%D0%B0\IC974_LX___mo%20(1).pdf" TargetMode="External"/><Relationship Id="rId176" Type="http://schemas.openxmlformats.org/officeDocument/2006/relationships/theme" Target="theme/theme1.xml"/><Relationship Id="rId17" Type="http://schemas.openxmlformats.org/officeDocument/2006/relationships/image" Target="media/image2.jpeg"/><Relationship Id="rId38" Type="http://schemas.openxmlformats.org/officeDocument/2006/relationships/image" Target="media/image17.wmf"/><Relationship Id="rId59" Type="http://schemas.openxmlformats.org/officeDocument/2006/relationships/image" Target="media/image28.wmf"/><Relationship Id="rId103" Type="http://schemas.openxmlformats.org/officeDocument/2006/relationships/image" Target="media/image54.wmf"/><Relationship Id="rId124" Type="http://schemas.openxmlformats.org/officeDocument/2006/relationships/image" Target="media/image68.png"/><Relationship Id="rId70" Type="http://schemas.openxmlformats.org/officeDocument/2006/relationships/oleObject" Target="embeddings/oleObject19.bin"/><Relationship Id="rId91" Type="http://schemas.openxmlformats.org/officeDocument/2006/relationships/image" Target="media/image42.jpeg"/><Relationship Id="rId145" Type="http://schemas.openxmlformats.org/officeDocument/2006/relationships/image" Target="media/image83.wmf"/><Relationship Id="rId166" Type="http://schemas.openxmlformats.org/officeDocument/2006/relationships/hyperlink" Target="http://x-world5.com/13-1-5-razmeshtenie-planirovka-i-osnashtenie-rabotchego-mesta-mashinist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2C73AB-E99B-49BE-8F7E-3DED3B0A62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138</TotalTime>
  <Pages>101</Pages>
  <Words>22078</Words>
  <Characters>125848</Characters>
  <Application>Microsoft Office Word</Application>
  <DocSecurity>0</DocSecurity>
  <Lines>1048</Lines>
  <Paragraphs>295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147631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Диана</dc:creator>
  <cp:keywords/>
  <dc:description/>
  <cp:lastModifiedBy>Renat</cp:lastModifiedBy>
  <cp:revision>26</cp:revision>
  <dcterms:created xsi:type="dcterms:W3CDTF">2019-06-17T09:41:00Z</dcterms:created>
  <dcterms:modified xsi:type="dcterms:W3CDTF">2019-06-17T13:50:00Z</dcterms:modified>
</cp:coreProperties>
</file>